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A33CAF7" w14:textId="0424287A" w:rsidR="00AE25E2" w:rsidRPr="0040055C" w:rsidRDefault="00D64121" w:rsidP="00AE25E2">
      <w:pPr>
        <w:jc w:val="center"/>
        <w:rPr>
          <w:rFonts w:ascii="標楷體" w:eastAsia="標楷體" w:hAnsi="標楷體" w:cs="標楷體"/>
          <w:b/>
          <w:sz w:val="28"/>
          <w:szCs w:val="28"/>
          <w:u w:val="single"/>
        </w:rPr>
      </w:pPr>
      <w:r>
        <w:rPr>
          <w:rFonts w:ascii="Times New Roman" w:eastAsia="標楷體" w:hAnsi="Times New Roman" w:cs="Times New Roman"/>
          <w:b/>
          <w:sz w:val="28"/>
          <w:szCs w:val="28"/>
        </w:rPr>
        <w:t>花蓮縣</w:t>
      </w:r>
      <w:r>
        <w:rPr>
          <w:rFonts w:ascii="Times New Roman" w:eastAsia="標楷體" w:hAnsi="Times New Roman" w:cs="Times New Roman"/>
          <w:b/>
          <w:sz w:val="28"/>
          <w:szCs w:val="28"/>
        </w:rPr>
        <w:t>_</w:t>
      </w:r>
      <w:r w:rsidR="00AC7BF5">
        <w:rPr>
          <w:rFonts w:ascii="Times New Roman" w:eastAsia="標楷體" w:hAnsi="Times New Roman" w:cs="Times New Roman" w:hint="eastAsia"/>
          <w:b/>
          <w:kern w:val="0"/>
          <w:sz w:val="28"/>
          <w:szCs w:val="28"/>
        </w:rPr>
        <w:t>古風</w:t>
      </w:r>
      <w:r>
        <w:rPr>
          <w:rFonts w:ascii="Times New Roman" w:eastAsia="標楷體" w:hAnsi="Times New Roman" w:cs="Times New Roman"/>
          <w:b/>
          <w:sz w:val="28"/>
          <w:szCs w:val="28"/>
        </w:rPr>
        <w:t>_</w:t>
      </w:r>
      <w:r>
        <w:rPr>
          <w:rFonts w:ascii="Times New Roman" w:eastAsia="標楷體" w:hAnsi="Times New Roman" w:cs="Times New Roman"/>
          <w:b/>
          <w:sz w:val="28"/>
          <w:szCs w:val="28"/>
        </w:rPr>
        <w:t>國民小學</w:t>
      </w:r>
      <w:r>
        <w:rPr>
          <w:rFonts w:ascii="Times New Roman" w:eastAsia="標楷體" w:hAnsi="Times New Roman" w:cs="Times New Roman"/>
          <w:b/>
          <w:sz w:val="28"/>
          <w:szCs w:val="28"/>
        </w:rPr>
        <w:t>111</w:t>
      </w:r>
      <w:r>
        <w:rPr>
          <w:rFonts w:ascii="Times New Roman" w:eastAsia="標楷體" w:hAnsi="Times New Roman" w:cs="Times New Roman"/>
          <w:b/>
          <w:sz w:val="28"/>
          <w:szCs w:val="28"/>
        </w:rPr>
        <w:t>學年度四年級第一學期部定課程計畫</w:t>
      </w:r>
      <w:r>
        <w:rPr>
          <w:rFonts w:ascii="Times New Roman" w:eastAsia="標楷體" w:hAnsi="Times New Roman" w:cs="Times New Roman"/>
          <w:b/>
          <w:sz w:val="28"/>
          <w:szCs w:val="28"/>
        </w:rPr>
        <w:t xml:space="preserve">  </w:t>
      </w:r>
      <w:r>
        <w:rPr>
          <w:rFonts w:ascii="Times New Roman" w:eastAsia="標楷體" w:hAnsi="Times New Roman" w:cs="Times New Roman"/>
          <w:b/>
          <w:sz w:val="28"/>
          <w:szCs w:val="28"/>
        </w:rPr>
        <w:t>設計者：</w:t>
      </w:r>
      <w:r>
        <w:rPr>
          <w:rFonts w:ascii="Times New Roman" w:eastAsia="標楷體" w:hAnsi="Times New Roman" w:cs="Times New Roman"/>
          <w:b/>
          <w:sz w:val="28"/>
          <w:szCs w:val="28"/>
        </w:rPr>
        <w:t>_</w:t>
      </w:r>
      <w:r w:rsidR="00AC7BF5">
        <w:rPr>
          <w:rFonts w:ascii="Times New Roman" w:eastAsia="標楷體" w:hAnsi="Times New Roman" w:cs="Times New Roman" w:hint="eastAsia"/>
          <w:b/>
          <w:kern w:val="0"/>
          <w:sz w:val="28"/>
          <w:szCs w:val="28"/>
        </w:rPr>
        <w:t>古風</w:t>
      </w:r>
      <w:r w:rsidR="00AC7BF5">
        <w:rPr>
          <w:rFonts w:ascii="Times New Roman" w:eastAsia="標楷體" w:hAnsi="Times New Roman" w:cs="Times New Roman" w:hint="eastAsia"/>
          <w:b/>
          <w:kern w:val="0"/>
          <w:sz w:val="28"/>
          <w:szCs w:val="28"/>
        </w:rPr>
        <w:t>教學團隊</w:t>
      </w:r>
      <w:r>
        <w:rPr>
          <w:rFonts w:ascii="Times New Roman" w:eastAsia="標楷體" w:hAnsi="Times New Roman" w:cs="Times New Roman"/>
          <w:b/>
          <w:sz w:val="28"/>
          <w:szCs w:val="28"/>
        </w:rPr>
        <w:t>_</w:t>
      </w:r>
    </w:p>
    <w:p w14:paraId="7DE62247" w14:textId="77777777" w:rsidR="001F1289" w:rsidRPr="006135C0" w:rsidRDefault="001F1289" w:rsidP="001F1289">
      <w:pPr>
        <w:pStyle w:val="a3"/>
        <w:numPr>
          <w:ilvl w:val="0"/>
          <w:numId w:val="1"/>
        </w:numPr>
        <w:adjustRightInd w:val="0"/>
        <w:snapToGrid w:val="0"/>
        <w:spacing w:line="240" w:lineRule="atLeast"/>
        <w:ind w:leftChars="0" w:left="357"/>
        <w:jc w:val="both"/>
        <w:rPr>
          <w:rFonts w:ascii="標楷體" w:eastAsia="標楷體" w:hAnsi="標楷體"/>
          <w:b/>
          <w:color w:val="000000"/>
        </w:rPr>
      </w:pPr>
      <w:r w:rsidRPr="006135C0">
        <w:rPr>
          <w:rFonts w:ascii="標楷體" w:eastAsia="標楷體" w:hAnsi="標楷體" w:hint="eastAsia"/>
          <w:b/>
          <w:color w:val="000000"/>
        </w:rPr>
        <w:t>課</w:t>
      </w:r>
      <w:r w:rsidRPr="006135C0">
        <w:rPr>
          <w:rFonts w:ascii="標楷體" w:eastAsia="標楷體" w:hAnsi="標楷體"/>
          <w:b/>
          <w:color w:val="000000"/>
        </w:rPr>
        <w:t>程類別：</w:t>
      </w:r>
      <w:r w:rsidRPr="009476AD">
        <w:rPr>
          <w:rFonts w:ascii="標楷體" w:eastAsia="標楷體" w:hAnsi="標楷體" w:cs="標楷體" w:hint="eastAsia"/>
          <w:color w:val="FF0000"/>
        </w:rPr>
        <w:t>(請勾選</w:t>
      </w:r>
      <w:r>
        <w:rPr>
          <w:rFonts w:ascii="新細明體" w:hAnsi="新細明體" w:cs="標楷體" w:hint="eastAsia"/>
          <w:color w:val="FF0000"/>
        </w:rPr>
        <w:t>，</w:t>
      </w:r>
      <w:r w:rsidRPr="003E11DC">
        <w:rPr>
          <w:rFonts w:ascii="標楷體" w:eastAsia="標楷體" w:hAnsi="標楷體" w:cs="標楷體" w:hint="eastAsia"/>
          <w:color w:val="FF0000"/>
        </w:rPr>
        <w:t>原住民族</w:t>
      </w:r>
      <w:r w:rsidRPr="00FF527C">
        <w:rPr>
          <w:rFonts w:ascii="標楷體" w:eastAsia="標楷體" w:hAnsi="標楷體" w:cs="標楷體" w:hint="eastAsia"/>
          <w:color w:val="FF0000"/>
        </w:rPr>
        <w:t>語文及新住民語文請</w:t>
      </w:r>
      <w:r>
        <w:rPr>
          <w:rFonts w:ascii="標楷體" w:eastAsia="標楷體" w:hAnsi="標楷體" w:cs="標楷體" w:hint="eastAsia"/>
          <w:color w:val="FF0000"/>
        </w:rPr>
        <w:t>分別</w:t>
      </w:r>
      <w:r w:rsidRPr="00FF527C">
        <w:rPr>
          <w:rFonts w:ascii="標楷體" w:eastAsia="標楷體" w:hAnsi="標楷體" w:cs="標楷體" w:hint="eastAsia"/>
          <w:color w:val="FF0000"/>
        </w:rPr>
        <w:t>填寫</w:t>
      </w:r>
      <w:r>
        <w:rPr>
          <w:rFonts w:ascii="標楷體" w:eastAsia="標楷體" w:hAnsi="標楷體" w:cs="標楷體" w:hint="eastAsia"/>
          <w:color w:val="FF0000"/>
        </w:rPr>
        <w:t>族別及</w:t>
      </w:r>
      <w:r w:rsidRPr="00FF527C">
        <w:rPr>
          <w:rFonts w:ascii="標楷體" w:eastAsia="標楷體" w:hAnsi="標楷體" w:cs="標楷體" w:hint="eastAsia"/>
          <w:color w:val="FF0000"/>
        </w:rPr>
        <w:t>語文名稱</w:t>
      </w:r>
      <w:r w:rsidRPr="009476AD">
        <w:rPr>
          <w:rFonts w:ascii="標楷體" w:eastAsia="標楷體" w:hAnsi="標楷體" w:cs="標楷體" w:hint="eastAsia"/>
          <w:color w:val="FF0000"/>
        </w:rPr>
        <w:t>)</w:t>
      </w:r>
    </w:p>
    <w:p w14:paraId="00BE07E4" w14:textId="77777777" w:rsidR="001F1289" w:rsidRPr="006135C0" w:rsidRDefault="001F1289" w:rsidP="001F1289">
      <w:pPr>
        <w:pStyle w:val="a3"/>
        <w:adjustRightInd w:val="0"/>
        <w:snapToGrid w:val="0"/>
        <w:spacing w:line="240" w:lineRule="atLeast"/>
        <w:ind w:leftChars="0" w:left="357"/>
        <w:rPr>
          <w:rFonts w:ascii="標楷體" w:eastAsia="標楷體" w:hAnsi="標楷體" w:cs="MS Gothic"/>
          <w:color w:val="000000"/>
        </w:rPr>
      </w:pPr>
      <w:r w:rsidRPr="006135C0">
        <w:rPr>
          <w:rFonts w:ascii="標楷體" w:eastAsia="標楷體" w:hAnsi="標楷體" w:hint="eastAsia"/>
          <w:color w:val="000000"/>
        </w:rPr>
        <w:t>□國</w:t>
      </w:r>
      <w:r w:rsidRPr="006135C0">
        <w:rPr>
          <w:rFonts w:ascii="標楷體" w:eastAsia="標楷體" w:hAnsi="標楷體"/>
          <w:color w:val="000000"/>
        </w:rPr>
        <w:t>語文</w:t>
      </w:r>
      <w:r w:rsidRPr="006135C0">
        <w:rPr>
          <w:rFonts w:ascii="標楷體" w:eastAsia="標楷體" w:hAnsi="標楷體" w:hint="eastAsia"/>
          <w:color w:val="000000"/>
        </w:rPr>
        <w:t xml:space="preserve"> </w:t>
      </w:r>
      <w:r>
        <w:rPr>
          <w:rFonts w:ascii="標楷體" w:eastAsia="標楷體" w:hAnsi="標楷體" w:hint="eastAsia"/>
          <w:color w:val="000000"/>
        </w:rPr>
        <w:t xml:space="preserve">  </w:t>
      </w:r>
      <w:r w:rsidRPr="006135C0">
        <w:rPr>
          <w:rFonts w:ascii="標楷體" w:eastAsia="標楷體" w:hAnsi="標楷體" w:hint="eastAsia"/>
          <w:color w:val="000000"/>
        </w:rPr>
        <w:t xml:space="preserve">  □</w:t>
      </w:r>
      <w:r w:rsidRPr="006135C0">
        <w:rPr>
          <w:rFonts w:ascii="標楷體" w:eastAsia="標楷體" w:hAnsi="標楷體"/>
          <w:color w:val="000000"/>
        </w:rPr>
        <w:t>閩南語文</w:t>
      </w:r>
      <w:r w:rsidRPr="006135C0">
        <w:rPr>
          <w:rFonts w:ascii="標楷體" w:eastAsia="標楷體" w:hAnsi="標楷體" w:hint="eastAsia"/>
          <w:color w:val="000000"/>
        </w:rPr>
        <w:t xml:space="preserve"> </w:t>
      </w:r>
      <w:r w:rsidRPr="006135C0">
        <w:rPr>
          <w:rFonts w:ascii="標楷體" w:eastAsia="標楷體" w:hAnsi="標楷體"/>
          <w:color w:val="000000"/>
        </w:rPr>
        <w:t xml:space="preserve">  </w:t>
      </w:r>
      <w:r>
        <w:rPr>
          <w:rFonts w:ascii="標楷體" w:eastAsia="標楷體" w:hAnsi="標楷體" w:hint="eastAsia"/>
          <w:color w:val="000000"/>
        </w:rPr>
        <w:t xml:space="preserve">   </w:t>
      </w:r>
      <w:r w:rsidRPr="006135C0">
        <w:rPr>
          <w:rFonts w:ascii="標楷體" w:eastAsia="標楷體" w:hAnsi="標楷體" w:hint="eastAsia"/>
          <w:color w:val="000000"/>
        </w:rPr>
        <w:t xml:space="preserve"> </w:t>
      </w:r>
      <w:r w:rsidRPr="006135C0">
        <w:rPr>
          <w:rFonts w:ascii="標楷體" w:eastAsia="標楷體" w:hAnsi="標楷體" w:cs="MS Gothic" w:hint="eastAsia"/>
          <w:color w:val="000000"/>
        </w:rPr>
        <w:t>□</w:t>
      </w:r>
      <w:r w:rsidRPr="006135C0">
        <w:rPr>
          <w:rFonts w:ascii="標楷體" w:eastAsia="標楷體" w:hAnsi="標楷體" w:cs="MS Gothic"/>
          <w:color w:val="000000"/>
        </w:rPr>
        <w:t>客家語文</w:t>
      </w:r>
      <w:r w:rsidRPr="006135C0">
        <w:rPr>
          <w:rFonts w:ascii="標楷體" w:eastAsia="標楷體" w:hAnsi="標楷體" w:cs="MS Gothic" w:hint="eastAsia"/>
          <w:color w:val="000000"/>
        </w:rPr>
        <w:t xml:space="preserve"> </w:t>
      </w:r>
      <w:r w:rsidRPr="006135C0">
        <w:rPr>
          <w:rFonts w:ascii="標楷體" w:eastAsia="標楷體" w:hAnsi="標楷體" w:cs="MS Gothic"/>
          <w:color w:val="000000"/>
        </w:rPr>
        <w:t xml:space="preserve"> </w:t>
      </w:r>
      <w:r>
        <w:rPr>
          <w:rFonts w:ascii="標楷體" w:eastAsia="標楷體" w:hAnsi="標楷體" w:cs="MS Gothic" w:hint="eastAsia"/>
          <w:color w:val="000000"/>
        </w:rPr>
        <w:t xml:space="preserve"> </w:t>
      </w:r>
      <w:r w:rsidRPr="006135C0">
        <w:rPr>
          <w:rFonts w:ascii="標楷體" w:eastAsia="標楷體" w:hAnsi="標楷體" w:cs="MS Gothic"/>
          <w:color w:val="000000"/>
        </w:rPr>
        <w:t xml:space="preserve"> </w:t>
      </w:r>
      <w:r w:rsidRPr="006135C0">
        <w:rPr>
          <w:rFonts w:ascii="標楷體" w:eastAsia="標楷體" w:hAnsi="標楷體" w:cs="MS Gothic" w:hint="eastAsia"/>
          <w:color w:val="000000"/>
        </w:rPr>
        <w:t xml:space="preserve"> □</w:t>
      </w:r>
      <w:r w:rsidRPr="006135C0">
        <w:rPr>
          <w:rFonts w:ascii="標楷體" w:eastAsia="標楷體" w:hAnsi="標楷體" w:cs="MS Gothic"/>
          <w:color w:val="000000"/>
        </w:rPr>
        <w:t>原住民族</w:t>
      </w:r>
      <w:r>
        <w:rPr>
          <w:rFonts w:ascii="標楷體" w:eastAsia="標楷體" w:hAnsi="標楷體" w:cs="MS Gothic" w:hint="eastAsia"/>
          <w:color w:val="000000"/>
        </w:rPr>
        <w:t>語</w:t>
      </w:r>
      <w:r w:rsidRPr="006135C0">
        <w:rPr>
          <w:rFonts w:ascii="標楷體" w:eastAsia="標楷體" w:hAnsi="標楷體" w:cs="MS Gothic"/>
          <w:color w:val="000000"/>
        </w:rPr>
        <w:t>：</w:t>
      </w:r>
      <w:r w:rsidRPr="006135C0">
        <w:rPr>
          <w:rFonts w:ascii="標楷體" w:eastAsia="標楷體" w:hAnsi="標楷體" w:cs="MS Gothic" w:hint="eastAsia"/>
          <w:color w:val="000000"/>
          <w:u w:val="single"/>
        </w:rPr>
        <w:t xml:space="preserve">    </w:t>
      </w:r>
      <w:r w:rsidRPr="006135C0">
        <w:rPr>
          <w:rFonts w:ascii="標楷體" w:eastAsia="標楷體" w:hAnsi="標楷體" w:cs="MS Gothic" w:hint="eastAsia"/>
          <w:color w:val="000000"/>
        </w:rPr>
        <w:t xml:space="preserve">族 </w:t>
      </w:r>
      <w:r>
        <w:rPr>
          <w:rFonts w:ascii="標楷體" w:eastAsia="標楷體" w:hAnsi="標楷體" w:cs="MS Gothic" w:hint="eastAsia"/>
          <w:color w:val="000000"/>
        </w:rPr>
        <w:t xml:space="preserve"> </w:t>
      </w:r>
      <w:r w:rsidRPr="006135C0">
        <w:rPr>
          <w:rFonts w:ascii="標楷體" w:eastAsia="標楷體" w:hAnsi="標楷體" w:cs="MS Gothic" w:hint="eastAsia"/>
          <w:color w:val="000000"/>
        </w:rPr>
        <w:t xml:space="preserve"> □</w:t>
      </w:r>
      <w:r w:rsidRPr="006135C0">
        <w:rPr>
          <w:rFonts w:ascii="標楷體" w:eastAsia="標楷體" w:hAnsi="標楷體" w:cs="MS Gothic"/>
          <w:color w:val="000000"/>
        </w:rPr>
        <w:t>新住民語：</w:t>
      </w:r>
      <w:r w:rsidRPr="006135C0">
        <w:rPr>
          <w:rFonts w:ascii="標楷體" w:eastAsia="標楷體" w:hAnsi="標楷體" w:cs="MS Gothic" w:hint="eastAsia"/>
          <w:color w:val="000000"/>
          <w:u w:val="single"/>
        </w:rPr>
        <w:t xml:space="preserve">    </w:t>
      </w:r>
      <w:r w:rsidRPr="006135C0">
        <w:rPr>
          <w:rFonts w:ascii="標楷體" w:eastAsia="標楷體" w:hAnsi="標楷體" w:cs="MS Gothic" w:hint="eastAsia"/>
          <w:color w:val="000000"/>
        </w:rPr>
        <w:t xml:space="preserve">語 </w:t>
      </w:r>
      <w:r w:rsidRPr="006135C0">
        <w:rPr>
          <w:rFonts w:ascii="標楷體" w:eastAsia="標楷體" w:hAnsi="標楷體" w:cs="MS Gothic"/>
          <w:color w:val="000000"/>
        </w:rPr>
        <w:t xml:space="preserve">  </w:t>
      </w:r>
      <w:r w:rsidRPr="006135C0">
        <w:rPr>
          <w:rFonts w:ascii="標楷體" w:eastAsia="標楷體" w:hAnsi="標楷體" w:cs="MS Gothic" w:hint="eastAsia"/>
          <w:color w:val="000000"/>
        </w:rPr>
        <w:t>□</w:t>
      </w:r>
      <w:r w:rsidRPr="00870AD8">
        <w:rPr>
          <w:rFonts w:ascii="標楷體" w:eastAsia="標楷體" w:hAnsi="標楷體"/>
          <w:kern w:val="0"/>
        </w:rPr>
        <w:t>臺灣手語</w:t>
      </w:r>
      <w:r>
        <w:rPr>
          <w:rFonts w:ascii="標楷體" w:eastAsia="標楷體" w:hAnsi="標楷體" w:cs="MS Gothic" w:hint="eastAsia"/>
          <w:color w:val="000000"/>
        </w:rPr>
        <w:t xml:space="preserve"> </w:t>
      </w:r>
      <w:r w:rsidRPr="006135C0">
        <w:rPr>
          <w:rFonts w:ascii="標楷體" w:eastAsia="標楷體" w:hAnsi="標楷體" w:cs="MS Gothic" w:hint="eastAsia"/>
          <w:color w:val="000000"/>
        </w:rPr>
        <w:t xml:space="preserve"> </w:t>
      </w:r>
      <w:r>
        <w:rPr>
          <w:rFonts w:ascii="標楷體" w:eastAsia="標楷體" w:hAnsi="標楷體" w:cs="MS Gothic" w:hint="eastAsia"/>
          <w:color w:val="000000"/>
        </w:rPr>
        <w:t xml:space="preserve">   </w:t>
      </w:r>
      <w:r w:rsidRPr="006135C0">
        <w:rPr>
          <w:rFonts w:ascii="標楷體" w:eastAsia="標楷體" w:hAnsi="標楷體" w:cs="MS Gothic" w:hint="eastAsia"/>
          <w:color w:val="000000"/>
        </w:rPr>
        <w:t>□</w:t>
      </w:r>
      <w:r w:rsidRPr="006135C0">
        <w:rPr>
          <w:rFonts w:ascii="標楷體" w:eastAsia="標楷體" w:hAnsi="標楷體" w:cs="MS Gothic"/>
          <w:color w:val="000000"/>
        </w:rPr>
        <w:t>英語文</w:t>
      </w:r>
    </w:p>
    <w:p w14:paraId="15416051" w14:textId="57814CA7" w:rsidR="001F1289" w:rsidRPr="006135C0" w:rsidRDefault="001F1289" w:rsidP="001F1289">
      <w:pPr>
        <w:pStyle w:val="a3"/>
        <w:adjustRightInd w:val="0"/>
        <w:snapToGrid w:val="0"/>
        <w:spacing w:line="240" w:lineRule="atLeast"/>
        <w:ind w:leftChars="0" w:left="357"/>
        <w:rPr>
          <w:rFonts w:ascii="標楷體" w:eastAsia="標楷體" w:hAnsi="標楷體" w:cs="MS Gothic"/>
          <w:color w:val="000000"/>
        </w:rPr>
      </w:pPr>
      <w:r>
        <w:rPr>
          <w:rFonts w:ascii="標楷體" w:eastAsia="標楷體" w:hAnsi="標楷體" w:hint="eastAsia"/>
          <w:color w:val="000000"/>
        </w:rPr>
        <w:t>▓</w:t>
      </w:r>
      <w:r w:rsidRPr="006135C0">
        <w:rPr>
          <w:rFonts w:ascii="標楷體" w:eastAsia="標楷體" w:hAnsi="標楷體" w:cs="MS Gothic"/>
          <w:color w:val="000000"/>
        </w:rPr>
        <w:t>數學</w:t>
      </w:r>
      <w:r w:rsidRPr="006135C0">
        <w:rPr>
          <w:rFonts w:ascii="標楷體" w:eastAsia="標楷體" w:hAnsi="標楷體" w:cs="MS Gothic" w:hint="eastAsia"/>
          <w:color w:val="000000"/>
        </w:rPr>
        <w:t xml:space="preserve">     </w:t>
      </w:r>
      <w:r>
        <w:rPr>
          <w:rFonts w:ascii="標楷體" w:eastAsia="標楷體" w:hAnsi="標楷體" w:cs="MS Gothic" w:hint="eastAsia"/>
          <w:color w:val="000000"/>
        </w:rPr>
        <w:t xml:space="preserve">  </w:t>
      </w:r>
      <w:r w:rsidRPr="006135C0">
        <w:rPr>
          <w:rFonts w:ascii="標楷體" w:eastAsia="標楷體" w:hAnsi="標楷體" w:cs="MS Gothic" w:hint="eastAsia"/>
          <w:color w:val="000000"/>
        </w:rPr>
        <w:t>□</w:t>
      </w:r>
      <w:r w:rsidRPr="006135C0">
        <w:rPr>
          <w:rFonts w:ascii="標楷體" w:eastAsia="標楷體" w:hAnsi="標楷體" w:cs="MS Gothic"/>
          <w:color w:val="000000"/>
        </w:rPr>
        <w:t>健康與體育</w:t>
      </w:r>
      <w:r w:rsidRPr="006135C0">
        <w:rPr>
          <w:rFonts w:ascii="標楷體" w:eastAsia="標楷體" w:hAnsi="標楷體" w:cs="MS Gothic" w:hint="eastAsia"/>
          <w:color w:val="000000"/>
        </w:rPr>
        <w:t xml:space="preserve"> </w:t>
      </w:r>
      <w:r w:rsidRPr="006135C0">
        <w:rPr>
          <w:rFonts w:ascii="標楷體" w:eastAsia="標楷體" w:hAnsi="標楷體" w:cs="MS Gothic"/>
          <w:color w:val="000000"/>
        </w:rPr>
        <w:t xml:space="preserve"> </w:t>
      </w:r>
      <w:r>
        <w:rPr>
          <w:rFonts w:ascii="標楷體" w:eastAsia="標楷體" w:hAnsi="標楷體" w:cs="MS Gothic" w:hint="eastAsia"/>
          <w:color w:val="000000"/>
        </w:rPr>
        <w:t xml:space="preserve">  </w:t>
      </w:r>
      <w:r w:rsidRPr="006135C0">
        <w:rPr>
          <w:rFonts w:ascii="標楷體" w:eastAsia="標楷體" w:hAnsi="標楷體" w:cs="MS Gothic" w:hint="eastAsia"/>
          <w:color w:val="000000"/>
        </w:rPr>
        <w:t xml:space="preserve"> □</w:t>
      </w:r>
      <w:r w:rsidRPr="006135C0">
        <w:rPr>
          <w:rFonts w:ascii="標楷體" w:eastAsia="標楷體" w:hAnsi="標楷體" w:cs="MS Gothic"/>
          <w:color w:val="000000"/>
        </w:rPr>
        <w:t>生活課程</w:t>
      </w:r>
      <w:r w:rsidRPr="006135C0">
        <w:rPr>
          <w:rFonts w:ascii="標楷體" w:eastAsia="標楷體" w:hAnsi="標楷體" w:cs="MS Gothic" w:hint="eastAsia"/>
          <w:color w:val="000000"/>
        </w:rPr>
        <w:t xml:space="preserve">  </w:t>
      </w:r>
      <w:r>
        <w:rPr>
          <w:rFonts w:ascii="標楷體" w:eastAsia="標楷體" w:hAnsi="標楷體" w:cs="MS Gothic" w:hint="eastAsia"/>
          <w:color w:val="000000"/>
        </w:rPr>
        <w:t xml:space="preserve"> </w:t>
      </w:r>
      <w:r w:rsidRPr="006135C0">
        <w:rPr>
          <w:rFonts w:ascii="標楷體" w:eastAsia="標楷體" w:hAnsi="標楷體" w:cs="MS Gothic"/>
          <w:color w:val="000000"/>
        </w:rPr>
        <w:t xml:space="preserve"> </w:t>
      </w:r>
      <w:r w:rsidRPr="006135C0">
        <w:rPr>
          <w:rFonts w:ascii="標楷體" w:eastAsia="標楷體" w:hAnsi="標楷體" w:cs="MS Gothic" w:hint="eastAsia"/>
          <w:color w:val="000000"/>
        </w:rPr>
        <w:t xml:space="preserve"> □</w:t>
      </w:r>
      <w:r w:rsidRPr="006135C0">
        <w:rPr>
          <w:rFonts w:ascii="標楷體" w:eastAsia="標楷體" w:hAnsi="標楷體" w:cs="MS Gothic"/>
          <w:color w:val="000000"/>
        </w:rPr>
        <w:t>社會</w:t>
      </w:r>
      <w:r w:rsidRPr="006135C0">
        <w:rPr>
          <w:rFonts w:ascii="標楷體" w:eastAsia="標楷體" w:hAnsi="標楷體" w:cs="MS Gothic" w:hint="eastAsia"/>
          <w:color w:val="000000"/>
        </w:rPr>
        <w:t xml:space="preserve">   </w:t>
      </w:r>
      <w:r w:rsidRPr="006135C0">
        <w:rPr>
          <w:rFonts w:ascii="標楷體" w:eastAsia="標楷體" w:hAnsi="標楷體" w:cs="MS Gothic"/>
          <w:color w:val="000000"/>
        </w:rPr>
        <w:t xml:space="preserve">   </w:t>
      </w:r>
      <w:r>
        <w:rPr>
          <w:rFonts w:ascii="標楷體" w:eastAsia="標楷體" w:hAnsi="標楷體" w:cs="MS Gothic" w:hint="eastAsia"/>
          <w:color w:val="000000"/>
        </w:rPr>
        <w:t xml:space="preserve">          </w:t>
      </w:r>
      <w:r w:rsidRPr="006135C0">
        <w:rPr>
          <w:rFonts w:ascii="標楷體" w:eastAsia="標楷體" w:hAnsi="標楷體" w:cs="MS Gothic" w:hint="eastAsia"/>
          <w:color w:val="000000"/>
        </w:rPr>
        <w:t xml:space="preserve"> □</w:t>
      </w:r>
      <w:r w:rsidRPr="006135C0">
        <w:rPr>
          <w:rFonts w:ascii="標楷體" w:eastAsia="標楷體" w:hAnsi="標楷體" w:cs="MS Gothic"/>
          <w:color w:val="000000"/>
        </w:rPr>
        <w:t>自然</w:t>
      </w:r>
      <w:r w:rsidRPr="006135C0">
        <w:rPr>
          <w:rFonts w:ascii="標楷體" w:eastAsia="標楷體" w:hAnsi="標楷體" w:cs="MS Gothic" w:hint="eastAsia"/>
          <w:color w:val="000000"/>
        </w:rPr>
        <w:t xml:space="preserve">  </w:t>
      </w:r>
      <w:r>
        <w:rPr>
          <w:rFonts w:ascii="標楷體" w:eastAsia="標楷體" w:hAnsi="標楷體" w:cs="MS Gothic" w:hint="eastAsia"/>
          <w:color w:val="000000"/>
        </w:rPr>
        <w:t xml:space="preserve">  </w:t>
      </w:r>
      <w:r w:rsidRPr="006135C0">
        <w:rPr>
          <w:rFonts w:ascii="標楷體" w:eastAsia="標楷體" w:hAnsi="標楷體" w:cs="MS Gothic" w:hint="eastAsia"/>
          <w:color w:val="000000"/>
        </w:rPr>
        <w:t xml:space="preserve">   </w:t>
      </w:r>
      <w:r>
        <w:rPr>
          <w:rFonts w:ascii="標楷體" w:eastAsia="標楷體" w:hAnsi="標楷體" w:cs="MS Gothic" w:hint="eastAsia"/>
          <w:color w:val="000000"/>
        </w:rPr>
        <w:t xml:space="preserve">        </w:t>
      </w:r>
      <w:r w:rsidRPr="006135C0">
        <w:rPr>
          <w:rFonts w:ascii="標楷體" w:eastAsia="標楷體" w:hAnsi="標楷體" w:cs="MS Gothic" w:hint="eastAsia"/>
          <w:color w:val="000000"/>
        </w:rPr>
        <w:t>□</w:t>
      </w:r>
      <w:r w:rsidRPr="006135C0">
        <w:rPr>
          <w:rFonts w:ascii="標楷體" w:eastAsia="標楷體" w:hAnsi="標楷體" w:cs="MS Gothic"/>
          <w:color w:val="000000"/>
        </w:rPr>
        <w:t xml:space="preserve">藝術  </w:t>
      </w:r>
      <w:r w:rsidRPr="006135C0">
        <w:rPr>
          <w:rFonts w:ascii="標楷體" w:eastAsia="標楷體" w:hAnsi="標楷體" w:cs="MS Gothic" w:hint="eastAsia"/>
          <w:color w:val="000000"/>
        </w:rPr>
        <w:t xml:space="preserve"> </w:t>
      </w:r>
      <w:r w:rsidRPr="006135C0">
        <w:rPr>
          <w:rFonts w:ascii="標楷體" w:eastAsia="標楷體" w:hAnsi="標楷體" w:cs="MS Gothic"/>
          <w:color w:val="000000"/>
        </w:rPr>
        <w:t xml:space="preserve"> </w:t>
      </w:r>
      <w:r>
        <w:rPr>
          <w:rFonts w:ascii="標楷體" w:eastAsia="標楷體" w:hAnsi="標楷體" w:cs="MS Gothic" w:hint="eastAsia"/>
          <w:color w:val="000000"/>
        </w:rPr>
        <w:t xml:space="preserve">  </w:t>
      </w:r>
      <w:r w:rsidRPr="006135C0">
        <w:rPr>
          <w:rFonts w:ascii="標楷體" w:eastAsia="標楷體" w:hAnsi="標楷體" w:cs="MS Gothic" w:hint="eastAsia"/>
          <w:color w:val="000000"/>
        </w:rPr>
        <w:t xml:space="preserve"> </w:t>
      </w:r>
      <w:r>
        <w:rPr>
          <w:rFonts w:ascii="標楷體" w:eastAsia="標楷體" w:hAnsi="標楷體" w:cs="MS Gothic" w:hint="eastAsia"/>
          <w:color w:val="000000"/>
        </w:rPr>
        <w:t xml:space="preserve">  </w:t>
      </w:r>
      <w:r w:rsidRPr="006135C0">
        <w:rPr>
          <w:rFonts w:ascii="標楷體" w:eastAsia="標楷體" w:hAnsi="標楷體" w:cs="MS Gothic" w:hint="eastAsia"/>
          <w:color w:val="000000"/>
        </w:rPr>
        <w:t>□</w:t>
      </w:r>
      <w:r w:rsidRPr="006135C0">
        <w:rPr>
          <w:rFonts w:ascii="標楷體" w:eastAsia="標楷體" w:hAnsi="標楷體" w:cs="MS Gothic"/>
          <w:color w:val="000000"/>
        </w:rPr>
        <w:t>綜合</w:t>
      </w:r>
    </w:p>
    <w:p w14:paraId="1E014D79" w14:textId="0C96E17F" w:rsidR="00AE25E2" w:rsidRPr="006135C0" w:rsidRDefault="00D64121" w:rsidP="00CF1DCF">
      <w:pPr>
        <w:pStyle w:val="a3"/>
        <w:spacing w:afterLines="100" w:after="360" w:line="400" w:lineRule="exact"/>
        <w:ind w:leftChars="0" w:left="0"/>
        <w:jc w:val="both"/>
        <w:rPr>
          <w:rFonts w:ascii="標楷體" w:eastAsia="標楷體" w:hAnsi="標楷體"/>
          <w:b/>
          <w:color w:val="000000"/>
        </w:rPr>
      </w:pPr>
      <w:r>
        <w:rPr>
          <w:rFonts w:eastAsia="標楷體"/>
          <w:b/>
          <w:color w:val="000000"/>
        </w:rPr>
        <w:t>二、學習節數：每週（</w:t>
      </w:r>
      <w:r>
        <w:rPr>
          <w:rFonts w:eastAsia="標楷體"/>
          <w:b/>
          <w:color w:val="000000"/>
        </w:rPr>
        <w:t>4</w:t>
      </w:r>
      <w:r>
        <w:rPr>
          <w:rFonts w:eastAsia="標楷體"/>
          <w:b/>
          <w:color w:val="000000"/>
        </w:rPr>
        <w:t>）節，實施（</w:t>
      </w:r>
      <w:r>
        <w:rPr>
          <w:rFonts w:eastAsia="標楷體"/>
          <w:b/>
          <w:color w:val="000000"/>
        </w:rPr>
        <w:t>2</w:t>
      </w:r>
      <w:r w:rsidR="00750DED">
        <w:rPr>
          <w:rFonts w:eastAsia="標楷體" w:hint="eastAsia"/>
          <w:b/>
          <w:color w:val="000000"/>
        </w:rPr>
        <w:t>1</w:t>
      </w:r>
      <w:r>
        <w:rPr>
          <w:rFonts w:eastAsia="標楷體"/>
          <w:b/>
          <w:color w:val="000000"/>
        </w:rPr>
        <w:t>）週，共（</w:t>
      </w:r>
      <w:r>
        <w:rPr>
          <w:rFonts w:eastAsia="標楷體"/>
          <w:b/>
          <w:color w:val="000000"/>
        </w:rPr>
        <w:t>8</w:t>
      </w:r>
      <w:r w:rsidR="00750DED">
        <w:rPr>
          <w:rFonts w:eastAsia="標楷體" w:hint="eastAsia"/>
          <w:b/>
          <w:color w:val="000000"/>
        </w:rPr>
        <w:t>4</w:t>
      </w:r>
      <w:r>
        <w:rPr>
          <w:rFonts w:eastAsia="標楷體"/>
          <w:b/>
          <w:color w:val="000000"/>
        </w:rPr>
        <w:t>）節</w:t>
      </w:r>
    </w:p>
    <w:p w14:paraId="3305D9F9" w14:textId="77777777" w:rsidR="001E61D4" w:rsidRDefault="00D64121" w:rsidP="00CF1DCF">
      <w:pPr>
        <w:pStyle w:val="a3"/>
        <w:spacing w:afterLines="100" w:after="360" w:line="400" w:lineRule="exact"/>
        <w:ind w:leftChars="0" w:left="0"/>
        <w:jc w:val="both"/>
        <w:rPr>
          <w:rFonts w:eastAsia="標楷體"/>
          <w:b/>
        </w:rPr>
      </w:pPr>
      <w:r>
        <w:rPr>
          <w:rFonts w:eastAsia="標楷體"/>
          <w:b/>
        </w:rPr>
        <w:t>三、</w:t>
      </w:r>
      <w:r w:rsidRPr="006135C0">
        <w:rPr>
          <w:rFonts w:eastAsia="標楷體"/>
          <w:b/>
        </w:rPr>
        <w:t>素養</w:t>
      </w:r>
      <w:r>
        <w:rPr>
          <w:rFonts w:eastAsia="標楷體"/>
          <w:b/>
        </w:rPr>
        <w:t>導向</w:t>
      </w:r>
      <w:r w:rsidRPr="006135C0">
        <w:rPr>
          <w:rFonts w:eastAsia="標楷體"/>
          <w:b/>
        </w:rPr>
        <w:t>教學規劃：</w:t>
      </w:r>
    </w:p>
    <w:tbl>
      <w:tblPr>
        <w:tblW w:w="14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7"/>
        <w:gridCol w:w="1276"/>
        <w:gridCol w:w="1559"/>
        <w:gridCol w:w="1559"/>
        <w:gridCol w:w="3205"/>
        <w:gridCol w:w="561"/>
        <w:gridCol w:w="1098"/>
        <w:gridCol w:w="1332"/>
        <w:gridCol w:w="1409"/>
        <w:gridCol w:w="1823"/>
      </w:tblGrid>
      <w:tr w:rsidR="00CF1DCF" w:rsidRPr="0091308C" w14:paraId="4AF66FAC" w14:textId="77777777" w:rsidTr="00DD0CEF">
        <w:trPr>
          <w:trHeight w:val="558"/>
        </w:trPr>
        <w:tc>
          <w:tcPr>
            <w:tcW w:w="817" w:type="dxa"/>
            <w:vMerge w:val="restart"/>
            <w:shd w:val="clear" w:color="auto" w:fill="auto"/>
            <w:vAlign w:val="center"/>
          </w:tcPr>
          <w:p w14:paraId="0287F615" w14:textId="77777777" w:rsidR="00CF1DCF" w:rsidRPr="00E171CB" w:rsidRDefault="00D64121" w:rsidP="00281EF1">
            <w:pPr>
              <w:adjustRightInd w:val="0"/>
              <w:snapToGrid w:val="0"/>
              <w:spacing w:line="240" w:lineRule="atLeast"/>
              <w:jc w:val="center"/>
              <w:rPr>
                <w:rFonts w:eastAsia="標楷體"/>
                <w:color w:val="000000"/>
              </w:rPr>
            </w:pPr>
            <w:r w:rsidRPr="00E171CB">
              <w:rPr>
                <w:rFonts w:ascii="Times New Roman" w:eastAsia="標楷體" w:hAnsi="Times New Roman" w:cs="Times New Roman"/>
                <w:color w:val="000000"/>
              </w:rPr>
              <w:t>教學期程</w:t>
            </w:r>
          </w:p>
        </w:tc>
        <w:tc>
          <w:tcPr>
            <w:tcW w:w="1276" w:type="dxa"/>
            <w:vMerge w:val="restart"/>
            <w:shd w:val="clear" w:color="auto" w:fill="auto"/>
            <w:vAlign w:val="center"/>
          </w:tcPr>
          <w:p w14:paraId="34F84830" w14:textId="77777777" w:rsidR="00CF1DCF" w:rsidRPr="00E171CB" w:rsidRDefault="00D64121" w:rsidP="00281EF1">
            <w:pPr>
              <w:adjustRightInd w:val="0"/>
              <w:snapToGrid w:val="0"/>
              <w:spacing w:line="240" w:lineRule="atLeast"/>
              <w:jc w:val="center"/>
              <w:rPr>
                <w:rFonts w:eastAsia="標楷體"/>
                <w:color w:val="000000"/>
              </w:rPr>
            </w:pPr>
            <w:r w:rsidRPr="00E171CB">
              <w:rPr>
                <w:rFonts w:ascii="Times New Roman" w:eastAsia="標楷體" w:hAnsi="Times New Roman" w:cs="Times New Roman"/>
                <w:color w:val="000000"/>
              </w:rPr>
              <w:t>核心素養</w:t>
            </w:r>
          </w:p>
        </w:tc>
        <w:tc>
          <w:tcPr>
            <w:tcW w:w="3118" w:type="dxa"/>
            <w:gridSpan w:val="2"/>
            <w:shd w:val="clear" w:color="auto" w:fill="auto"/>
            <w:vAlign w:val="center"/>
          </w:tcPr>
          <w:p w14:paraId="33F63AFF" w14:textId="77777777" w:rsidR="00CF1DCF" w:rsidRPr="00E171CB" w:rsidRDefault="00D64121" w:rsidP="00281EF1">
            <w:pPr>
              <w:adjustRightInd w:val="0"/>
              <w:snapToGrid w:val="0"/>
              <w:spacing w:line="240" w:lineRule="atLeast"/>
              <w:jc w:val="center"/>
              <w:rPr>
                <w:rFonts w:eastAsia="標楷體"/>
                <w:color w:val="000000"/>
              </w:rPr>
            </w:pPr>
            <w:r w:rsidRPr="00E171CB">
              <w:rPr>
                <w:rFonts w:ascii="Times New Roman" w:eastAsia="標楷體" w:hAnsi="Times New Roman" w:cs="Times New Roman"/>
                <w:color w:val="000000"/>
              </w:rPr>
              <w:t>學習重點</w:t>
            </w:r>
          </w:p>
        </w:tc>
        <w:tc>
          <w:tcPr>
            <w:tcW w:w="3205" w:type="dxa"/>
            <w:vMerge w:val="restart"/>
            <w:shd w:val="clear" w:color="auto" w:fill="auto"/>
            <w:vAlign w:val="center"/>
          </w:tcPr>
          <w:p w14:paraId="08422627" w14:textId="77777777" w:rsidR="00CF1DCF" w:rsidRPr="00E171CB" w:rsidRDefault="00D64121" w:rsidP="00281EF1">
            <w:pPr>
              <w:adjustRightInd w:val="0"/>
              <w:snapToGrid w:val="0"/>
              <w:spacing w:line="240" w:lineRule="atLeast"/>
              <w:jc w:val="center"/>
              <w:rPr>
                <w:rFonts w:eastAsia="標楷體"/>
              </w:rPr>
            </w:pPr>
            <w:r w:rsidRPr="00E171CB">
              <w:rPr>
                <w:rFonts w:ascii="Times New Roman" w:eastAsia="標楷體" w:hAnsi="Times New Roman" w:cs="Times New Roman"/>
              </w:rPr>
              <w:t>單元</w:t>
            </w:r>
            <w:r w:rsidRPr="00E171CB">
              <w:rPr>
                <w:rFonts w:ascii="Times New Roman" w:eastAsia="標楷體" w:hAnsi="Times New Roman" w:cs="Times New Roman"/>
              </w:rPr>
              <w:t>/</w:t>
            </w:r>
            <w:r w:rsidRPr="00E171CB">
              <w:rPr>
                <w:rFonts w:ascii="Times New Roman" w:eastAsia="標楷體" w:hAnsi="Times New Roman" w:cs="Times New Roman"/>
              </w:rPr>
              <w:t>主題名稱</w:t>
            </w:r>
          </w:p>
          <w:p w14:paraId="6CBE4DA7" w14:textId="77777777" w:rsidR="00CF1DCF" w:rsidRPr="00E171CB" w:rsidRDefault="00D64121" w:rsidP="00281EF1">
            <w:pPr>
              <w:adjustRightInd w:val="0"/>
              <w:snapToGrid w:val="0"/>
              <w:spacing w:line="240" w:lineRule="atLeast"/>
              <w:jc w:val="center"/>
              <w:rPr>
                <w:rFonts w:eastAsia="標楷體"/>
                <w:color w:val="000000"/>
              </w:rPr>
            </w:pPr>
            <w:r w:rsidRPr="00E171CB">
              <w:rPr>
                <w:rFonts w:ascii="Times New Roman" w:eastAsia="標楷體" w:hAnsi="Times New Roman" w:cs="Times New Roman"/>
              </w:rPr>
              <w:t>與活動內容</w:t>
            </w:r>
          </w:p>
        </w:tc>
        <w:tc>
          <w:tcPr>
            <w:tcW w:w="561" w:type="dxa"/>
            <w:vMerge w:val="restart"/>
            <w:shd w:val="clear" w:color="auto" w:fill="auto"/>
            <w:vAlign w:val="center"/>
          </w:tcPr>
          <w:p w14:paraId="5BB5F54E" w14:textId="77777777" w:rsidR="00CF1DCF" w:rsidRPr="00C50925" w:rsidRDefault="00D64121" w:rsidP="00281EF1">
            <w:pPr>
              <w:adjustRightInd w:val="0"/>
              <w:snapToGrid w:val="0"/>
              <w:spacing w:line="240" w:lineRule="atLeast"/>
              <w:jc w:val="center"/>
              <w:rPr>
                <w:rFonts w:eastAsia="標楷體"/>
              </w:rPr>
            </w:pPr>
            <w:r w:rsidRPr="00C50925">
              <w:rPr>
                <w:rFonts w:ascii="Times New Roman" w:eastAsia="標楷體" w:hAnsi="Times New Roman" w:cs="Times New Roman"/>
              </w:rPr>
              <w:t>節數</w:t>
            </w:r>
          </w:p>
        </w:tc>
        <w:tc>
          <w:tcPr>
            <w:tcW w:w="1098" w:type="dxa"/>
            <w:vMerge w:val="restart"/>
            <w:shd w:val="clear" w:color="auto" w:fill="auto"/>
            <w:vAlign w:val="center"/>
          </w:tcPr>
          <w:p w14:paraId="6E909211" w14:textId="77777777" w:rsidR="00CF1DCF" w:rsidRPr="00E171CB" w:rsidRDefault="00D64121" w:rsidP="00281EF1">
            <w:pPr>
              <w:adjustRightInd w:val="0"/>
              <w:snapToGrid w:val="0"/>
              <w:spacing w:line="240" w:lineRule="atLeast"/>
              <w:jc w:val="center"/>
              <w:rPr>
                <w:rFonts w:eastAsia="標楷體"/>
                <w:color w:val="000000"/>
              </w:rPr>
            </w:pPr>
            <w:r w:rsidRPr="00E171CB">
              <w:rPr>
                <w:rFonts w:ascii="Times New Roman" w:eastAsia="標楷體" w:hAnsi="Times New Roman" w:cs="Times New Roman"/>
                <w:color w:val="000000"/>
              </w:rPr>
              <w:t>教學</w:t>
            </w:r>
          </w:p>
          <w:p w14:paraId="3B40831F" w14:textId="77777777" w:rsidR="00CF1DCF" w:rsidRPr="00E171CB" w:rsidRDefault="00D64121" w:rsidP="00281EF1">
            <w:pPr>
              <w:adjustRightInd w:val="0"/>
              <w:snapToGrid w:val="0"/>
              <w:spacing w:line="240" w:lineRule="atLeast"/>
              <w:jc w:val="center"/>
              <w:rPr>
                <w:rFonts w:eastAsia="標楷體"/>
                <w:color w:val="000000"/>
              </w:rPr>
            </w:pPr>
            <w:r w:rsidRPr="00E171CB">
              <w:rPr>
                <w:rFonts w:ascii="Times New Roman" w:eastAsia="標楷體" w:hAnsi="Times New Roman" w:cs="Times New Roman"/>
                <w:color w:val="000000"/>
              </w:rPr>
              <w:t>資源</w:t>
            </w:r>
          </w:p>
        </w:tc>
        <w:tc>
          <w:tcPr>
            <w:tcW w:w="1332" w:type="dxa"/>
            <w:vMerge w:val="restart"/>
            <w:shd w:val="clear" w:color="auto" w:fill="auto"/>
            <w:vAlign w:val="center"/>
          </w:tcPr>
          <w:p w14:paraId="34F31A4C" w14:textId="77777777" w:rsidR="00CF1DCF" w:rsidRPr="00E171CB" w:rsidRDefault="00D64121" w:rsidP="00281EF1">
            <w:pPr>
              <w:adjustRightInd w:val="0"/>
              <w:snapToGrid w:val="0"/>
              <w:spacing w:line="240" w:lineRule="atLeast"/>
              <w:jc w:val="center"/>
              <w:rPr>
                <w:rFonts w:eastAsia="標楷體"/>
                <w:color w:val="000000"/>
              </w:rPr>
            </w:pPr>
            <w:r w:rsidRPr="00E171CB">
              <w:rPr>
                <w:rFonts w:ascii="Times New Roman" w:eastAsia="標楷體" w:hAnsi="Times New Roman" w:cs="Times New Roman"/>
                <w:color w:val="000000"/>
              </w:rPr>
              <w:t>評量方式</w:t>
            </w:r>
          </w:p>
        </w:tc>
        <w:tc>
          <w:tcPr>
            <w:tcW w:w="1409" w:type="dxa"/>
            <w:vMerge w:val="restart"/>
            <w:shd w:val="clear" w:color="auto" w:fill="auto"/>
            <w:vAlign w:val="center"/>
          </w:tcPr>
          <w:p w14:paraId="6D44ADDF" w14:textId="77777777" w:rsidR="00CF1DCF" w:rsidRPr="00E171CB" w:rsidRDefault="00D64121" w:rsidP="00281EF1">
            <w:pPr>
              <w:adjustRightInd w:val="0"/>
              <w:snapToGrid w:val="0"/>
              <w:spacing w:line="240" w:lineRule="atLeast"/>
              <w:jc w:val="center"/>
              <w:rPr>
                <w:rFonts w:eastAsia="標楷體"/>
                <w:color w:val="000000"/>
              </w:rPr>
            </w:pPr>
            <w:r w:rsidRPr="00E171CB">
              <w:rPr>
                <w:rFonts w:ascii="Times New Roman" w:eastAsia="標楷體" w:hAnsi="Times New Roman" w:cs="Times New Roman"/>
                <w:color w:val="000000"/>
              </w:rPr>
              <w:t>融入議題</w:t>
            </w:r>
          </w:p>
          <w:p w14:paraId="7ECF4329" w14:textId="77777777" w:rsidR="00CF1DCF" w:rsidRPr="00E171CB" w:rsidRDefault="00D64121" w:rsidP="00281EF1">
            <w:pPr>
              <w:adjustRightInd w:val="0"/>
              <w:snapToGrid w:val="0"/>
              <w:spacing w:line="240" w:lineRule="atLeast"/>
              <w:jc w:val="center"/>
              <w:rPr>
                <w:rFonts w:eastAsia="標楷體"/>
                <w:color w:val="000000"/>
              </w:rPr>
            </w:pPr>
            <w:r w:rsidRPr="00E171CB">
              <w:rPr>
                <w:rFonts w:ascii="Times New Roman" w:eastAsia="標楷體" w:hAnsi="Times New Roman" w:cs="Times New Roman"/>
                <w:color w:val="000000"/>
              </w:rPr>
              <w:t>實質內涵</w:t>
            </w:r>
          </w:p>
        </w:tc>
        <w:tc>
          <w:tcPr>
            <w:tcW w:w="1823" w:type="dxa"/>
            <w:vMerge w:val="restart"/>
            <w:shd w:val="clear" w:color="auto" w:fill="auto"/>
            <w:vAlign w:val="center"/>
          </w:tcPr>
          <w:p w14:paraId="70508589" w14:textId="77777777" w:rsidR="00CF1DCF" w:rsidRPr="00E171CB" w:rsidRDefault="00D64121" w:rsidP="00281EF1">
            <w:pPr>
              <w:jc w:val="center"/>
              <w:rPr>
                <w:rFonts w:eastAsia="標楷體"/>
                <w:color w:val="000000"/>
              </w:rPr>
            </w:pPr>
            <w:r w:rsidRPr="00E171CB">
              <w:rPr>
                <w:rFonts w:ascii="Times New Roman" w:eastAsia="標楷體" w:hAnsi="Times New Roman" w:cs="Times New Roman"/>
                <w:color w:val="000000"/>
              </w:rPr>
              <w:t>備註</w:t>
            </w:r>
          </w:p>
          <w:p w14:paraId="5C1FCC88" w14:textId="77777777" w:rsidR="00CF1DCF" w:rsidRPr="00E171CB" w:rsidRDefault="00D64121" w:rsidP="00281EF1">
            <w:pPr>
              <w:jc w:val="center"/>
              <w:rPr>
                <w:rFonts w:eastAsia="標楷體"/>
                <w:color w:val="000000"/>
              </w:rPr>
            </w:pPr>
            <w:r w:rsidRPr="00E171CB">
              <w:rPr>
                <w:rFonts w:ascii="Times New Roman" w:eastAsia="標楷體" w:hAnsi="Times New Roman" w:cs="Times New Roman"/>
                <w:kern w:val="0"/>
              </w:rPr>
              <w:t>(</w:t>
            </w:r>
            <w:r w:rsidRPr="00E171CB">
              <w:rPr>
                <w:rFonts w:ascii="Times New Roman" w:eastAsia="標楷體" w:hAnsi="Times New Roman" w:cs="Times New Roman"/>
                <w:kern w:val="0"/>
              </w:rPr>
              <w:t>如協同方式</w:t>
            </w:r>
            <w:r w:rsidRPr="00E171CB">
              <w:rPr>
                <w:rFonts w:ascii="Times New Roman" w:eastAsia="標楷體" w:hAnsi="Times New Roman" w:cs="Times New Roman"/>
                <w:kern w:val="0"/>
              </w:rPr>
              <w:t>/</w:t>
            </w:r>
            <w:r w:rsidRPr="00E171CB">
              <w:rPr>
                <w:rFonts w:ascii="Times New Roman" w:eastAsia="標楷體" w:hAnsi="Times New Roman" w:cs="Times New Roman"/>
                <w:kern w:val="0"/>
              </w:rPr>
              <w:t>申請經費</w:t>
            </w:r>
            <w:r w:rsidRPr="00E171CB">
              <w:rPr>
                <w:rFonts w:ascii="Times New Roman" w:eastAsia="標楷體" w:hAnsi="Times New Roman" w:cs="Times New Roman"/>
                <w:kern w:val="0"/>
              </w:rPr>
              <w:t>)</w:t>
            </w:r>
          </w:p>
        </w:tc>
      </w:tr>
      <w:tr w:rsidR="00CF1DCF" w:rsidRPr="0091308C" w14:paraId="59B96FE3" w14:textId="77777777" w:rsidTr="00480406">
        <w:tc>
          <w:tcPr>
            <w:tcW w:w="817" w:type="dxa"/>
            <w:vMerge/>
            <w:shd w:val="clear" w:color="auto" w:fill="auto"/>
            <w:vAlign w:val="center"/>
          </w:tcPr>
          <w:p w14:paraId="6B26F365" w14:textId="77777777" w:rsidR="00CF1DCF" w:rsidRPr="00E171CB" w:rsidRDefault="00BE775A" w:rsidP="00281EF1">
            <w:pPr>
              <w:adjustRightInd w:val="0"/>
              <w:snapToGrid w:val="0"/>
              <w:spacing w:line="240" w:lineRule="atLeast"/>
              <w:jc w:val="center"/>
              <w:rPr>
                <w:rFonts w:eastAsia="標楷體"/>
                <w:color w:val="000000"/>
              </w:rPr>
            </w:pPr>
          </w:p>
        </w:tc>
        <w:tc>
          <w:tcPr>
            <w:tcW w:w="1276" w:type="dxa"/>
            <w:vMerge/>
            <w:shd w:val="clear" w:color="auto" w:fill="auto"/>
            <w:vAlign w:val="center"/>
          </w:tcPr>
          <w:p w14:paraId="505468B2" w14:textId="77777777" w:rsidR="00CF1DCF" w:rsidRPr="00E171CB" w:rsidRDefault="00BE775A" w:rsidP="00281EF1">
            <w:pPr>
              <w:adjustRightInd w:val="0"/>
              <w:snapToGrid w:val="0"/>
              <w:spacing w:line="240" w:lineRule="atLeast"/>
              <w:jc w:val="center"/>
              <w:rPr>
                <w:rFonts w:eastAsia="標楷體"/>
                <w:color w:val="000000"/>
              </w:rPr>
            </w:pPr>
          </w:p>
        </w:tc>
        <w:tc>
          <w:tcPr>
            <w:tcW w:w="1559" w:type="dxa"/>
            <w:shd w:val="clear" w:color="auto" w:fill="auto"/>
            <w:vAlign w:val="center"/>
          </w:tcPr>
          <w:p w14:paraId="51414A02" w14:textId="77777777" w:rsidR="00CF1DCF" w:rsidRPr="00E171CB" w:rsidRDefault="00D64121" w:rsidP="00281EF1">
            <w:pPr>
              <w:adjustRightInd w:val="0"/>
              <w:snapToGrid w:val="0"/>
              <w:spacing w:line="240" w:lineRule="atLeast"/>
              <w:ind w:leftChars="-42" w:left="-101" w:rightChars="-101" w:right="-242"/>
              <w:jc w:val="center"/>
              <w:rPr>
                <w:rFonts w:eastAsia="標楷體"/>
                <w:color w:val="000000"/>
              </w:rPr>
            </w:pPr>
            <w:r w:rsidRPr="00E171CB">
              <w:rPr>
                <w:rFonts w:ascii="Times New Roman" w:eastAsia="標楷體" w:hAnsi="Times New Roman" w:cs="Times New Roman"/>
                <w:color w:val="000000"/>
              </w:rPr>
              <w:t>學習表現</w:t>
            </w:r>
          </w:p>
        </w:tc>
        <w:tc>
          <w:tcPr>
            <w:tcW w:w="1559" w:type="dxa"/>
            <w:shd w:val="clear" w:color="auto" w:fill="auto"/>
            <w:vAlign w:val="center"/>
          </w:tcPr>
          <w:p w14:paraId="50C1044B" w14:textId="77777777" w:rsidR="00CF1DCF" w:rsidRPr="00E171CB" w:rsidRDefault="00D64121" w:rsidP="00281EF1">
            <w:pPr>
              <w:adjustRightInd w:val="0"/>
              <w:snapToGrid w:val="0"/>
              <w:spacing w:line="240" w:lineRule="atLeast"/>
              <w:jc w:val="center"/>
              <w:rPr>
                <w:rFonts w:eastAsia="標楷體"/>
                <w:color w:val="000000"/>
              </w:rPr>
            </w:pPr>
            <w:r w:rsidRPr="00E171CB">
              <w:rPr>
                <w:rFonts w:ascii="Times New Roman" w:eastAsia="標楷體" w:hAnsi="Times New Roman" w:cs="Times New Roman"/>
                <w:color w:val="000000"/>
              </w:rPr>
              <w:t>學習內容</w:t>
            </w:r>
          </w:p>
        </w:tc>
        <w:tc>
          <w:tcPr>
            <w:tcW w:w="3205" w:type="dxa"/>
            <w:vMerge/>
            <w:shd w:val="clear" w:color="auto" w:fill="auto"/>
            <w:vAlign w:val="center"/>
          </w:tcPr>
          <w:p w14:paraId="17CE9BB9" w14:textId="77777777" w:rsidR="00CF1DCF" w:rsidRPr="00E171CB" w:rsidRDefault="00BE775A" w:rsidP="00281EF1">
            <w:pPr>
              <w:adjustRightInd w:val="0"/>
              <w:snapToGrid w:val="0"/>
              <w:spacing w:line="240" w:lineRule="atLeast"/>
              <w:jc w:val="center"/>
              <w:rPr>
                <w:rFonts w:eastAsia="標楷體"/>
                <w:color w:val="000000"/>
              </w:rPr>
            </w:pPr>
          </w:p>
        </w:tc>
        <w:tc>
          <w:tcPr>
            <w:tcW w:w="561" w:type="dxa"/>
            <w:vMerge/>
            <w:shd w:val="clear" w:color="auto" w:fill="auto"/>
            <w:vAlign w:val="center"/>
          </w:tcPr>
          <w:p w14:paraId="6C38BFF4" w14:textId="77777777" w:rsidR="00CF1DCF" w:rsidRPr="00C50925" w:rsidRDefault="00BE775A" w:rsidP="00281EF1">
            <w:pPr>
              <w:adjustRightInd w:val="0"/>
              <w:snapToGrid w:val="0"/>
              <w:spacing w:line="240" w:lineRule="atLeast"/>
              <w:jc w:val="center"/>
              <w:rPr>
                <w:rFonts w:eastAsia="標楷體"/>
              </w:rPr>
            </w:pPr>
          </w:p>
        </w:tc>
        <w:tc>
          <w:tcPr>
            <w:tcW w:w="1098" w:type="dxa"/>
            <w:vMerge/>
            <w:shd w:val="clear" w:color="auto" w:fill="auto"/>
          </w:tcPr>
          <w:p w14:paraId="5828D2E0" w14:textId="77777777" w:rsidR="00CF1DCF" w:rsidRPr="00E171CB" w:rsidRDefault="00BE775A" w:rsidP="00281EF1">
            <w:pPr>
              <w:adjustRightInd w:val="0"/>
              <w:snapToGrid w:val="0"/>
              <w:spacing w:line="240" w:lineRule="atLeast"/>
              <w:jc w:val="center"/>
              <w:rPr>
                <w:rFonts w:eastAsia="標楷體"/>
                <w:color w:val="000000"/>
              </w:rPr>
            </w:pPr>
          </w:p>
        </w:tc>
        <w:tc>
          <w:tcPr>
            <w:tcW w:w="1332" w:type="dxa"/>
            <w:vMerge/>
            <w:shd w:val="clear" w:color="auto" w:fill="auto"/>
            <w:vAlign w:val="center"/>
          </w:tcPr>
          <w:p w14:paraId="312EB01F" w14:textId="77777777" w:rsidR="00CF1DCF" w:rsidRPr="00E171CB" w:rsidRDefault="00BE775A" w:rsidP="00281EF1">
            <w:pPr>
              <w:adjustRightInd w:val="0"/>
              <w:snapToGrid w:val="0"/>
              <w:spacing w:line="240" w:lineRule="atLeast"/>
              <w:jc w:val="center"/>
              <w:rPr>
                <w:rFonts w:eastAsia="標楷體"/>
                <w:color w:val="000000"/>
              </w:rPr>
            </w:pPr>
          </w:p>
        </w:tc>
        <w:tc>
          <w:tcPr>
            <w:tcW w:w="1409" w:type="dxa"/>
            <w:vMerge/>
            <w:shd w:val="clear" w:color="auto" w:fill="auto"/>
            <w:vAlign w:val="center"/>
          </w:tcPr>
          <w:p w14:paraId="67275972" w14:textId="77777777" w:rsidR="00CF1DCF" w:rsidRPr="00E171CB" w:rsidRDefault="00BE775A" w:rsidP="00281EF1">
            <w:pPr>
              <w:adjustRightInd w:val="0"/>
              <w:snapToGrid w:val="0"/>
              <w:spacing w:line="240" w:lineRule="atLeast"/>
              <w:jc w:val="center"/>
              <w:rPr>
                <w:rFonts w:eastAsia="標楷體"/>
                <w:color w:val="000000"/>
              </w:rPr>
            </w:pPr>
          </w:p>
        </w:tc>
        <w:tc>
          <w:tcPr>
            <w:tcW w:w="1823" w:type="dxa"/>
            <w:vMerge/>
            <w:shd w:val="clear" w:color="auto" w:fill="auto"/>
          </w:tcPr>
          <w:p w14:paraId="6B9F4F7D" w14:textId="77777777" w:rsidR="00CF1DCF" w:rsidRPr="00E171CB" w:rsidRDefault="00BE775A" w:rsidP="00281EF1">
            <w:pPr>
              <w:adjustRightInd w:val="0"/>
              <w:snapToGrid w:val="0"/>
              <w:spacing w:line="240" w:lineRule="atLeast"/>
              <w:jc w:val="center"/>
              <w:rPr>
                <w:rFonts w:eastAsia="標楷體"/>
                <w:color w:val="000000"/>
              </w:rPr>
            </w:pPr>
          </w:p>
        </w:tc>
      </w:tr>
      <w:tr w:rsidR="00CF1DCF" w:rsidRPr="00B32678" w14:paraId="72C84BF5" w14:textId="77777777" w:rsidTr="00DD0CEF">
        <w:trPr>
          <w:trHeight w:val="761"/>
        </w:trPr>
        <w:tc>
          <w:tcPr>
            <w:tcW w:w="817" w:type="dxa"/>
            <w:shd w:val="clear" w:color="auto" w:fill="auto"/>
            <w:vAlign w:val="center"/>
          </w:tcPr>
          <w:p w14:paraId="3A062C82" w14:textId="77777777" w:rsidR="005B468C" w:rsidRPr="00AB1E0F" w:rsidRDefault="00D64121" w:rsidP="00AB1E0F">
            <w:pPr>
              <w:spacing w:line="0" w:lineRule="atLeast"/>
              <w:jc w:val="center"/>
              <w:rPr>
                <w:rFonts w:ascii="標楷體" w:eastAsia="標楷體" w:hAnsi="標楷體"/>
                <w:sz w:val="20"/>
                <w:szCs w:val="20"/>
              </w:rPr>
            </w:pPr>
            <w:r>
              <w:rPr>
                <w:rFonts w:ascii="Times New Roman" w:eastAsia="標楷體" w:hAnsi="Times New Roman" w:cs="Times New Roman"/>
                <w:color w:val="000000"/>
                <w:spacing w:val="-10"/>
                <w:sz w:val="20"/>
                <w:szCs w:val="20"/>
              </w:rPr>
              <w:t>第一週</w:t>
            </w:r>
          </w:p>
        </w:tc>
        <w:tc>
          <w:tcPr>
            <w:tcW w:w="1276" w:type="dxa"/>
            <w:shd w:val="clear" w:color="auto" w:fill="auto"/>
          </w:tcPr>
          <w:p w14:paraId="19E6574A" w14:textId="77777777" w:rsidR="0047196B" w:rsidRDefault="00D64121">
            <w:pPr>
              <w:contextualSpacing/>
              <w:mirrorIndents/>
              <w:rPr>
                <w:rFonts w:ascii="標楷體" w:eastAsia="標楷體" w:hAnsi="標楷體"/>
                <w:sz w:val="20"/>
                <w:szCs w:val="20"/>
              </w:rPr>
            </w:pPr>
            <w:r>
              <w:rPr>
                <w:rFonts w:ascii="Times New Roman" w:eastAsia="標楷體" w:hAnsi="Times New Roman" w:cs="Times New Roman"/>
                <w:sz w:val="20"/>
                <w:szCs w:val="20"/>
              </w:rPr>
              <w:t>數</w:t>
            </w:r>
            <w:r>
              <w:rPr>
                <w:rFonts w:ascii="Times New Roman" w:eastAsia="標楷體" w:hAnsi="Times New Roman" w:cs="Times New Roman"/>
                <w:sz w:val="20"/>
                <w:szCs w:val="20"/>
              </w:rPr>
              <w:t>-E-A1</w:t>
            </w:r>
          </w:p>
          <w:p w14:paraId="34AF601D" w14:textId="77777777" w:rsidR="0047196B" w:rsidRDefault="00D64121">
            <w:pPr>
              <w:contextualSpacing/>
              <w:mirrorIndents/>
              <w:rPr>
                <w:rFonts w:ascii="標楷體" w:eastAsia="標楷體" w:hAnsi="標楷體"/>
                <w:sz w:val="20"/>
                <w:szCs w:val="20"/>
              </w:rPr>
            </w:pPr>
            <w:r>
              <w:rPr>
                <w:rFonts w:ascii="Times New Roman" w:eastAsia="標楷體" w:hAnsi="Times New Roman" w:cs="Times New Roman"/>
                <w:sz w:val="20"/>
                <w:szCs w:val="20"/>
              </w:rPr>
              <w:t>數</w:t>
            </w:r>
            <w:r>
              <w:rPr>
                <w:rFonts w:ascii="Times New Roman" w:eastAsia="標楷體" w:hAnsi="Times New Roman" w:cs="Times New Roman"/>
                <w:sz w:val="20"/>
                <w:szCs w:val="20"/>
              </w:rPr>
              <w:t>-E-B1</w:t>
            </w:r>
          </w:p>
          <w:p w14:paraId="47071525" w14:textId="77777777" w:rsidR="0047196B" w:rsidRDefault="00D64121">
            <w:pPr>
              <w:contextualSpacing/>
              <w:mirrorIndents/>
              <w:rPr>
                <w:rFonts w:ascii="標楷體" w:eastAsia="標楷體" w:hAnsi="標楷體"/>
                <w:sz w:val="20"/>
                <w:szCs w:val="20"/>
              </w:rPr>
            </w:pPr>
            <w:r>
              <w:rPr>
                <w:rFonts w:ascii="Times New Roman" w:eastAsia="標楷體" w:hAnsi="Times New Roman" w:cs="Times New Roman"/>
                <w:sz w:val="20"/>
                <w:szCs w:val="20"/>
              </w:rPr>
              <w:t>數</w:t>
            </w:r>
            <w:r>
              <w:rPr>
                <w:rFonts w:ascii="Times New Roman" w:eastAsia="標楷體" w:hAnsi="Times New Roman" w:cs="Times New Roman"/>
                <w:sz w:val="20"/>
                <w:szCs w:val="20"/>
              </w:rPr>
              <w:t>-E-C1</w:t>
            </w:r>
          </w:p>
          <w:p w14:paraId="75C319C2" w14:textId="77777777" w:rsidR="0047196B" w:rsidRDefault="00D64121">
            <w:pPr>
              <w:contextualSpacing/>
              <w:mirrorIndents/>
              <w:rPr>
                <w:rFonts w:ascii="標楷體" w:eastAsia="標楷體" w:hAnsi="標楷體"/>
                <w:sz w:val="20"/>
                <w:szCs w:val="20"/>
              </w:rPr>
            </w:pPr>
            <w:r>
              <w:rPr>
                <w:rFonts w:ascii="Times New Roman" w:eastAsia="標楷體" w:hAnsi="Times New Roman" w:cs="Times New Roman"/>
                <w:sz w:val="20"/>
                <w:szCs w:val="20"/>
              </w:rPr>
              <w:t>數</w:t>
            </w:r>
            <w:r>
              <w:rPr>
                <w:rFonts w:ascii="Times New Roman" w:eastAsia="標楷體" w:hAnsi="Times New Roman" w:cs="Times New Roman"/>
                <w:sz w:val="20"/>
                <w:szCs w:val="20"/>
              </w:rPr>
              <w:t>-E-C2</w:t>
            </w:r>
          </w:p>
        </w:tc>
        <w:tc>
          <w:tcPr>
            <w:tcW w:w="1559" w:type="dxa"/>
            <w:shd w:val="clear" w:color="auto" w:fill="auto"/>
          </w:tcPr>
          <w:p w14:paraId="58C02834" w14:textId="77777777" w:rsidR="0047196B" w:rsidRDefault="00D64121">
            <w:pPr>
              <w:rPr>
                <w:rFonts w:ascii="標楷體" w:eastAsia="標楷體" w:hAnsi="標楷體"/>
                <w:sz w:val="20"/>
                <w:szCs w:val="20"/>
              </w:rPr>
            </w:pPr>
            <w:r>
              <w:rPr>
                <w:rFonts w:ascii="Times New Roman" w:eastAsia="標楷體" w:hAnsi="Times New Roman" w:cs="Times New Roman"/>
                <w:sz w:val="20"/>
                <w:szCs w:val="20"/>
              </w:rPr>
              <w:t xml:space="preserve">n-Ⅱ-1 </w:t>
            </w:r>
            <w:r>
              <w:rPr>
                <w:rFonts w:ascii="Times New Roman" w:eastAsia="標楷體" w:hAnsi="Times New Roman" w:cs="Times New Roman"/>
                <w:sz w:val="20"/>
                <w:szCs w:val="20"/>
              </w:rPr>
              <w:t>理解一億以內數的位值結構，並據以作為各種運算與估算之基礎。</w:t>
            </w:r>
          </w:p>
        </w:tc>
        <w:tc>
          <w:tcPr>
            <w:tcW w:w="1559" w:type="dxa"/>
            <w:shd w:val="clear" w:color="auto" w:fill="auto"/>
          </w:tcPr>
          <w:p w14:paraId="5ED32F20" w14:textId="77777777" w:rsidR="0047196B" w:rsidRDefault="00D64121">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N-4-1 </w:t>
            </w:r>
            <w:r>
              <w:rPr>
                <w:rFonts w:ascii="Times New Roman" w:eastAsia="標楷體" w:hAnsi="Times New Roman" w:cs="Times New Roman"/>
                <w:kern w:val="0"/>
                <w:sz w:val="20"/>
                <w:szCs w:val="20"/>
              </w:rPr>
              <w:t>一億以內的數：位值單位「萬」、「十萬」、「百萬」、「千萬」。建立應用大數時之計算習慣，如「</w:t>
            </w:r>
            <w:r>
              <w:rPr>
                <w:rFonts w:ascii="Times New Roman" w:eastAsia="標楷體" w:hAnsi="Times New Roman" w:cs="Times New Roman"/>
                <w:kern w:val="0"/>
                <w:sz w:val="20"/>
                <w:szCs w:val="20"/>
              </w:rPr>
              <w:t>30</w:t>
            </w:r>
            <w:r>
              <w:rPr>
                <w:rFonts w:ascii="Times New Roman" w:eastAsia="標楷體" w:hAnsi="Times New Roman" w:cs="Times New Roman"/>
                <w:kern w:val="0"/>
                <w:sz w:val="20"/>
                <w:szCs w:val="20"/>
              </w:rPr>
              <w:t>萬</w:t>
            </w:r>
            <w:r>
              <w:rPr>
                <w:rFonts w:ascii="Times New Roman" w:eastAsia="標楷體" w:hAnsi="Times New Roman" w:cs="Times New Roman"/>
                <w:kern w:val="0"/>
                <w:sz w:val="20"/>
                <w:szCs w:val="20"/>
              </w:rPr>
              <w:t>1200</w:t>
            </w:r>
            <w:r>
              <w:rPr>
                <w:rFonts w:ascii="Times New Roman" w:eastAsia="標楷體" w:hAnsi="Times New Roman" w:cs="Times New Roman"/>
                <w:kern w:val="0"/>
                <w:sz w:val="20"/>
                <w:szCs w:val="20"/>
              </w:rPr>
              <w:t>」與「</w:t>
            </w:r>
            <w:r>
              <w:rPr>
                <w:rFonts w:ascii="Times New Roman" w:eastAsia="標楷體" w:hAnsi="Times New Roman" w:cs="Times New Roman"/>
                <w:kern w:val="0"/>
                <w:sz w:val="20"/>
                <w:szCs w:val="20"/>
              </w:rPr>
              <w:t>21</w:t>
            </w:r>
            <w:r>
              <w:rPr>
                <w:rFonts w:ascii="Times New Roman" w:eastAsia="標楷體" w:hAnsi="Times New Roman" w:cs="Times New Roman"/>
                <w:kern w:val="0"/>
                <w:sz w:val="20"/>
                <w:szCs w:val="20"/>
              </w:rPr>
              <w:t>萬</w:t>
            </w:r>
            <w:r>
              <w:rPr>
                <w:rFonts w:ascii="Times New Roman" w:eastAsia="標楷體" w:hAnsi="Times New Roman" w:cs="Times New Roman"/>
                <w:kern w:val="0"/>
                <w:sz w:val="20"/>
                <w:szCs w:val="20"/>
              </w:rPr>
              <w:t>300</w:t>
            </w:r>
            <w:r>
              <w:rPr>
                <w:rFonts w:ascii="Times New Roman" w:eastAsia="標楷體" w:hAnsi="Times New Roman" w:cs="Times New Roman"/>
                <w:kern w:val="0"/>
                <w:sz w:val="20"/>
                <w:szCs w:val="20"/>
              </w:rPr>
              <w:t>」的加減法。</w:t>
            </w:r>
          </w:p>
        </w:tc>
        <w:tc>
          <w:tcPr>
            <w:tcW w:w="3205" w:type="dxa"/>
            <w:shd w:val="clear" w:color="auto" w:fill="auto"/>
          </w:tcPr>
          <w:p w14:paraId="66C3CF77" w14:textId="77777777" w:rsidR="005B468C" w:rsidRDefault="00D64121" w:rsidP="00285C9E">
            <w:pPr>
              <w:rPr>
                <w:rFonts w:ascii="標楷體" w:eastAsia="標楷體" w:hAnsi="標楷體"/>
                <w:sz w:val="20"/>
                <w:szCs w:val="20"/>
              </w:rPr>
            </w:pPr>
            <w:r>
              <w:rPr>
                <w:rFonts w:ascii="Times New Roman" w:eastAsia="標楷體" w:hAnsi="Times New Roman" w:cs="Times New Roman"/>
                <w:sz w:val="20"/>
                <w:szCs w:val="20"/>
              </w:rPr>
              <w:t>第一單元一億以內的數</w:t>
            </w:r>
          </w:p>
          <w:p w14:paraId="00FAF734" w14:textId="77777777" w:rsidR="005B468C" w:rsidRDefault="00D64121" w:rsidP="00285C9E">
            <w:pPr>
              <w:rPr>
                <w:rFonts w:ascii="標楷體" w:eastAsia="標楷體" w:hAnsi="標楷體"/>
                <w:sz w:val="20"/>
                <w:szCs w:val="20"/>
              </w:rPr>
            </w:pPr>
            <w:r>
              <w:rPr>
                <w:rFonts w:ascii="Times New Roman" w:eastAsia="標楷體" w:hAnsi="Times New Roman" w:cs="Times New Roman"/>
                <w:sz w:val="20"/>
                <w:szCs w:val="20"/>
              </w:rPr>
              <w:t>活動一：十萬以內的數</w:t>
            </w:r>
          </w:p>
          <w:p w14:paraId="36EA39BE" w14:textId="77777777" w:rsidR="005B468C" w:rsidRDefault="00D64121" w:rsidP="00285C9E">
            <w:pPr>
              <w:rPr>
                <w:rFonts w:ascii="標楷體" w:eastAsia="標楷體" w:hAnsi="標楷體"/>
                <w:sz w:val="20"/>
                <w:szCs w:val="20"/>
              </w:rPr>
            </w:pPr>
            <w:r>
              <w:rPr>
                <w:rFonts w:ascii="Times New Roman" w:eastAsia="標楷體" w:hAnsi="Times New Roman" w:cs="Times New Roman"/>
                <w:sz w:val="20"/>
                <w:szCs w:val="20"/>
              </w:rPr>
              <w:t>1.</w:t>
            </w:r>
            <w:r>
              <w:rPr>
                <w:rFonts w:ascii="Times New Roman" w:eastAsia="標楷體" w:hAnsi="Times New Roman" w:cs="Times New Roman"/>
                <w:sz w:val="20"/>
                <w:szCs w:val="20"/>
              </w:rPr>
              <w:t>教師口述布題，透過操作累萬的情境，建立十萬以內數的概念與數詞序列。</w:t>
            </w:r>
          </w:p>
          <w:p w14:paraId="52B5FC2D" w14:textId="77777777" w:rsidR="005B468C" w:rsidRDefault="00D64121" w:rsidP="00285C9E">
            <w:pPr>
              <w:rPr>
                <w:rFonts w:ascii="標楷體" w:eastAsia="標楷體" w:hAnsi="標楷體"/>
                <w:sz w:val="20"/>
                <w:szCs w:val="20"/>
              </w:rPr>
            </w:pPr>
            <w:r>
              <w:rPr>
                <w:rFonts w:ascii="Times New Roman" w:eastAsia="標楷體" w:hAnsi="Times New Roman" w:cs="Times New Roman"/>
                <w:sz w:val="20"/>
                <w:szCs w:val="20"/>
              </w:rPr>
              <w:t>2.</w:t>
            </w:r>
            <w:r>
              <w:rPr>
                <w:rFonts w:ascii="Times New Roman" w:eastAsia="標楷體" w:hAnsi="Times New Roman" w:cs="Times New Roman"/>
                <w:sz w:val="20"/>
                <w:szCs w:val="20"/>
              </w:rPr>
              <w:t>透過操作定位板，察覺認識十萬位的位值和數詞序列。</w:t>
            </w:r>
          </w:p>
          <w:p w14:paraId="2A981A99" w14:textId="77777777" w:rsidR="005B468C" w:rsidRDefault="00D64121" w:rsidP="00285C9E">
            <w:pPr>
              <w:rPr>
                <w:rFonts w:ascii="標楷體" w:eastAsia="標楷體" w:hAnsi="標楷體"/>
                <w:sz w:val="20"/>
                <w:szCs w:val="20"/>
              </w:rPr>
            </w:pPr>
            <w:r>
              <w:rPr>
                <w:rFonts w:ascii="Times New Roman" w:eastAsia="標楷體" w:hAnsi="Times New Roman" w:cs="Times New Roman"/>
                <w:sz w:val="20"/>
                <w:szCs w:val="20"/>
              </w:rPr>
              <w:t>3.</w:t>
            </w:r>
            <w:r>
              <w:rPr>
                <w:rFonts w:ascii="Times New Roman" w:eastAsia="標楷體" w:hAnsi="Times New Roman" w:cs="Times New Roman"/>
                <w:sz w:val="20"/>
                <w:szCs w:val="20"/>
              </w:rPr>
              <w:t>透過情境布題，進行說、讀、寫十萬以內數的化聚。</w:t>
            </w:r>
          </w:p>
          <w:p w14:paraId="284127AA" w14:textId="77777777" w:rsidR="005B468C" w:rsidRDefault="00D64121" w:rsidP="00285C9E">
            <w:pPr>
              <w:rPr>
                <w:rFonts w:ascii="標楷體" w:eastAsia="標楷體" w:hAnsi="標楷體"/>
                <w:sz w:val="20"/>
                <w:szCs w:val="20"/>
              </w:rPr>
            </w:pPr>
            <w:r>
              <w:rPr>
                <w:rFonts w:ascii="Times New Roman" w:eastAsia="標楷體" w:hAnsi="Times New Roman" w:cs="Times New Roman"/>
                <w:sz w:val="20"/>
                <w:szCs w:val="20"/>
              </w:rPr>
              <w:t>4.</w:t>
            </w:r>
            <w:r>
              <w:rPr>
                <w:rFonts w:ascii="Times New Roman" w:eastAsia="標楷體" w:hAnsi="Times New Roman" w:cs="Times New Roman"/>
                <w:sz w:val="20"/>
                <w:szCs w:val="20"/>
              </w:rPr>
              <w:t>教師口述布題，透過操作附件數字卡，表徵十萬以內的數，進行十萬以內數的化聚活動，及討論不同位值的數字所代表的是多少。</w:t>
            </w:r>
          </w:p>
          <w:p w14:paraId="669B748E" w14:textId="77777777" w:rsidR="005B468C" w:rsidRDefault="00D64121" w:rsidP="00285C9E">
            <w:pPr>
              <w:rPr>
                <w:rFonts w:ascii="標楷體" w:eastAsia="標楷體" w:hAnsi="標楷體"/>
                <w:sz w:val="20"/>
                <w:szCs w:val="20"/>
              </w:rPr>
            </w:pPr>
            <w:r>
              <w:rPr>
                <w:rFonts w:ascii="Times New Roman" w:eastAsia="標楷體" w:hAnsi="Times New Roman" w:cs="Times New Roman"/>
                <w:sz w:val="20"/>
                <w:szCs w:val="20"/>
              </w:rPr>
              <w:t>活動二：一億以內的數</w:t>
            </w:r>
          </w:p>
          <w:p w14:paraId="74D35695" w14:textId="77777777" w:rsidR="005B468C" w:rsidRDefault="00D64121" w:rsidP="00285C9E">
            <w:pPr>
              <w:rPr>
                <w:rFonts w:ascii="標楷體" w:eastAsia="標楷體" w:hAnsi="標楷體"/>
                <w:sz w:val="20"/>
                <w:szCs w:val="20"/>
              </w:rPr>
            </w:pPr>
            <w:r>
              <w:rPr>
                <w:rFonts w:ascii="Times New Roman" w:eastAsia="標楷體" w:hAnsi="Times New Roman" w:cs="Times New Roman"/>
                <w:sz w:val="20"/>
                <w:szCs w:val="20"/>
              </w:rPr>
              <w:t>1.</w:t>
            </w:r>
            <w:r>
              <w:rPr>
                <w:rFonts w:ascii="Times New Roman" w:eastAsia="標楷體" w:hAnsi="Times New Roman" w:cs="Times New Roman"/>
                <w:sz w:val="20"/>
                <w:szCs w:val="20"/>
              </w:rPr>
              <w:t>教師口述布題，透過定位板記錄，認識百萬位和千萬位。</w:t>
            </w:r>
          </w:p>
          <w:p w14:paraId="6AAD7AA7" w14:textId="77777777" w:rsidR="005B468C" w:rsidRDefault="00D64121" w:rsidP="00285C9E">
            <w:pPr>
              <w:rPr>
                <w:rFonts w:ascii="標楷體" w:eastAsia="標楷體" w:hAnsi="標楷體"/>
                <w:sz w:val="20"/>
                <w:szCs w:val="20"/>
              </w:rPr>
            </w:pPr>
            <w:r>
              <w:rPr>
                <w:rFonts w:ascii="Times New Roman" w:eastAsia="標楷體" w:hAnsi="Times New Roman" w:cs="Times New Roman"/>
                <w:sz w:val="20"/>
                <w:szCs w:val="20"/>
              </w:rPr>
              <w:t>2.</w:t>
            </w:r>
            <w:r>
              <w:rPr>
                <w:rFonts w:ascii="Times New Roman" w:eastAsia="標楷體" w:hAnsi="Times New Roman" w:cs="Times New Roman"/>
                <w:sz w:val="20"/>
                <w:szCs w:val="20"/>
              </w:rPr>
              <w:t>教師口述布題，透過定位板記錄和四位數畫線記錄，進行一億以內數的聽、說、讀、寫的活動。</w:t>
            </w:r>
          </w:p>
          <w:p w14:paraId="1C47417F" w14:textId="77777777" w:rsidR="005B468C" w:rsidRPr="00AB1E0F" w:rsidRDefault="00D64121" w:rsidP="00285C9E">
            <w:pPr>
              <w:rPr>
                <w:rFonts w:ascii="標楷體" w:eastAsia="標楷體" w:hAnsi="標楷體"/>
                <w:sz w:val="20"/>
                <w:szCs w:val="20"/>
              </w:rPr>
            </w:pPr>
            <w:r>
              <w:rPr>
                <w:rFonts w:ascii="Times New Roman" w:eastAsia="標楷體" w:hAnsi="Times New Roman" w:cs="Times New Roman"/>
                <w:sz w:val="20"/>
                <w:szCs w:val="20"/>
              </w:rPr>
              <w:t>3.</w:t>
            </w:r>
            <w:r>
              <w:rPr>
                <w:rFonts w:ascii="Times New Roman" w:eastAsia="標楷體" w:hAnsi="Times New Roman" w:cs="Times New Roman"/>
                <w:sz w:val="20"/>
                <w:szCs w:val="20"/>
              </w:rPr>
              <w:t>教師口述布題，透過討論，察覺</w:t>
            </w:r>
            <w:r>
              <w:rPr>
                <w:rFonts w:ascii="Times New Roman" w:eastAsia="標楷體" w:hAnsi="Times New Roman" w:cs="Times New Roman"/>
                <w:sz w:val="20"/>
                <w:szCs w:val="20"/>
              </w:rPr>
              <w:lastRenderedPageBreak/>
              <w:t>億以內的數，進行化聚活動，及討論不同位值的數字所代表的是多少。</w:t>
            </w:r>
          </w:p>
        </w:tc>
        <w:tc>
          <w:tcPr>
            <w:tcW w:w="561" w:type="dxa"/>
            <w:shd w:val="clear" w:color="auto" w:fill="auto"/>
            <w:vAlign w:val="center"/>
          </w:tcPr>
          <w:p w14:paraId="74A85D08" w14:textId="77777777" w:rsidR="005B468C" w:rsidRPr="00AB1E0F" w:rsidRDefault="00D64121" w:rsidP="00AB1E0F">
            <w:pPr>
              <w:jc w:val="center"/>
              <w:rPr>
                <w:rFonts w:ascii="標楷體" w:eastAsia="標楷體" w:hAnsi="標楷體"/>
                <w:sz w:val="20"/>
                <w:szCs w:val="20"/>
              </w:rPr>
            </w:pPr>
            <w:r>
              <w:rPr>
                <w:rFonts w:ascii="Times New Roman" w:eastAsia="標楷體" w:hAnsi="Times New Roman" w:cs="Times New Roman"/>
                <w:sz w:val="20"/>
                <w:szCs w:val="20"/>
              </w:rPr>
              <w:lastRenderedPageBreak/>
              <w:t>4</w:t>
            </w:r>
          </w:p>
        </w:tc>
        <w:tc>
          <w:tcPr>
            <w:tcW w:w="1098" w:type="dxa"/>
            <w:shd w:val="clear" w:color="auto" w:fill="auto"/>
          </w:tcPr>
          <w:p w14:paraId="7A05E913" w14:textId="77777777" w:rsidR="005B468C" w:rsidRDefault="00D64121" w:rsidP="00AB1E0F">
            <w:pPr>
              <w:snapToGrid w:val="0"/>
              <w:rPr>
                <w:color w:val="000000" w:themeColor="text1"/>
                <w:sz w:val="16"/>
              </w:rPr>
            </w:pPr>
            <w:r>
              <w:rPr>
                <w:rFonts w:ascii="Times New Roman" w:eastAsia="標楷體" w:hAnsi="Times New Roman" w:cs="Times New Roman"/>
                <w:sz w:val="20"/>
                <w:szCs w:val="20"/>
              </w:rPr>
              <w:t>1.</w:t>
            </w:r>
            <w:r>
              <w:rPr>
                <w:rFonts w:ascii="Times New Roman" w:eastAsia="標楷體" w:hAnsi="Times New Roman" w:cs="Times New Roman"/>
                <w:sz w:val="20"/>
                <w:szCs w:val="20"/>
              </w:rPr>
              <w:t>附件</w:t>
            </w:r>
            <w:r>
              <w:rPr>
                <w:rFonts w:ascii="Times New Roman" w:eastAsia="標楷體" w:hAnsi="Times New Roman" w:cs="Times New Roman"/>
                <w:sz w:val="20"/>
                <w:szCs w:val="20"/>
              </w:rPr>
              <w:t>1</w:t>
            </w:r>
            <w:r>
              <w:rPr>
                <w:rFonts w:ascii="Times New Roman" w:eastAsia="標楷體" w:hAnsi="Times New Roman" w:cs="Times New Roman"/>
                <w:sz w:val="20"/>
                <w:szCs w:val="20"/>
              </w:rPr>
              <w:t>、</w:t>
            </w:r>
            <w:r>
              <w:rPr>
                <w:rFonts w:ascii="Times New Roman" w:eastAsia="標楷體" w:hAnsi="Times New Roman" w:cs="Times New Roman"/>
                <w:sz w:val="20"/>
                <w:szCs w:val="20"/>
              </w:rPr>
              <w:t>2</w:t>
            </w:r>
          </w:p>
          <w:p w14:paraId="4FCB70C4" w14:textId="77777777" w:rsidR="005B468C" w:rsidRDefault="00D64121" w:rsidP="00AB1E0F">
            <w:pPr>
              <w:snapToGrid w:val="0"/>
              <w:rPr>
                <w:color w:val="000000" w:themeColor="text1"/>
                <w:sz w:val="16"/>
              </w:rPr>
            </w:pPr>
            <w:r>
              <w:rPr>
                <w:rFonts w:ascii="Times New Roman" w:eastAsia="標楷體" w:hAnsi="Times New Roman" w:cs="Times New Roman"/>
                <w:sz w:val="20"/>
                <w:szCs w:val="20"/>
              </w:rPr>
              <w:t>2.</w:t>
            </w:r>
            <w:r>
              <w:rPr>
                <w:rFonts w:ascii="Times New Roman" w:eastAsia="標楷體" w:hAnsi="Times New Roman" w:cs="Times New Roman"/>
                <w:sz w:val="20"/>
                <w:szCs w:val="20"/>
              </w:rPr>
              <w:t>小白板</w:t>
            </w:r>
          </w:p>
          <w:p w14:paraId="4AB1FA93" w14:textId="77777777" w:rsidR="005B468C" w:rsidRPr="00AB1E0F" w:rsidRDefault="00D64121" w:rsidP="00AB1E0F">
            <w:pPr>
              <w:snapToGrid w:val="0"/>
              <w:rPr>
                <w:color w:val="000000" w:themeColor="text1"/>
                <w:sz w:val="16"/>
              </w:rPr>
            </w:pPr>
            <w:r>
              <w:rPr>
                <w:rFonts w:ascii="Times New Roman" w:eastAsia="標楷體" w:hAnsi="Times New Roman" w:cs="Times New Roman"/>
                <w:sz w:val="20"/>
                <w:szCs w:val="20"/>
              </w:rPr>
              <w:t>3.</w:t>
            </w:r>
            <w:r>
              <w:rPr>
                <w:rFonts w:ascii="Times New Roman" w:eastAsia="標楷體" w:hAnsi="Times New Roman" w:cs="Times New Roman"/>
                <w:sz w:val="20"/>
                <w:szCs w:val="20"/>
              </w:rPr>
              <w:t>白板筆</w:t>
            </w:r>
          </w:p>
        </w:tc>
        <w:tc>
          <w:tcPr>
            <w:tcW w:w="1332" w:type="dxa"/>
            <w:shd w:val="clear" w:color="auto" w:fill="auto"/>
          </w:tcPr>
          <w:p w14:paraId="28E6BE68" w14:textId="77777777" w:rsidR="005B468C" w:rsidRDefault="00D64121" w:rsidP="00285C9E">
            <w:pPr>
              <w:contextualSpacing/>
              <w:mirrorIndents/>
              <w:rPr>
                <w:rFonts w:ascii="標楷體" w:eastAsia="標楷體" w:hAnsi="標楷體"/>
                <w:sz w:val="20"/>
                <w:szCs w:val="20"/>
              </w:rPr>
            </w:pPr>
            <w:r>
              <w:rPr>
                <w:rFonts w:ascii="Times New Roman" w:eastAsia="標楷體" w:hAnsi="Times New Roman" w:cs="Times New Roman"/>
                <w:sz w:val="20"/>
                <w:szCs w:val="20"/>
              </w:rPr>
              <w:t>紙筆測驗</w:t>
            </w:r>
          </w:p>
          <w:p w14:paraId="37236FED" w14:textId="77777777" w:rsidR="005B468C" w:rsidRDefault="00D64121" w:rsidP="00285C9E">
            <w:pPr>
              <w:contextualSpacing/>
              <w:mirrorIndents/>
              <w:rPr>
                <w:rFonts w:ascii="標楷體" w:eastAsia="標楷體" w:hAnsi="標楷體"/>
                <w:sz w:val="20"/>
                <w:szCs w:val="20"/>
              </w:rPr>
            </w:pPr>
            <w:r>
              <w:rPr>
                <w:rFonts w:ascii="Times New Roman" w:eastAsia="標楷體" w:hAnsi="Times New Roman" w:cs="Times New Roman"/>
                <w:sz w:val="20"/>
                <w:szCs w:val="20"/>
              </w:rPr>
              <w:t>互相討論</w:t>
            </w:r>
          </w:p>
          <w:p w14:paraId="6589B043" w14:textId="77777777" w:rsidR="005B468C" w:rsidRDefault="00D64121" w:rsidP="00285C9E">
            <w:pPr>
              <w:contextualSpacing/>
              <w:mirrorIndents/>
              <w:rPr>
                <w:rFonts w:ascii="標楷體" w:eastAsia="標楷體" w:hAnsi="標楷體"/>
                <w:sz w:val="20"/>
                <w:szCs w:val="20"/>
              </w:rPr>
            </w:pPr>
            <w:r>
              <w:rPr>
                <w:rFonts w:ascii="Times New Roman" w:eastAsia="標楷體" w:hAnsi="Times New Roman" w:cs="Times New Roman"/>
                <w:sz w:val="20"/>
                <w:szCs w:val="20"/>
              </w:rPr>
              <w:t>口頭回答</w:t>
            </w:r>
          </w:p>
          <w:p w14:paraId="6E3BDA05" w14:textId="77777777" w:rsidR="005B468C" w:rsidRDefault="00D64121" w:rsidP="00285C9E">
            <w:pPr>
              <w:contextualSpacing/>
              <w:mirrorIndents/>
              <w:rPr>
                <w:rFonts w:ascii="標楷體" w:eastAsia="標楷體" w:hAnsi="標楷體"/>
                <w:sz w:val="20"/>
                <w:szCs w:val="20"/>
              </w:rPr>
            </w:pPr>
            <w:r>
              <w:rPr>
                <w:rFonts w:ascii="Times New Roman" w:eastAsia="標楷體" w:hAnsi="Times New Roman" w:cs="Times New Roman"/>
                <w:sz w:val="20"/>
                <w:szCs w:val="20"/>
              </w:rPr>
              <w:t>作業習寫</w:t>
            </w:r>
          </w:p>
          <w:p w14:paraId="0927F04D" w14:textId="77777777" w:rsidR="005B468C" w:rsidRPr="00AB1E0F" w:rsidRDefault="00D64121" w:rsidP="00285C9E">
            <w:pPr>
              <w:contextualSpacing/>
              <w:mirrorIndents/>
              <w:rPr>
                <w:rFonts w:ascii="標楷體" w:eastAsia="標楷體" w:hAnsi="標楷體"/>
                <w:sz w:val="20"/>
                <w:szCs w:val="20"/>
              </w:rPr>
            </w:pPr>
            <w:r>
              <w:rPr>
                <w:rFonts w:ascii="Times New Roman" w:eastAsia="標楷體" w:hAnsi="Times New Roman" w:cs="Times New Roman"/>
                <w:sz w:val="20"/>
                <w:szCs w:val="20"/>
              </w:rPr>
              <w:t>實測操作</w:t>
            </w:r>
          </w:p>
        </w:tc>
        <w:tc>
          <w:tcPr>
            <w:tcW w:w="1409" w:type="dxa"/>
            <w:shd w:val="clear" w:color="auto" w:fill="auto"/>
          </w:tcPr>
          <w:p w14:paraId="5C3A5E76" w14:textId="77777777" w:rsidR="0047196B" w:rsidRDefault="00D64121">
            <w:pPr>
              <w:rPr>
                <w:rFonts w:ascii="標楷體" w:eastAsia="標楷體" w:hAnsi="標楷體"/>
                <w:sz w:val="20"/>
                <w:szCs w:val="20"/>
              </w:rPr>
            </w:pPr>
            <w:r>
              <w:rPr>
                <w:rFonts w:ascii="Times New Roman" w:eastAsia="標楷體" w:hAnsi="Times New Roman" w:cs="Times New Roman"/>
                <w:sz w:val="20"/>
                <w:szCs w:val="20"/>
              </w:rPr>
              <w:t>【人權教育】</w:t>
            </w:r>
          </w:p>
          <w:p w14:paraId="4646C050" w14:textId="77777777" w:rsidR="0047196B" w:rsidRDefault="00D64121">
            <w:pPr>
              <w:rPr>
                <w:rFonts w:ascii="標楷體" w:eastAsia="標楷體" w:hAnsi="標楷體"/>
                <w:sz w:val="20"/>
                <w:szCs w:val="20"/>
              </w:rPr>
            </w:pPr>
            <w:r>
              <w:rPr>
                <w:rFonts w:ascii="Times New Roman" w:eastAsia="標楷體" w:hAnsi="Times New Roman" w:cs="Times New Roman"/>
                <w:sz w:val="20"/>
                <w:szCs w:val="20"/>
              </w:rPr>
              <w:t>人</w:t>
            </w:r>
            <w:r>
              <w:rPr>
                <w:rFonts w:ascii="Times New Roman" w:eastAsia="標楷體" w:hAnsi="Times New Roman" w:cs="Times New Roman"/>
                <w:sz w:val="20"/>
                <w:szCs w:val="20"/>
              </w:rPr>
              <w:t xml:space="preserve">E5 </w:t>
            </w:r>
            <w:r>
              <w:rPr>
                <w:rFonts w:ascii="Times New Roman" w:eastAsia="標楷體" w:hAnsi="Times New Roman" w:cs="Times New Roman"/>
                <w:sz w:val="20"/>
                <w:szCs w:val="20"/>
              </w:rPr>
              <w:t>欣賞、包容個別差異並尊重自己與他人的權利。</w:t>
            </w:r>
          </w:p>
          <w:p w14:paraId="234CA909" w14:textId="77777777" w:rsidR="0047196B" w:rsidRDefault="00D64121">
            <w:pPr>
              <w:rPr>
                <w:rFonts w:ascii="標楷體" w:eastAsia="標楷體" w:hAnsi="標楷體"/>
                <w:sz w:val="20"/>
                <w:szCs w:val="20"/>
              </w:rPr>
            </w:pPr>
            <w:r>
              <w:rPr>
                <w:rFonts w:ascii="Times New Roman" w:eastAsia="標楷體" w:hAnsi="Times New Roman" w:cs="Times New Roman"/>
                <w:sz w:val="20"/>
                <w:szCs w:val="20"/>
              </w:rPr>
              <w:t>【生涯規劃教育】</w:t>
            </w:r>
          </w:p>
          <w:p w14:paraId="4EFD8E4B" w14:textId="77777777" w:rsidR="0047196B" w:rsidRDefault="00D64121">
            <w:pPr>
              <w:rPr>
                <w:rFonts w:ascii="標楷體" w:eastAsia="標楷體" w:hAnsi="標楷體"/>
                <w:sz w:val="20"/>
                <w:szCs w:val="20"/>
              </w:rPr>
            </w:pPr>
            <w:r>
              <w:rPr>
                <w:rFonts w:ascii="Times New Roman" w:eastAsia="標楷體" w:hAnsi="Times New Roman" w:cs="Times New Roman"/>
                <w:sz w:val="20"/>
                <w:szCs w:val="20"/>
              </w:rPr>
              <w:t>涯</w:t>
            </w:r>
            <w:r>
              <w:rPr>
                <w:rFonts w:ascii="Times New Roman" w:eastAsia="標楷體" w:hAnsi="Times New Roman" w:cs="Times New Roman"/>
                <w:sz w:val="20"/>
                <w:szCs w:val="20"/>
              </w:rPr>
              <w:t xml:space="preserve">E12 </w:t>
            </w:r>
            <w:r>
              <w:rPr>
                <w:rFonts w:ascii="Times New Roman" w:eastAsia="標楷體" w:hAnsi="Times New Roman" w:cs="Times New Roman"/>
                <w:sz w:val="20"/>
                <w:szCs w:val="20"/>
              </w:rPr>
              <w:t>學習解決問題與做決定的能力。</w:t>
            </w:r>
          </w:p>
          <w:p w14:paraId="7048ACC8" w14:textId="77777777" w:rsidR="0047196B" w:rsidRDefault="00D64121">
            <w:pPr>
              <w:rPr>
                <w:rFonts w:ascii="標楷體" w:eastAsia="標楷體" w:hAnsi="標楷體"/>
                <w:sz w:val="20"/>
                <w:szCs w:val="20"/>
              </w:rPr>
            </w:pPr>
            <w:r>
              <w:rPr>
                <w:rFonts w:ascii="Times New Roman" w:eastAsia="標楷體" w:hAnsi="Times New Roman" w:cs="Times New Roman"/>
                <w:sz w:val="20"/>
                <w:szCs w:val="20"/>
              </w:rPr>
              <w:t>【國際教育】</w:t>
            </w:r>
          </w:p>
          <w:p w14:paraId="2F19772F" w14:textId="77777777" w:rsidR="0047196B" w:rsidRDefault="00D64121">
            <w:pPr>
              <w:rPr>
                <w:rFonts w:ascii="標楷體" w:eastAsia="標楷體" w:hAnsi="標楷體"/>
                <w:sz w:val="20"/>
                <w:szCs w:val="20"/>
              </w:rPr>
            </w:pPr>
            <w:r>
              <w:rPr>
                <w:rFonts w:ascii="Times New Roman" w:eastAsia="標楷體" w:hAnsi="Times New Roman" w:cs="Times New Roman"/>
                <w:sz w:val="20"/>
                <w:szCs w:val="20"/>
              </w:rPr>
              <w:t>國</w:t>
            </w:r>
            <w:r>
              <w:rPr>
                <w:rFonts w:ascii="Times New Roman" w:eastAsia="標楷體" w:hAnsi="Times New Roman" w:cs="Times New Roman"/>
                <w:sz w:val="20"/>
                <w:szCs w:val="20"/>
              </w:rPr>
              <w:t xml:space="preserve">E1 </w:t>
            </w:r>
            <w:r>
              <w:rPr>
                <w:rFonts w:ascii="Times New Roman" w:eastAsia="標楷體" w:hAnsi="Times New Roman" w:cs="Times New Roman"/>
                <w:sz w:val="20"/>
                <w:szCs w:val="20"/>
              </w:rPr>
              <w:t>了解我國與世界其他國家的文化特質。</w:t>
            </w:r>
          </w:p>
        </w:tc>
        <w:tc>
          <w:tcPr>
            <w:tcW w:w="1823" w:type="dxa"/>
            <w:shd w:val="clear" w:color="auto" w:fill="auto"/>
          </w:tcPr>
          <w:p w14:paraId="7EFE09BB" w14:textId="77777777" w:rsidR="00CF1DCF" w:rsidRPr="00E73FA1" w:rsidRDefault="00BE775A" w:rsidP="00281EF1">
            <w:pPr>
              <w:spacing w:after="180"/>
              <w:rPr>
                <w:rFonts w:eastAsia="標楷體"/>
                <w:color w:val="0070C0"/>
                <w:sz w:val="20"/>
                <w:szCs w:val="20"/>
              </w:rPr>
            </w:pPr>
          </w:p>
        </w:tc>
      </w:tr>
      <w:tr w:rsidR="00CF1DCF" w:rsidRPr="00B32678" w14:paraId="3219D9C1" w14:textId="77777777" w:rsidTr="00DD0CEF">
        <w:trPr>
          <w:trHeight w:val="761"/>
        </w:trPr>
        <w:tc>
          <w:tcPr>
            <w:tcW w:w="817" w:type="dxa"/>
            <w:shd w:val="clear" w:color="auto" w:fill="auto"/>
            <w:vAlign w:val="center"/>
          </w:tcPr>
          <w:p w14:paraId="0916EE1E" w14:textId="77777777" w:rsidR="005B468C" w:rsidRPr="00AB1E0F" w:rsidRDefault="00D64121" w:rsidP="00AB1E0F">
            <w:pPr>
              <w:spacing w:line="0" w:lineRule="atLeast"/>
              <w:jc w:val="center"/>
              <w:rPr>
                <w:rFonts w:ascii="標楷體" w:eastAsia="標楷體" w:hAnsi="標楷體"/>
                <w:sz w:val="20"/>
                <w:szCs w:val="20"/>
              </w:rPr>
            </w:pPr>
            <w:r>
              <w:rPr>
                <w:rFonts w:ascii="Times New Roman" w:eastAsia="標楷體" w:hAnsi="Times New Roman" w:cs="Times New Roman"/>
                <w:color w:val="000000"/>
                <w:spacing w:val="-10"/>
                <w:sz w:val="20"/>
                <w:szCs w:val="20"/>
              </w:rPr>
              <w:lastRenderedPageBreak/>
              <w:t>第二週</w:t>
            </w:r>
          </w:p>
        </w:tc>
        <w:tc>
          <w:tcPr>
            <w:tcW w:w="1276" w:type="dxa"/>
            <w:shd w:val="clear" w:color="auto" w:fill="auto"/>
          </w:tcPr>
          <w:p w14:paraId="4FB9AEF8" w14:textId="77777777" w:rsidR="0047196B" w:rsidRDefault="00D64121">
            <w:pPr>
              <w:contextualSpacing/>
              <w:mirrorIndents/>
              <w:rPr>
                <w:rFonts w:ascii="標楷體" w:eastAsia="標楷體" w:hAnsi="標楷體"/>
                <w:sz w:val="20"/>
                <w:szCs w:val="20"/>
              </w:rPr>
            </w:pPr>
            <w:r>
              <w:rPr>
                <w:rFonts w:ascii="Times New Roman" w:eastAsia="標楷體" w:hAnsi="Times New Roman" w:cs="Times New Roman"/>
                <w:sz w:val="20"/>
                <w:szCs w:val="20"/>
              </w:rPr>
              <w:t>數</w:t>
            </w:r>
            <w:r>
              <w:rPr>
                <w:rFonts w:ascii="Times New Roman" w:eastAsia="標楷體" w:hAnsi="Times New Roman" w:cs="Times New Roman"/>
                <w:sz w:val="20"/>
                <w:szCs w:val="20"/>
              </w:rPr>
              <w:t>-E-A1</w:t>
            </w:r>
          </w:p>
          <w:p w14:paraId="217A312B" w14:textId="77777777" w:rsidR="0047196B" w:rsidRDefault="00D64121">
            <w:pPr>
              <w:contextualSpacing/>
              <w:mirrorIndents/>
              <w:rPr>
                <w:rFonts w:ascii="標楷體" w:eastAsia="標楷體" w:hAnsi="標楷體"/>
                <w:sz w:val="20"/>
                <w:szCs w:val="20"/>
              </w:rPr>
            </w:pPr>
            <w:r>
              <w:rPr>
                <w:rFonts w:ascii="Times New Roman" w:eastAsia="標楷體" w:hAnsi="Times New Roman" w:cs="Times New Roman"/>
                <w:sz w:val="20"/>
                <w:szCs w:val="20"/>
              </w:rPr>
              <w:t>數</w:t>
            </w:r>
            <w:r>
              <w:rPr>
                <w:rFonts w:ascii="Times New Roman" w:eastAsia="標楷體" w:hAnsi="Times New Roman" w:cs="Times New Roman"/>
                <w:sz w:val="20"/>
                <w:szCs w:val="20"/>
              </w:rPr>
              <w:t>-E-B1</w:t>
            </w:r>
          </w:p>
          <w:p w14:paraId="67BD06A0" w14:textId="77777777" w:rsidR="0047196B" w:rsidRDefault="00D64121">
            <w:pPr>
              <w:contextualSpacing/>
              <w:mirrorIndents/>
              <w:rPr>
                <w:rFonts w:ascii="標楷體" w:eastAsia="標楷體" w:hAnsi="標楷體"/>
                <w:sz w:val="20"/>
                <w:szCs w:val="20"/>
              </w:rPr>
            </w:pPr>
            <w:r>
              <w:rPr>
                <w:rFonts w:ascii="Times New Roman" w:eastAsia="標楷體" w:hAnsi="Times New Roman" w:cs="Times New Roman"/>
                <w:sz w:val="20"/>
                <w:szCs w:val="20"/>
              </w:rPr>
              <w:t>數</w:t>
            </w:r>
            <w:r>
              <w:rPr>
                <w:rFonts w:ascii="Times New Roman" w:eastAsia="標楷體" w:hAnsi="Times New Roman" w:cs="Times New Roman"/>
                <w:sz w:val="20"/>
                <w:szCs w:val="20"/>
              </w:rPr>
              <w:t>-E-C1</w:t>
            </w:r>
          </w:p>
          <w:p w14:paraId="59B41751" w14:textId="77777777" w:rsidR="0047196B" w:rsidRDefault="00D64121">
            <w:pPr>
              <w:contextualSpacing/>
              <w:mirrorIndents/>
              <w:rPr>
                <w:rFonts w:ascii="標楷體" w:eastAsia="標楷體" w:hAnsi="標楷體"/>
                <w:sz w:val="20"/>
                <w:szCs w:val="20"/>
              </w:rPr>
            </w:pPr>
            <w:r>
              <w:rPr>
                <w:rFonts w:ascii="Times New Roman" w:eastAsia="標楷體" w:hAnsi="Times New Roman" w:cs="Times New Roman"/>
                <w:sz w:val="20"/>
                <w:szCs w:val="20"/>
              </w:rPr>
              <w:t>數</w:t>
            </w:r>
            <w:r>
              <w:rPr>
                <w:rFonts w:ascii="Times New Roman" w:eastAsia="標楷體" w:hAnsi="Times New Roman" w:cs="Times New Roman"/>
                <w:sz w:val="20"/>
                <w:szCs w:val="20"/>
              </w:rPr>
              <w:t>-E-C2</w:t>
            </w:r>
          </w:p>
        </w:tc>
        <w:tc>
          <w:tcPr>
            <w:tcW w:w="1559" w:type="dxa"/>
            <w:shd w:val="clear" w:color="auto" w:fill="auto"/>
          </w:tcPr>
          <w:p w14:paraId="6CEF6D8B" w14:textId="77777777" w:rsidR="0047196B" w:rsidRDefault="00D64121">
            <w:pPr>
              <w:rPr>
                <w:rFonts w:ascii="標楷體" w:eastAsia="標楷體" w:hAnsi="標楷體"/>
                <w:sz w:val="20"/>
                <w:szCs w:val="20"/>
              </w:rPr>
            </w:pPr>
            <w:r>
              <w:rPr>
                <w:rFonts w:ascii="Times New Roman" w:eastAsia="標楷體" w:hAnsi="Times New Roman" w:cs="Times New Roman"/>
                <w:sz w:val="20"/>
                <w:szCs w:val="20"/>
              </w:rPr>
              <w:t xml:space="preserve">n-Ⅱ-1 </w:t>
            </w:r>
            <w:r>
              <w:rPr>
                <w:rFonts w:ascii="Times New Roman" w:eastAsia="標楷體" w:hAnsi="Times New Roman" w:cs="Times New Roman"/>
                <w:sz w:val="20"/>
                <w:szCs w:val="20"/>
              </w:rPr>
              <w:t>理解一億以內數的位值結構，並據以作為各種運算與估算之基礎。</w:t>
            </w:r>
          </w:p>
        </w:tc>
        <w:tc>
          <w:tcPr>
            <w:tcW w:w="1559" w:type="dxa"/>
            <w:shd w:val="clear" w:color="auto" w:fill="auto"/>
          </w:tcPr>
          <w:p w14:paraId="384A55A6" w14:textId="77777777" w:rsidR="0047196B" w:rsidRDefault="00D64121">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N-4-1 </w:t>
            </w:r>
            <w:r>
              <w:rPr>
                <w:rFonts w:ascii="Times New Roman" w:eastAsia="標楷體" w:hAnsi="Times New Roman" w:cs="Times New Roman"/>
                <w:kern w:val="0"/>
                <w:sz w:val="20"/>
                <w:szCs w:val="20"/>
              </w:rPr>
              <w:t>一億以內的數：位值單位「萬」、「十萬」、「百萬」、「千萬」。建立應用大數時之計算習慣，如「</w:t>
            </w:r>
            <w:r>
              <w:rPr>
                <w:rFonts w:ascii="Times New Roman" w:eastAsia="標楷體" w:hAnsi="Times New Roman" w:cs="Times New Roman"/>
                <w:kern w:val="0"/>
                <w:sz w:val="20"/>
                <w:szCs w:val="20"/>
              </w:rPr>
              <w:t>30</w:t>
            </w:r>
            <w:r>
              <w:rPr>
                <w:rFonts w:ascii="Times New Roman" w:eastAsia="標楷體" w:hAnsi="Times New Roman" w:cs="Times New Roman"/>
                <w:kern w:val="0"/>
                <w:sz w:val="20"/>
                <w:szCs w:val="20"/>
              </w:rPr>
              <w:t>萬</w:t>
            </w:r>
            <w:r>
              <w:rPr>
                <w:rFonts w:ascii="Times New Roman" w:eastAsia="標楷體" w:hAnsi="Times New Roman" w:cs="Times New Roman"/>
                <w:kern w:val="0"/>
                <w:sz w:val="20"/>
                <w:szCs w:val="20"/>
              </w:rPr>
              <w:t>1200</w:t>
            </w:r>
            <w:r>
              <w:rPr>
                <w:rFonts w:ascii="Times New Roman" w:eastAsia="標楷體" w:hAnsi="Times New Roman" w:cs="Times New Roman"/>
                <w:kern w:val="0"/>
                <w:sz w:val="20"/>
                <w:szCs w:val="20"/>
              </w:rPr>
              <w:t>」與「</w:t>
            </w:r>
            <w:r>
              <w:rPr>
                <w:rFonts w:ascii="Times New Roman" w:eastAsia="標楷體" w:hAnsi="Times New Roman" w:cs="Times New Roman"/>
                <w:kern w:val="0"/>
                <w:sz w:val="20"/>
                <w:szCs w:val="20"/>
              </w:rPr>
              <w:t>21</w:t>
            </w:r>
            <w:r>
              <w:rPr>
                <w:rFonts w:ascii="Times New Roman" w:eastAsia="標楷體" w:hAnsi="Times New Roman" w:cs="Times New Roman"/>
                <w:kern w:val="0"/>
                <w:sz w:val="20"/>
                <w:szCs w:val="20"/>
              </w:rPr>
              <w:t>萬</w:t>
            </w:r>
            <w:r>
              <w:rPr>
                <w:rFonts w:ascii="Times New Roman" w:eastAsia="標楷體" w:hAnsi="Times New Roman" w:cs="Times New Roman"/>
                <w:kern w:val="0"/>
                <w:sz w:val="20"/>
                <w:szCs w:val="20"/>
              </w:rPr>
              <w:t>300</w:t>
            </w:r>
            <w:r>
              <w:rPr>
                <w:rFonts w:ascii="Times New Roman" w:eastAsia="標楷體" w:hAnsi="Times New Roman" w:cs="Times New Roman"/>
                <w:kern w:val="0"/>
                <w:sz w:val="20"/>
                <w:szCs w:val="20"/>
              </w:rPr>
              <w:t>」的加減法。</w:t>
            </w:r>
          </w:p>
        </w:tc>
        <w:tc>
          <w:tcPr>
            <w:tcW w:w="3205" w:type="dxa"/>
            <w:shd w:val="clear" w:color="auto" w:fill="auto"/>
          </w:tcPr>
          <w:p w14:paraId="16C4875E" w14:textId="77777777" w:rsidR="005B468C" w:rsidRDefault="00D64121" w:rsidP="00285C9E">
            <w:pPr>
              <w:rPr>
                <w:rFonts w:ascii="標楷體" w:eastAsia="標楷體" w:hAnsi="標楷體"/>
                <w:sz w:val="20"/>
                <w:szCs w:val="20"/>
              </w:rPr>
            </w:pPr>
            <w:r>
              <w:rPr>
                <w:rFonts w:ascii="Times New Roman" w:eastAsia="標楷體" w:hAnsi="Times New Roman" w:cs="Times New Roman"/>
                <w:sz w:val="20"/>
                <w:szCs w:val="20"/>
              </w:rPr>
              <w:t>第一單元一億以內的數</w:t>
            </w:r>
          </w:p>
          <w:p w14:paraId="0C89CE42" w14:textId="77777777" w:rsidR="005B468C" w:rsidRDefault="00D64121" w:rsidP="00285C9E">
            <w:pPr>
              <w:rPr>
                <w:rFonts w:ascii="標楷體" w:eastAsia="標楷體" w:hAnsi="標楷體"/>
                <w:sz w:val="20"/>
                <w:szCs w:val="20"/>
              </w:rPr>
            </w:pPr>
            <w:r>
              <w:rPr>
                <w:rFonts w:ascii="Times New Roman" w:eastAsia="標楷體" w:hAnsi="Times New Roman" w:cs="Times New Roman"/>
                <w:sz w:val="20"/>
                <w:szCs w:val="20"/>
              </w:rPr>
              <w:t>活動三：數的大小比較</w:t>
            </w:r>
          </w:p>
          <w:p w14:paraId="1DBA7ACB" w14:textId="77777777" w:rsidR="005B468C" w:rsidRDefault="00D64121" w:rsidP="00285C9E">
            <w:pPr>
              <w:rPr>
                <w:rFonts w:ascii="標楷體" w:eastAsia="標楷體" w:hAnsi="標楷體"/>
                <w:sz w:val="20"/>
                <w:szCs w:val="20"/>
              </w:rPr>
            </w:pPr>
            <w:r>
              <w:rPr>
                <w:rFonts w:ascii="Times New Roman" w:eastAsia="標楷體" w:hAnsi="Times New Roman" w:cs="Times New Roman"/>
                <w:sz w:val="20"/>
                <w:szCs w:val="20"/>
              </w:rPr>
              <w:t>1.</w:t>
            </w:r>
            <w:r>
              <w:rPr>
                <w:rFonts w:ascii="Times New Roman" w:eastAsia="標楷體" w:hAnsi="Times New Roman" w:cs="Times New Roman"/>
                <w:sz w:val="20"/>
                <w:szCs w:val="20"/>
              </w:rPr>
              <w:t>教師口述布題，並引導學生將數記錄在定位板上，從高位的數字開始比較大小，進行億以內數的大小比較。</w:t>
            </w:r>
          </w:p>
          <w:p w14:paraId="160575CC" w14:textId="77777777" w:rsidR="005B468C" w:rsidRDefault="00D64121" w:rsidP="00285C9E">
            <w:pPr>
              <w:rPr>
                <w:rFonts w:ascii="標楷體" w:eastAsia="標楷體" w:hAnsi="標楷體"/>
                <w:sz w:val="20"/>
                <w:szCs w:val="20"/>
              </w:rPr>
            </w:pPr>
            <w:r>
              <w:rPr>
                <w:rFonts w:ascii="Times New Roman" w:eastAsia="標楷體" w:hAnsi="Times New Roman" w:cs="Times New Roman"/>
                <w:sz w:val="20"/>
                <w:szCs w:val="20"/>
              </w:rPr>
              <w:t>活動四：大數的加減</w:t>
            </w:r>
          </w:p>
          <w:p w14:paraId="6A84C17D" w14:textId="77777777" w:rsidR="005B468C" w:rsidRDefault="00D64121" w:rsidP="00285C9E">
            <w:pPr>
              <w:rPr>
                <w:rFonts w:ascii="標楷體" w:eastAsia="標楷體" w:hAnsi="標楷體"/>
                <w:sz w:val="20"/>
                <w:szCs w:val="20"/>
              </w:rPr>
            </w:pPr>
            <w:r>
              <w:rPr>
                <w:rFonts w:ascii="Times New Roman" w:eastAsia="標楷體" w:hAnsi="Times New Roman" w:cs="Times New Roman"/>
                <w:sz w:val="20"/>
                <w:szCs w:val="20"/>
              </w:rPr>
              <w:t>1.</w:t>
            </w:r>
            <w:r>
              <w:rPr>
                <w:rFonts w:ascii="Times New Roman" w:eastAsia="標楷體" w:hAnsi="Times New Roman" w:cs="Times New Roman"/>
                <w:sz w:val="20"/>
                <w:szCs w:val="20"/>
              </w:rPr>
              <w:t>教師口述布題，指導學生進行億以內數的加法應用問題，並能用直式計算。</w:t>
            </w:r>
          </w:p>
          <w:p w14:paraId="01FFC2F6" w14:textId="77777777" w:rsidR="005B468C" w:rsidRPr="00AB1E0F" w:rsidRDefault="00D64121" w:rsidP="00285C9E">
            <w:pPr>
              <w:rPr>
                <w:rFonts w:ascii="標楷體" w:eastAsia="標楷體" w:hAnsi="標楷體"/>
                <w:sz w:val="20"/>
                <w:szCs w:val="20"/>
              </w:rPr>
            </w:pPr>
            <w:r>
              <w:rPr>
                <w:rFonts w:ascii="Times New Roman" w:eastAsia="標楷體" w:hAnsi="Times New Roman" w:cs="Times New Roman"/>
                <w:sz w:val="20"/>
                <w:szCs w:val="20"/>
              </w:rPr>
              <w:t>2.</w:t>
            </w:r>
            <w:r>
              <w:rPr>
                <w:rFonts w:ascii="Times New Roman" w:eastAsia="標楷體" w:hAnsi="Times New Roman" w:cs="Times New Roman"/>
                <w:sz w:val="20"/>
                <w:szCs w:val="20"/>
              </w:rPr>
              <w:t>教師口述布題，指導學生進行億以內數的減法應用問題，並能用直式計算。</w:t>
            </w:r>
          </w:p>
        </w:tc>
        <w:tc>
          <w:tcPr>
            <w:tcW w:w="561" w:type="dxa"/>
            <w:shd w:val="clear" w:color="auto" w:fill="auto"/>
            <w:vAlign w:val="center"/>
          </w:tcPr>
          <w:p w14:paraId="4BE71615" w14:textId="77777777" w:rsidR="005B468C" w:rsidRPr="00AB1E0F" w:rsidRDefault="00D64121" w:rsidP="00AB1E0F">
            <w:pPr>
              <w:jc w:val="center"/>
              <w:rPr>
                <w:rFonts w:ascii="標楷體" w:eastAsia="標楷體" w:hAnsi="標楷體"/>
                <w:sz w:val="20"/>
                <w:szCs w:val="20"/>
              </w:rPr>
            </w:pPr>
            <w:r>
              <w:rPr>
                <w:rFonts w:ascii="Times New Roman" w:eastAsia="標楷體" w:hAnsi="Times New Roman" w:cs="Times New Roman"/>
                <w:sz w:val="20"/>
                <w:szCs w:val="20"/>
              </w:rPr>
              <w:t>4</w:t>
            </w:r>
          </w:p>
        </w:tc>
        <w:tc>
          <w:tcPr>
            <w:tcW w:w="1098" w:type="dxa"/>
            <w:shd w:val="clear" w:color="auto" w:fill="auto"/>
          </w:tcPr>
          <w:p w14:paraId="7B46FEBE" w14:textId="77777777" w:rsidR="005B468C" w:rsidRDefault="00D64121" w:rsidP="00AB1E0F">
            <w:pPr>
              <w:snapToGrid w:val="0"/>
              <w:rPr>
                <w:color w:val="000000" w:themeColor="text1"/>
                <w:sz w:val="16"/>
              </w:rPr>
            </w:pPr>
            <w:r>
              <w:rPr>
                <w:rFonts w:ascii="Times New Roman" w:eastAsia="標楷體" w:hAnsi="Times New Roman" w:cs="Times New Roman"/>
                <w:sz w:val="20"/>
                <w:szCs w:val="20"/>
              </w:rPr>
              <w:t>1.</w:t>
            </w:r>
            <w:r>
              <w:rPr>
                <w:rFonts w:ascii="Times New Roman" w:eastAsia="標楷體" w:hAnsi="Times New Roman" w:cs="Times New Roman"/>
                <w:sz w:val="20"/>
                <w:szCs w:val="20"/>
              </w:rPr>
              <w:t>附件</w:t>
            </w:r>
            <w:r>
              <w:rPr>
                <w:rFonts w:ascii="Times New Roman" w:eastAsia="標楷體" w:hAnsi="Times New Roman" w:cs="Times New Roman"/>
                <w:sz w:val="20"/>
                <w:szCs w:val="20"/>
              </w:rPr>
              <w:t>1</w:t>
            </w:r>
            <w:r>
              <w:rPr>
                <w:rFonts w:ascii="Times New Roman" w:eastAsia="標楷體" w:hAnsi="Times New Roman" w:cs="Times New Roman"/>
                <w:sz w:val="20"/>
                <w:szCs w:val="20"/>
              </w:rPr>
              <w:t>、</w:t>
            </w:r>
            <w:r>
              <w:rPr>
                <w:rFonts w:ascii="Times New Roman" w:eastAsia="標楷體" w:hAnsi="Times New Roman" w:cs="Times New Roman"/>
                <w:sz w:val="20"/>
                <w:szCs w:val="20"/>
              </w:rPr>
              <w:t>3</w:t>
            </w:r>
          </w:p>
          <w:p w14:paraId="6DA7AB11" w14:textId="77777777" w:rsidR="005B468C" w:rsidRDefault="00D64121" w:rsidP="00AB1E0F">
            <w:pPr>
              <w:snapToGrid w:val="0"/>
              <w:rPr>
                <w:color w:val="000000" w:themeColor="text1"/>
                <w:sz w:val="16"/>
              </w:rPr>
            </w:pPr>
            <w:r>
              <w:rPr>
                <w:rFonts w:ascii="Times New Roman" w:eastAsia="標楷體" w:hAnsi="Times New Roman" w:cs="Times New Roman"/>
                <w:sz w:val="20"/>
                <w:szCs w:val="20"/>
              </w:rPr>
              <w:t>2.</w:t>
            </w:r>
            <w:r>
              <w:rPr>
                <w:rFonts w:ascii="Times New Roman" w:eastAsia="標楷體" w:hAnsi="Times New Roman" w:cs="Times New Roman"/>
                <w:sz w:val="20"/>
                <w:szCs w:val="20"/>
              </w:rPr>
              <w:t>小白板</w:t>
            </w:r>
          </w:p>
          <w:p w14:paraId="545AA8AE" w14:textId="77777777" w:rsidR="005B468C" w:rsidRPr="00AB1E0F" w:rsidRDefault="00D64121" w:rsidP="00AB1E0F">
            <w:pPr>
              <w:snapToGrid w:val="0"/>
              <w:rPr>
                <w:color w:val="000000" w:themeColor="text1"/>
                <w:sz w:val="16"/>
              </w:rPr>
            </w:pPr>
            <w:r>
              <w:rPr>
                <w:rFonts w:ascii="Times New Roman" w:eastAsia="標楷體" w:hAnsi="Times New Roman" w:cs="Times New Roman"/>
                <w:sz w:val="20"/>
                <w:szCs w:val="20"/>
              </w:rPr>
              <w:t>3.</w:t>
            </w:r>
            <w:r>
              <w:rPr>
                <w:rFonts w:ascii="Times New Roman" w:eastAsia="標楷體" w:hAnsi="Times New Roman" w:cs="Times New Roman"/>
                <w:sz w:val="20"/>
                <w:szCs w:val="20"/>
              </w:rPr>
              <w:t>白板筆</w:t>
            </w:r>
          </w:p>
        </w:tc>
        <w:tc>
          <w:tcPr>
            <w:tcW w:w="1332" w:type="dxa"/>
            <w:shd w:val="clear" w:color="auto" w:fill="auto"/>
          </w:tcPr>
          <w:p w14:paraId="3505FEA4" w14:textId="77777777" w:rsidR="005B468C" w:rsidRDefault="00D64121" w:rsidP="00285C9E">
            <w:pPr>
              <w:contextualSpacing/>
              <w:mirrorIndents/>
              <w:rPr>
                <w:rFonts w:ascii="標楷體" w:eastAsia="標楷體" w:hAnsi="標楷體"/>
                <w:sz w:val="20"/>
                <w:szCs w:val="20"/>
              </w:rPr>
            </w:pPr>
            <w:r>
              <w:rPr>
                <w:rFonts w:ascii="Times New Roman" w:eastAsia="標楷體" w:hAnsi="Times New Roman" w:cs="Times New Roman"/>
                <w:sz w:val="20"/>
                <w:szCs w:val="20"/>
              </w:rPr>
              <w:t>紙筆測驗</w:t>
            </w:r>
          </w:p>
          <w:p w14:paraId="4206B4D7" w14:textId="77777777" w:rsidR="005B468C" w:rsidRDefault="00D64121" w:rsidP="00285C9E">
            <w:pPr>
              <w:contextualSpacing/>
              <w:mirrorIndents/>
              <w:rPr>
                <w:rFonts w:ascii="標楷體" w:eastAsia="標楷體" w:hAnsi="標楷體"/>
                <w:sz w:val="20"/>
                <w:szCs w:val="20"/>
              </w:rPr>
            </w:pPr>
            <w:r>
              <w:rPr>
                <w:rFonts w:ascii="Times New Roman" w:eastAsia="標楷體" w:hAnsi="Times New Roman" w:cs="Times New Roman"/>
                <w:sz w:val="20"/>
                <w:szCs w:val="20"/>
              </w:rPr>
              <w:t>互相討論</w:t>
            </w:r>
          </w:p>
          <w:p w14:paraId="16547F17" w14:textId="77777777" w:rsidR="005B468C" w:rsidRDefault="00D64121" w:rsidP="00285C9E">
            <w:pPr>
              <w:contextualSpacing/>
              <w:mirrorIndents/>
              <w:rPr>
                <w:rFonts w:ascii="標楷體" w:eastAsia="標楷體" w:hAnsi="標楷體"/>
                <w:sz w:val="20"/>
                <w:szCs w:val="20"/>
              </w:rPr>
            </w:pPr>
            <w:r>
              <w:rPr>
                <w:rFonts w:ascii="Times New Roman" w:eastAsia="標楷體" w:hAnsi="Times New Roman" w:cs="Times New Roman"/>
                <w:sz w:val="20"/>
                <w:szCs w:val="20"/>
              </w:rPr>
              <w:t>口頭回答</w:t>
            </w:r>
          </w:p>
          <w:p w14:paraId="429C46CF" w14:textId="77777777" w:rsidR="005B468C" w:rsidRDefault="00D64121" w:rsidP="00285C9E">
            <w:pPr>
              <w:contextualSpacing/>
              <w:mirrorIndents/>
              <w:rPr>
                <w:rFonts w:ascii="標楷體" w:eastAsia="標楷體" w:hAnsi="標楷體"/>
                <w:sz w:val="20"/>
                <w:szCs w:val="20"/>
              </w:rPr>
            </w:pPr>
            <w:r>
              <w:rPr>
                <w:rFonts w:ascii="Times New Roman" w:eastAsia="標楷體" w:hAnsi="Times New Roman" w:cs="Times New Roman"/>
                <w:sz w:val="20"/>
                <w:szCs w:val="20"/>
              </w:rPr>
              <w:t>作業習寫</w:t>
            </w:r>
          </w:p>
          <w:p w14:paraId="0055488C" w14:textId="77777777" w:rsidR="005B468C" w:rsidRPr="00AB1E0F" w:rsidRDefault="00D64121" w:rsidP="00285C9E">
            <w:pPr>
              <w:contextualSpacing/>
              <w:mirrorIndents/>
              <w:rPr>
                <w:rFonts w:ascii="標楷體" w:eastAsia="標楷體" w:hAnsi="標楷體"/>
                <w:sz w:val="20"/>
                <w:szCs w:val="20"/>
              </w:rPr>
            </w:pPr>
            <w:r>
              <w:rPr>
                <w:rFonts w:ascii="Times New Roman" w:eastAsia="標楷體" w:hAnsi="Times New Roman" w:cs="Times New Roman"/>
                <w:sz w:val="20"/>
                <w:szCs w:val="20"/>
              </w:rPr>
              <w:t>實測操作</w:t>
            </w:r>
          </w:p>
        </w:tc>
        <w:tc>
          <w:tcPr>
            <w:tcW w:w="1409" w:type="dxa"/>
            <w:shd w:val="clear" w:color="auto" w:fill="auto"/>
          </w:tcPr>
          <w:p w14:paraId="62CCD210" w14:textId="77777777" w:rsidR="0047196B" w:rsidRDefault="00D64121">
            <w:pPr>
              <w:rPr>
                <w:rFonts w:ascii="標楷體" w:eastAsia="標楷體" w:hAnsi="標楷體"/>
                <w:sz w:val="20"/>
                <w:szCs w:val="20"/>
              </w:rPr>
            </w:pPr>
            <w:r>
              <w:rPr>
                <w:rFonts w:ascii="Times New Roman" w:eastAsia="標楷體" w:hAnsi="Times New Roman" w:cs="Times New Roman"/>
                <w:sz w:val="20"/>
                <w:szCs w:val="20"/>
              </w:rPr>
              <w:t>【人權教育】</w:t>
            </w:r>
          </w:p>
          <w:p w14:paraId="66A39A49" w14:textId="77777777" w:rsidR="0047196B" w:rsidRDefault="00D64121">
            <w:pPr>
              <w:rPr>
                <w:rFonts w:ascii="標楷體" w:eastAsia="標楷體" w:hAnsi="標楷體"/>
                <w:sz w:val="20"/>
                <w:szCs w:val="20"/>
              </w:rPr>
            </w:pPr>
            <w:r>
              <w:rPr>
                <w:rFonts w:ascii="Times New Roman" w:eastAsia="標楷體" w:hAnsi="Times New Roman" w:cs="Times New Roman"/>
                <w:sz w:val="20"/>
                <w:szCs w:val="20"/>
              </w:rPr>
              <w:t>人</w:t>
            </w:r>
            <w:r>
              <w:rPr>
                <w:rFonts w:ascii="Times New Roman" w:eastAsia="標楷體" w:hAnsi="Times New Roman" w:cs="Times New Roman"/>
                <w:sz w:val="20"/>
                <w:szCs w:val="20"/>
              </w:rPr>
              <w:t xml:space="preserve">E5 </w:t>
            </w:r>
            <w:r>
              <w:rPr>
                <w:rFonts w:ascii="Times New Roman" w:eastAsia="標楷體" w:hAnsi="Times New Roman" w:cs="Times New Roman"/>
                <w:sz w:val="20"/>
                <w:szCs w:val="20"/>
              </w:rPr>
              <w:t>欣賞、包容個別差異並尊重自己與他人的權利。</w:t>
            </w:r>
          </w:p>
          <w:p w14:paraId="2D62CF04" w14:textId="77777777" w:rsidR="0047196B" w:rsidRDefault="00D64121">
            <w:pPr>
              <w:rPr>
                <w:rFonts w:ascii="標楷體" w:eastAsia="標楷體" w:hAnsi="標楷體"/>
                <w:sz w:val="20"/>
                <w:szCs w:val="20"/>
              </w:rPr>
            </w:pPr>
            <w:r>
              <w:rPr>
                <w:rFonts w:ascii="Times New Roman" w:eastAsia="標楷體" w:hAnsi="Times New Roman" w:cs="Times New Roman"/>
                <w:sz w:val="20"/>
                <w:szCs w:val="20"/>
              </w:rPr>
              <w:t>【生涯規劃教育】</w:t>
            </w:r>
          </w:p>
          <w:p w14:paraId="42ACA6E4" w14:textId="77777777" w:rsidR="0047196B" w:rsidRDefault="00D64121">
            <w:pPr>
              <w:rPr>
                <w:rFonts w:ascii="標楷體" w:eastAsia="標楷體" w:hAnsi="標楷體"/>
                <w:sz w:val="20"/>
                <w:szCs w:val="20"/>
              </w:rPr>
            </w:pPr>
            <w:r>
              <w:rPr>
                <w:rFonts w:ascii="Times New Roman" w:eastAsia="標楷體" w:hAnsi="Times New Roman" w:cs="Times New Roman"/>
                <w:sz w:val="20"/>
                <w:szCs w:val="20"/>
              </w:rPr>
              <w:t>涯</w:t>
            </w:r>
            <w:r>
              <w:rPr>
                <w:rFonts w:ascii="Times New Roman" w:eastAsia="標楷體" w:hAnsi="Times New Roman" w:cs="Times New Roman"/>
                <w:sz w:val="20"/>
                <w:szCs w:val="20"/>
              </w:rPr>
              <w:t xml:space="preserve">E12 </w:t>
            </w:r>
            <w:r>
              <w:rPr>
                <w:rFonts w:ascii="Times New Roman" w:eastAsia="標楷體" w:hAnsi="Times New Roman" w:cs="Times New Roman"/>
                <w:sz w:val="20"/>
                <w:szCs w:val="20"/>
              </w:rPr>
              <w:t>學習解決問題與做決定的能力。</w:t>
            </w:r>
          </w:p>
          <w:p w14:paraId="748B5BE1" w14:textId="77777777" w:rsidR="0047196B" w:rsidRDefault="00D64121">
            <w:pPr>
              <w:rPr>
                <w:rFonts w:ascii="標楷體" w:eastAsia="標楷體" w:hAnsi="標楷體"/>
                <w:sz w:val="20"/>
                <w:szCs w:val="20"/>
              </w:rPr>
            </w:pPr>
            <w:r>
              <w:rPr>
                <w:rFonts w:ascii="Times New Roman" w:eastAsia="標楷體" w:hAnsi="Times New Roman" w:cs="Times New Roman"/>
                <w:sz w:val="20"/>
                <w:szCs w:val="20"/>
              </w:rPr>
              <w:t>【國際教育】</w:t>
            </w:r>
          </w:p>
          <w:p w14:paraId="2150CBE3" w14:textId="77777777" w:rsidR="0047196B" w:rsidRDefault="00D64121">
            <w:pPr>
              <w:rPr>
                <w:rFonts w:ascii="標楷體" w:eastAsia="標楷體" w:hAnsi="標楷體"/>
                <w:sz w:val="20"/>
                <w:szCs w:val="20"/>
              </w:rPr>
            </w:pPr>
            <w:r>
              <w:rPr>
                <w:rFonts w:ascii="Times New Roman" w:eastAsia="標楷體" w:hAnsi="Times New Roman" w:cs="Times New Roman"/>
                <w:sz w:val="20"/>
                <w:szCs w:val="20"/>
              </w:rPr>
              <w:t>國</w:t>
            </w:r>
            <w:r>
              <w:rPr>
                <w:rFonts w:ascii="Times New Roman" w:eastAsia="標楷體" w:hAnsi="Times New Roman" w:cs="Times New Roman"/>
                <w:sz w:val="20"/>
                <w:szCs w:val="20"/>
              </w:rPr>
              <w:t xml:space="preserve">E1 </w:t>
            </w:r>
            <w:r>
              <w:rPr>
                <w:rFonts w:ascii="Times New Roman" w:eastAsia="標楷體" w:hAnsi="Times New Roman" w:cs="Times New Roman"/>
                <w:sz w:val="20"/>
                <w:szCs w:val="20"/>
              </w:rPr>
              <w:t>了解我國與世界其他國家的文化特質。</w:t>
            </w:r>
          </w:p>
        </w:tc>
        <w:tc>
          <w:tcPr>
            <w:tcW w:w="1823" w:type="dxa"/>
            <w:shd w:val="clear" w:color="auto" w:fill="auto"/>
          </w:tcPr>
          <w:p w14:paraId="33AA94C3" w14:textId="77777777" w:rsidR="00CF1DCF" w:rsidRPr="00E73FA1" w:rsidRDefault="00BE775A" w:rsidP="00281EF1">
            <w:pPr>
              <w:spacing w:after="180"/>
              <w:rPr>
                <w:rFonts w:eastAsia="標楷體"/>
                <w:color w:val="0070C0"/>
                <w:sz w:val="20"/>
                <w:szCs w:val="20"/>
              </w:rPr>
            </w:pPr>
          </w:p>
        </w:tc>
      </w:tr>
      <w:tr w:rsidR="00CF1DCF" w:rsidRPr="00B32678" w14:paraId="5786B122" w14:textId="77777777" w:rsidTr="00DD0CEF">
        <w:trPr>
          <w:trHeight w:val="761"/>
        </w:trPr>
        <w:tc>
          <w:tcPr>
            <w:tcW w:w="817" w:type="dxa"/>
            <w:shd w:val="clear" w:color="auto" w:fill="auto"/>
            <w:vAlign w:val="center"/>
          </w:tcPr>
          <w:p w14:paraId="24C37D95" w14:textId="77777777" w:rsidR="005B468C" w:rsidRPr="00AB1E0F" w:rsidRDefault="00D64121" w:rsidP="00AB1E0F">
            <w:pPr>
              <w:spacing w:line="0" w:lineRule="atLeast"/>
              <w:jc w:val="center"/>
              <w:rPr>
                <w:rFonts w:ascii="標楷體" w:eastAsia="標楷體" w:hAnsi="標楷體"/>
                <w:sz w:val="20"/>
                <w:szCs w:val="20"/>
              </w:rPr>
            </w:pPr>
            <w:r>
              <w:rPr>
                <w:rFonts w:ascii="Times New Roman" w:eastAsia="標楷體" w:hAnsi="Times New Roman" w:cs="Times New Roman"/>
                <w:color w:val="000000"/>
                <w:spacing w:val="-10"/>
                <w:sz w:val="20"/>
                <w:szCs w:val="20"/>
              </w:rPr>
              <w:t>第三週</w:t>
            </w:r>
          </w:p>
        </w:tc>
        <w:tc>
          <w:tcPr>
            <w:tcW w:w="1276" w:type="dxa"/>
            <w:shd w:val="clear" w:color="auto" w:fill="auto"/>
          </w:tcPr>
          <w:p w14:paraId="7AB58701" w14:textId="77777777" w:rsidR="0047196B" w:rsidRDefault="00D64121">
            <w:pPr>
              <w:contextualSpacing/>
              <w:mirrorIndents/>
              <w:rPr>
                <w:rFonts w:ascii="標楷體" w:eastAsia="標楷體" w:hAnsi="標楷體"/>
                <w:sz w:val="20"/>
                <w:szCs w:val="20"/>
              </w:rPr>
            </w:pPr>
            <w:r>
              <w:rPr>
                <w:rFonts w:ascii="Times New Roman" w:eastAsia="標楷體" w:hAnsi="Times New Roman" w:cs="Times New Roman"/>
                <w:sz w:val="20"/>
                <w:szCs w:val="20"/>
              </w:rPr>
              <w:t>數</w:t>
            </w:r>
            <w:r>
              <w:rPr>
                <w:rFonts w:ascii="Times New Roman" w:eastAsia="標楷體" w:hAnsi="Times New Roman" w:cs="Times New Roman"/>
                <w:sz w:val="20"/>
                <w:szCs w:val="20"/>
              </w:rPr>
              <w:t>-E-A1</w:t>
            </w:r>
          </w:p>
          <w:p w14:paraId="21093550" w14:textId="77777777" w:rsidR="0047196B" w:rsidRDefault="00D64121">
            <w:pPr>
              <w:contextualSpacing/>
              <w:mirrorIndents/>
              <w:rPr>
                <w:rFonts w:ascii="標楷體" w:eastAsia="標楷體" w:hAnsi="標楷體"/>
                <w:sz w:val="20"/>
                <w:szCs w:val="20"/>
              </w:rPr>
            </w:pPr>
            <w:r>
              <w:rPr>
                <w:rFonts w:ascii="Times New Roman" w:eastAsia="標楷體" w:hAnsi="Times New Roman" w:cs="Times New Roman"/>
                <w:sz w:val="20"/>
                <w:szCs w:val="20"/>
              </w:rPr>
              <w:t>數</w:t>
            </w:r>
            <w:r>
              <w:rPr>
                <w:rFonts w:ascii="Times New Roman" w:eastAsia="標楷體" w:hAnsi="Times New Roman" w:cs="Times New Roman"/>
                <w:sz w:val="20"/>
                <w:szCs w:val="20"/>
              </w:rPr>
              <w:t>-E-A2</w:t>
            </w:r>
          </w:p>
          <w:p w14:paraId="794F12F4" w14:textId="77777777" w:rsidR="0047196B" w:rsidRDefault="00D64121">
            <w:pPr>
              <w:contextualSpacing/>
              <w:mirrorIndents/>
              <w:rPr>
                <w:rFonts w:ascii="標楷體" w:eastAsia="標楷體" w:hAnsi="標楷體"/>
                <w:sz w:val="20"/>
                <w:szCs w:val="20"/>
              </w:rPr>
            </w:pPr>
            <w:r>
              <w:rPr>
                <w:rFonts w:ascii="Times New Roman" w:eastAsia="標楷體" w:hAnsi="Times New Roman" w:cs="Times New Roman"/>
                <w:sz w:val="20"/>
                <w:szCs w:val="20"/>
              </w:rPr>
              <w:t>數</w:t>
            </w:r>
            <w:r>
              <w:rPr>
                <w:rFonts w:ascii="Times New Roman" w:eastAsia="標楷體" w:hAnsi="Times New Roman" w:cs="Times New Roman"/>
                <w:sz w:val="20"/>
                <w:szCs w:val="20"/>
              </w:rPr>
              <w:t>-E-B1</w:t>
            </w:r>
          </w:p>
          <w:p w14:paraId="69971320" w14:textId="77777777" w:rsidR="0047196B" w:rsidRDefault="00D64121">
            <w:pPr>
              <w:contextualSpacing/>
              <w:mirrorIndents/>
              <w:rPr>
                <w:rFonts w:ascii="標楷體" w:eastAsia="標楷體" w:hAnsi="標楷體"/>
                <w:sz w:val="20"/>
                <w:szCs w:val="20"/>
              </w:rPr>
            </w:pPr>
            <w:r>
              <w:rPr>
                <w:rFonts w:ascii="Times New Roman" w:eastAsia="標楷體" w:hAnsi="Times New Roman" w:cs="Times New Roman"/>
                <w:sz w:val="20"/>
                <w:szCs w:val="20"/>
              </w:rPr>
              <w:t>數</w:t>
            </w:r>
            <w:r>
              <w:rPr>
                <w:rFonts w:ascii="Times New Roman" w:eastAsia="標楷體" w:hAnsi="Times New Roman" w:cs="Times New Roman"/>
                <w:sz w:val="20"/>
                <w:szCs w:val="20"/>
              </w:rPr>
              <w:t>-E-C2</w:t>
            </w:r>
          </w:p>
        </w:tc>
        <w:tc>
          <w:tcPr>
            <w:tcW w:w="1559" w:type="dxa"/>
            <w:shd w:val="clear" w:color="auto" w:fill="auto"/>
          </w:tcPr>
          <w:p w14:paraId="63C58F76" w14:textId="77777777" w:rsidR="0047196B" w:rsidRDefault="00D64121">
            <w:pPr>
              <w:rPr>
                <w:rFonts w:ascii="標楷體" w:eastAsia="標楷體" w:hAnsi="標楷體"/>
                <w:sz w:val="20"/>
                <w:szCs w:val="20"/>
              </w:rPr>
            </w:pPr>
            <w:r>
              <w:rPr>
                <w:rFonts w:ascii="Times New Roman" w:eastAsia="標楷體" w:hAnsi="Times New Roman" w:cs="Times New Roman"/>
                <w:sz w:val="20"/>
                <w:szCs w:val="20"/>
              </w:rPr>
              <w:t xml:space="preserve">n-Ⅱ-2 </w:t>
            </w:r>
            <w:r>
              <w:rPr>
                <w:rFonts w:ascii="Times New Roman" w:eastAsia="標楷體" w:hAnsi="Times New Roman" w:cs="Times New Roman"/>
                <w:sz w:val="20"/>
                <w:szCs w:val="20"/>
              </w:rPr>
              <w:t>熟練較大位數之加、減、乘計算或估算，並能應用於日常解題。</w:t>
            </w:r>
          </w:p>
          <w:p w14:paraId="2D1D7DBB" w14:textId="77777777" w:rsidR="0047196B" w:rsidRDefault="00D64121">
            <w:pPr>
              <w:rPr>
                <w:rFonts w:ascii="標楷體" w:eastAsia="標楷體" w:hAnsi="標楷體"/>
                <w:sz w:val="20"/>
                <w:szCs w:val="20"/>
              </w:rPr>
            </w:pPr>
            <w:r>
              <w:rPr>
                <w:rFonts w:ascii="Times New Roman" w:eastAsia="標楷體" w:hAnsi="Times New Roman" w:cs="Times New Roman"/>
                <w:sz w:val="20"/>
                <w:szCs w:val="20"/>
              </w:rPr>
              <w:t xml:space="preserve">n-Ⅱ-3 </w:t>
            </w:r>
            <w:r>
              <w:rPr>
                <w:rFonts w:ascii="Times New Roman" w:eastAsia="標楷體" w:hAnsi="Times New Roman" w:cs="Times New Roman"/>
                <w:sz w:val="20"/>
                <w:szCs w:val="20"/>
              </w:rPr>
              <w:t>理解除法的意義，能做計算與估算，並能應用於日常解題。</w:t>
            </w:r>
          </w:p>
        </w:tc>
        <w:tc>
          <w:tcPr>
            <w:tcW w:w="1559" w:type="dxa"/>
            <w:shd w:val="clear" w:color="auto" w:fill="auto"/>
          </w:tcPr>
          <w:p w14:paraId="5F6D3CEF" w14:textId="77777777" w:rsidR="0047196B" w:rsidRDefault="00D64121">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N-4-2 </w:t>
            </w:r>
            <w:r>
              <w:rPr>
                <w:rFonts w:ascii="Times New Roman" w:eastAsia="標楷體" w:hAnsi="Times New Roman" w:cs="Times New Roman"/>
                <w:kern w:val="0"/>
                <w:sz w:val="20"/>
                <w:szCs w:val="20"/>
              </w:rPr>
              <w:t>較大位數之乘除計算：處理乘數與除數為多位數之乘除直式計算。教師用位值的概念說明直式計算的合理性。</w:t>
            </w:r>
          </w:p>
        </w:tc>
        <w:tc>
          <w:tcPr>
            <w:tcW w:w="3205" w:type="dxa"/>
            <w:shd w:val="clear" w:color="auto" w:fill="auto"/>
          </w:tcPr>
          <w:p w14:paraId="7CC77A08" w14:textId="77777777" w:rsidR="005B468C" w:rsidRDefault="00D64121" w:rsidP="00285C9E">
            <w:pPr>
              <w:rPr>
                <w:rFonts w:ascii="標楷體" w:eastAsia="標楷體" w:hAnsi="標楷體"/>
                <w:sz w:val="20"/>
                <w:szCs w:val="20"/>
              </w:rPr>
            </w:pPr>
            <w:r>
              <w:rPr>
                <w:rFonts w:ascii="Times New Roman" w:eastAsia="標楷體" w:hAnsi="Times New Roman" w:cs="Times New Roman"/>
                <w:sz w:val="20"/>
                <w:szCs w:val="20"/>
              </w:rPr>
              <w:t>第二單元整數的乘法</w:t>
            </w:r>
          </w:p>
          <w:p w14:paraId="0BA1839D" w14:textId="77777777" w:rsidR="005B468C" w:rsidRDefault="00D64121" w:rsidP="00285C9E">
            <w:pPr>
              <w:rPr>
                <w:rFonts w:ascii="標楷體" w:eastAsia="標楷體" w:hAnsi="標楷體"/>
                <w:sz w:val="20"/>
                <w:szCs w:val="20"/>
              </w:rPr>
            </w:pPr>
            <w:r>
              <w:rPr>
                <w:rFonts w:ascii="Times New Roman" w:eastAsia="標楷體" w:hAnsi="Times New Roman" w:cs="Times New Roman"/>
                <w:sz w:val="20"/>
                <w:szCs w:val="20"/>
              </w:rPr>
              <w:t>活動一：四位數</w:t>
            </w:r>
            <w:r>
              <w:rPr>
                <w:rFonts w:ascii="Times New Roman" w:eastAsia="標楷體" w:hAnsi="Times New Roman" w:cs="Times New Roman"/>
                <w:sz w:val="20"/>
                <w:szCs w:val="20"/>
              </w:rPr>
              <w:t>×</w:t>
            </w:r>
            <w:r>
              <w:rPr>
                <w:rFonts w:ascii="Times New Roman" w:eastAsia="標楷體" w:hAnsi="Times New Roman" w:cs="Times New Roman"/>
                <w:sz w:val="20"/>
                <w:szCs w:val="20"/>
              </w:rPr>
              <w:t>一位數</w:t>
            </w:r>
          </w:p>
          <w:p w14:paraId="4E42D781" w14:textId="77777777" w:rsidR="005B468C" w:rsidRDefault="00D64121" w:rsidP="00285C9E">
            <w:pPr>
              <w:rPr>
                <w:rFonts w:ascii="標楷體" w:eastAsia="標楷體" w:hAnsi="標楷體"/>
                <w:sz w:val="20"/>
                <w:szCs w:val="20"/>
              </w:rPr>
            </w:pPr>
            <w:r>
              <w:rPr>
                <w:rFonts w:ascii="Times New Roman" w:eastAsia="標楷體" w:hAnsi="Times New Roman" w:cs="Times New Roman"/>
                <w:sz w:val="20"/>
                <w:szCs w:val="20"/>
              </w:rPr>
              <w:t>1.</w:t>
            </w:r>
            <w:r>
              <w:rPr>
                <w:rFonts w:ascii="Times New Roman" w:eastAsia="標楷體" w:hAnsi="Times New Roman" w:cs="Times New Roman"/>
                <w:sz w:val="20"/>
                <w:szCs w:val="20"/>
              </w:rPr>
              <w:t>教師口述布題，配合錢幣表徵，解決整千乘以一位數的問題，並將乘式紀錄轉成直式的記錄方式。</w:t>
            </w:r>
          </w:p>
          <w:p w14:paraId="755255EA" w14:textId="77777777" w:rsidR="005B468C" w:rsidRDefault="00D64121" w:rsidP="00285C9E">
            <w:pPr>
              <w:rPr>
                <w:rFonts w:ascii="標楷體" w:eastAsia="標楷體" w:hAnsi="標楷體"/>
                <w:sz w:val="20"/>
                <w:szCs w:val="20"/>
              </w:rPr>
            </w:pPr>
            <w:r>
              <w:rPr>
                <w:rFonts w:ascii="Times New Roman" w:eastAsia="標楷體" w:hAnsi="Times New Roman" w:cs="Times New Roman"/>
                <w:sz w:val="20"/>
                <w:szCs w:val="20"/>
              </w:rPr>
              <w:t>2.</w:t>
            </w:r>
            <w:r>
              <w:rPr>
                <w:rFonts w:ascii="Times New Roman" w:eastAsia="標楷體" w:hAnsi="Times New Roman" w:cs="Times New Roman"/>
                <w:sz w:val="20"/>
                <w:szCs w:val="20"/>
              </w:rPr>
              <w:t>教師口述布題，學生透過觀察和討論，察覺整十、整百、整千乘以一位數時，只要將被乘數的最高位乘以一位數後，再補</w:t>
            </w:r>
            <w:r>
              <w:rPr>
                <w:rFonts w:ascii="Times New Roman" w:eastAsia="標楷體" w:hAnsi="Times New Roman" w:cs="Times New Roman"/>
                <w:sz w:val="20"/>
                <w:szCs w:val="20"/>
              </w:rPr>
              <w:t>0</w:t>
            </w:r>
            <w:r>
              <w:rPr>
                <w:rFonts w:ascii="Times New Roman" w:eastAsia="標楷體" w:hAnsi="Times New Roman" w:cs="Times New Roman"/>
                <w:sz w:val="20"/>
                <w:szCs w:val="20"/>
              </w:rPr>
              <w:t>的事實。</w:t>
            </w:r>
          </w:p>
          <w:p w14:paraId="72B6DAFB" w14:textId="77777777" w:rsidR="005B468C" w:rsidRDefault="00D64121" w:rsidP="00285C9E">
            <w:pPr>
              <w:rPr>
                <w:rFonts w:ascii="標楷體" w:eastAsia="標楷體" w:hAnsi="標楷體"/>
                <w:sz w:val="20"/>
                <w:szCs w:val="20"/>
              </w:rPr>
            </w:pPr>
            <w:r>
              <w:rPr>
                <w:rFonts w:ascii="Times New Roman" w:eastAsia="標楷體" w:hAnsi="Times New Roman" w:cs="Times New Roman"/>
                <w:sz w:val="20"/>
                <w:szCs w:val="20"/>
              </w:rPr>
              <w:t>3.</w:t>
            </w:r>
            <w:r>
              <w:rPr>
                <w:rFonts w:ascii="Times New Roman" w:eastAsia="標楷體" w:hAnsi="Times New Roman" w:cs="Times New Roman"/>
                <w:sz w:val="20"/>
                <w:szCs w:val="20"/>
              </w:rPr>
              <w:t>教師口述布題，配合附件定位板，說明乘法直式記錄的解題過程，讓學生理解四位數乘以一位</w:t>
            </w:r>
            <w:r>
              <w:rPr>
                <w:rFonts w:ascii="Times New Roman" w:eastAsia="標楷體" w:hAnsi="Times New Roman" w:cs="Times New Roman"/>
                <w:sz w:val="20"/>
                <w:szCs w:val="20"/>
              </w:rPr>
              <w:lastRenderedPageBreak/>
              <w:t>數的乘法算則。</w:t>
            </w:r>
          </w:p>
          <w:p w14:paraId="6BFBBB74" w14:textId="77777777" w:rsidR="005B468C" w:rsidRDefault="00D64121" w:rsidP="00285C9E">
            <w:pPr>
              <w:rPr>
                <w:rFonts w:ascii="標楷體" w:eastAsia="標楷體" w:hAnsi="標楷體"/>
                <w:sz w:val="20"/>
                <w:szCs w:val="20"/>
              </w:rPr>
            </w:pPr>
            <w:r>
              <w:rPr>
                <w:rFonts w:ascii="Times New Roman" w:eastAsia="標楷體" w:hAnsi="Times New Roman" w:cs="Times New Roman"/>
                <w:sz w:val="20"/>
                <w:szCs w:val="20"/>
              </w:rPr>
              <w:t>4.</w:t>
            </w:r>
            <w:r>
              <w:rPr>
                <w:rFonts w:ascii="Times New Roman" w:eastAsia="標楷體" w:hAnsi="Times New Roman" w:cs="Times New Roman"/>
                <w:sz w:val="20"/>
                <w:szCs w:val="20"/>
              </w:rPr>
              <w:t>教師口述布題，學生能脫離定位板進行直式紀錄解題。</w:t>
            </w:r>
          </w:p>
          <w:p w14:paraId="33533D1D" w14:textId="77777777" w:rsidR="005B468C" w:rsidRDefault="00D64121" w:rsidP="00285C9E">
            <w:pPr>
              <w:rPr>
                <w:rFonts w:ascii="標楷體" w:eastAsia="標楷體" w:hAnsi="標楷體"/>
                <w:sz w:val="20"/>
                <w:szCs w:val="20"/>
              </w:rPr>
            </w:pPr>
            <w:r>
              <w:rPr>
                <w:rFonts w:ascii="Times New Roman" w:eastAsia="標楷體" w:hAnsi="Times New Roman" w:cs="Times New Roman"/>
                <w:sz w:val="20"/>
                <w:szCs w:val="20"/>
              </w:rPr>
              <w:t>活動二：一、二位數</w:t>
            </w:r>
            <w:r>
              <w:rPr>
                <w:rFonts w:ascii="Times New Roman" w:eastAsia="標楷體" w:hAnsi="Times New Roman" w:cs="Times New Roman"/>
                <w:sz w:val="20"/>
                <w:szCs w:val="20"/>
              </w:rPr>
              <w:t>×</w:t>
            </w:r>
            <w:r>
              <w:rPr>
                <w:rFonts w:ascii="Times New Roman" w:eastAsia="標楷體" w:hAnsi="Times New Roman" w:cs="Times New Roman"/>
                <w:sz w:val="20"/>
                <w:szCs w:val="20"/>
              </w:rPr>
              <w:t>二位數</w:t>
            </w:r>
          </w:p>
          <w:p w14:paraId="1B5C51A3" w14:textId="77777777" w:rsidR="005B468C" w:rsidRDefault="00D64121" w:rsidP="00285C9E">
            <w:pPr>
              <w:rPr>
                <w:rFonts w:ascii="標楷體" w:eastAsia="標楷體" w:hAnsi="標楷體"/>
                <w:sz w:val="20"/>
                <w:szCs w:val="20"/>
              </w:rPr>
            </w:pPr>
            <w:r>
              <w:rPr>
                <w:rFonts w:ascii="Times New Roman" w:eastAsia="標楷體" w:hAnsi="Times New Roman" w:cs="Times New Roman"/>
                <w:sz w:val="20"/>
                <w:szCs w:val="20"/>
              </w:rPr>
              <w:t>1.</w:t>
            </w:r>
            <w:r>
              <w:rPr>
                <w:rFonts w:ascii="Times New Roman" w:eastAsia="標楷體" w:hAnsi="Times New Roman" w:cs="Times New Roman"/>
                <w:sz w:val="20"/>
                <w:szCs w:val="20"/>
              </w:rPr>
              <w:t>教師口述布題，學生進行一位數乘以整十倍的解題活動。學生透過觀察和討論，察覺一位數乘以整十時，就是將被乘數乘以乘數的十位數後再補一個</w:t>
            </w:r>
            <w:r>
              <w:rPr>
                <w:rFonts w:ascii="Times New Roman" w:eastAsia="標楷體" w:hAnsi="Times New Roman" w:cs="Times New Roman"/>
                <w:sz w:val="20"/>
                <w:szCs w:val="20"/>
              </w:rPr>
              <w:t>0</w:t>
            </w:r>
            <w:r>
              <w:rPr>
                <w:rFonts w:ascii="Times New Roman" w:eastAsia="標楷體" w:hAnsi="Times New Roman" w:cs="Times New Roman"/>
                <w:sz w:val="20"/>
                <w:szCs w:val="20"/>
              </w:rPr>
              <w:t>，並能使用乘法直式紀錄。</w:t>
            </w:r>
          </w:p>
          <w:p w14:paraId="3FB4945C" w14:textId="77777777" w:rsidR="005B468C" w:rsidRDefault="00D64121" w:rsidP="00285C9E">
            <w:pPr>
              <w:rPr>
                <w:rFonts w:ascii="標楷體" w:eastAsia="標楷體" w:hAnsi="標楷體"/>
                <w:sz w:val="20"/>
                <w:szCs w:val="20"/>
              </w:rPr>
            </w:pPr>
            <w:r>
              <w:rPr>
                <w:rFonts w:ascii="Times New Roman" w:eastAsia="標楷體" w:hAnsi="Times New Roman" w:cs="Times New Roman"/>
                <w:sz w:val="20"/>
                <w:szCs w:val="20"/>
              </w:rPr>
              <w:t>2.</w:t>
            </w:r>
            <w:r>
              <w:rPr>
                <w:rFonts w:ascii="Times New Roman" w:eastAsia="標楷體" w:hAnsi="Times New Roman" w:cs="Times New Roman"/>
                <w:sz w:val="20"/>
                <w:szCs w:val="20"/>
              </w:rPr>
              <w:t>教師口述布題，學生以直式計算解決一位數乘以二位數的問題。</w:t>
            </w:r>
          </w:p>
          <w:p w14:paraId="0DAC6577" w14:textId="77777777" w:rsidR="005B468C" w:rsidRDefault="00D64121" w:rsidP="00285C9E">
            <w:pPr>
              <w:rPr>
                <w:rFonts w:ascii="標楷體" w:eastAsia="標楷體" w:hAnsi="標楷體"/>
                <w:sz w:val="20"/>
                <w:szCs w:val="20"/>
              </w:rPr>
            </w:pPr>
            <w:r>
              <w:rPr>
                <w:rFonts w:ascii="Times New Roman" w:eastAsia="標楷體" w:hAnsi="Times New Roman" w:cs="Times New Roman"/>
                <w:sz w:val="20"/>
                <w:szCs w:val="20"/>
              </w:rPr>
              <w:t>3.</w:t>
            </w:r>
            <w:r>
              <w:rPr>
                <w:rFonts w:ascii="Times New Roman" w:eastAsia="標楷體" w:hAnsi="Times New Roman" w:cs="Times New Roman"/>
                <w:sz w:val="20"/>
                <w:szCs w:val="20"/>
              </w:rPr>
              <w:t>教師口述布題，學生透過觀察和討論，察覺整十乘以整十，就是將被乘數和乘數的十位數相乘後再補</w:t>
            </w:r>
            <w:r>
              <w:rPr>
                <w:rFonts w:ascii="Times New Roman" w:eastAsia="標楷體" w:hAnsi="Times New Roman" w:cs="Times New Roman"/>
                <w:sz w:val="20"/>
                <w:szCs w:val="20"/>
              </w:rPr>
              <w:t>2</w:t>
            </w:r>
            <w:r>
              <w:rPr>
                <w:rFonts w:ascii="Times New Roman" w:eastAsia="標楷體" w:hAnsi="Times New Roman" w:cs="Times New Roman"/>
                <w:sz w:val="20"/>
                <w:szCs w:val="20"/>
              </w:rPr>
              <w:t>個</w:t>
            </w:r>
            <w:r>
              <w:rPr>
                <w:rFonts w:ascii="Times New Roman" w:eastAsia="標楷體" w:hAnsi="Times New Roman" w:cs="Times New Roman"/>
                <w:sz w:val="20"/>
                <w:szCs w:val="20"/>
              </w:rPr>
              <w:t>0</w:t>
            </w:r>
            <w:r>
              <w:rPr>
                <w:rFonts w:ascii="Times New Roman" w:eastAsia="標楷體" w:hAnsi="Times New Roman" w:cs="Times New Roman"/>
                <w:sz w:val="20"/>
                <w:szCs w:val="20"/>
              </w:rPr>
              <w:t>，並能使用乘法直式紀錄。</w:t>
            </w:r>
          </w:p>
          <w:p w14:paraId="29BD4A1E" w14:textId="77777777" w:rsidR="005B468C" w:rsidRPr="00AB1E0F" w:rsidRDefault="00D64121" w:rsidP="00285C9E">
            <w:pPr>
              <w:rPr>
                <w:rFonts w:ascii="標楷體" w:eastAsia="標楷體" w:hAnsi="標楷體"/>
                <w:sz w:val="20"/>
                <w:szCs w:val="20"/>
              </w:rPr>
            </w:pPr>
            <w:r>
              <w:rPr>
                <w:rFonts w:ascii="Times New Roman" w:eastAsia="標楷體" w:hAnsi="Times New Roman" w:cs="Times New Roman"/>
                <w:sz w:val="20"/>
                <w:szCs w:val="20"/>
              </w:rPr>
              <w:t>4.</w:t>
            </w:r>
            <w:r>
              <w:rPr>
                <w:rFonts w:ascii="Times New Roman" w:eastAsia="標楷體" w:hAnsi="Times New Roman" w:cs="Times New Roman"/>
                <w:sz w:val="20"/>
                <w:szCs w:val="20"/>
              </w:rPr>
              <w:t>教師口述布題，學生透過矩陣排列的情境及圖示，進行二位數乘以二位數解題活動，並用直式紀錄解題過程和結果。學生進行二位數乘以整十倍的解題活動，教師說明乘以</w:t>
            </w:r>
            <w:r>
              <w:rPr>
                <w:rFonts w:ascii="Times New Roman" w:eastAsia="標楷體" w:hAnsi="Times New Roman" w:cs="Times New Roman"/>
                <w:sz w:val="20"/>
                <w:szCs w:val="20"/>
              </w:rPr>
              <w:t>10</w:t>
            </w:r>
            <w:r>
              <w:rPr>
                <w:rFonts w:ascii="Times New Roman" w:eastAsia="標楷體" w:hAnsi="Times New Roman" w:cs="Times New Roman"/>
                <w:sz w:val="20"/>
                <w:szCs w:val="20"/>
              </w:rPr>
              <w:t>就是在被乘數的後面加一個</w:t>
            </w:r>
            <w:r>
              <w:rPr>
                <w:rFonts w:ascii="Times New Roman" w:eastAsia="標楷體" w:hAnsi="Times New Roman" w:cs="Times New Roman"/>
                <w:sz w:val="20"/>
                <w:szCs w:val="20"/>
              </w:rPr>
              <w:t>0</w:t>
            </w:r>
            <w:r>
              <w:rPr>
                <w:rFonts w:ascii="Times New Roman" w:eastAsia="標楷體" w:hAnsi="Times New Roman" w:cs="Times New Roman"/>
                <w:sz w:val="20"/>
                <w:szCs w:val="20"/>
              </w:rPr>
              <w:t>。</w:t>
            </w:r>
          </w:p>
        </w:tc>
        <w:tc>
          <w:tcPr>
            <w:tcW w:w="561" w:type="dxa"/>
            <w:shd w:val="clear" w:color="auto" w:fill="auto"/>
            <w:vAlign w:val="center"/>
          </w:tcPr>
          <w:p w14:paraId="5DD12A1A" w14:textId="77777777" w:rsidR="005B468C" w:rsidRPr="00AB1E0F" w:rsidRDefault="00D64121" w:rsidP="00AB1E0F">
            <w:pPr>
              <w:jc w:val="center"/>
              <w:rPr>
                <w:rFonts w:ascii="標楷體" w:eastAsia="標楷體" w:hAnsi="標楷體"/>
                <w:sz w:val="20"/>
                <w:szCs w:val="20"/>
              </w:rPr>
            </w:pPr>
            <w:r>
              <w:rPr>
                <w:rFonts w:ascii="Times New Roman" w:eastAsia="標楷體" w:hAnsi="Times New Roman" w:cs="Times New Roman"/>
                <w:sz w:val="20"/>
                <w:szCs w:val="20"/>
              </w:rPr>
              <w:lastRenderedPageBreak/>
              <w:t>4</w:t>
            </w:r>
          </w:p>
        </w:tc>
        <w:tc>
          <w:tcPr>
            <w:tcW w:w="1098" w:type="dxa"/>
            <w:shd w:val="clear" w:color="auto" w:fill="auto"/>
          </w:tcPr>
          <w:p w14:paraId="3C49130B" w14:textId="77777777" w:rsidR="005B468C" w:rsidRDefault="00D64121" w:rsidP="00AB1E0F">
            <w:pPr>
              <w:snapToGrid w:val="0"/>
              <w:rPr>
                <w:color w:val="000000" w:themeColor="text1"/>
                <w:sz w:val="16"/>
              </w:rPr>
            </w:pPr>
            <w:r>
              <w:rPr>
                <w:rFonts w:ascii="Times New Roman" w:eastAsia="標楷體" w:hAnsi="Times New Roman" w:cs="Times New Roman"/>
                <w:sz w:val="20"/>
                <w:szCs w:val="20"/>
              </w:rPr>
              <w:t>1.</w:t>
            </w:r>
            <w:r>
              <w:rPr>
                <w:rFonts w:ascii="Times New Roman" w:eastAsia="標楷體" w:hAnsi="Times New Roman" w:cs="Times New Roman"/>
                <w:sz w:val="20"/>
                <w:szCs w:val="20"/>
              </w:rPr>
              <w:t>附件</w:t>
            </w:r>
            <w:r>
              <w:rPr>
                <w:rFonts w:ascii="Times New Roman" w:eastAsia="標楷體" w:hAnsi="Times New Roman" w:cs="Times New Roman"/>
                <w:sz w:val="20"/>
                <w:szCs w:val="20"/>
              </w:rPr>
              <w:t>4</w:t>
            </w:r>
          </w:p>
          <w:p w14:paraId="5A6C608A" w14:textId="77777777" w:rsidR="005B468C" w:rsidRDefault="00D64121" w:rsidP="00AB1E0F">
            <w:pPr>
              <w:snapToGrid w:val="0"/>
              <w:rPr>
                <w:color w:val="000000" w:themeColor="text1"/>
                <w:sz w:val="16"/>
              </w:rPr>
            </w:pPr>
            <w:r>
              <w:rPr>
                <w:rFonts w:ascii="Times New Roman" w:eastAsia="標楷體" w:hAnsi="Times New Roman" w:cs="Times New Roman"/>
                <w:sz w:val="20"/>
                <w:szCs w:val="20"/>
              </w:rPr>
              <w:t>2.</w:t>
            </w:r>
            <w:r>
              <w:rPr>
                <w:rFonts w:ascii="Times New Roman" w:eastAsia="標楷體" w:hAnsi="Times New Roman" w:cs="Times New Roman"/>
                <w:sz w:val="20"/>
                <w:szCs w:val="20"/>
              </w:rPr>
              <w:t>小白板</w:t>
            </w:r>
          </w:p>
          <w:p w14:paraId="0AC07C48" w14:textId="77777777" w:rsidR="005B468C" w:rsidRPr="00AB1E0F" w:rsidRDefault="00D64121" w:rsidP="00AB1E0F">
            <w:pPr>
              <w:snapToGrid w:val="0"/>
              <w:rPr>
                <w:color w:val="000000" w:themeColor="text1"/>
                <w:sz w:val="16"/>
              </w:rPr>
            </w:pPr>
            <w:r>
              <w:rPr>
                <w:rFonts w:ascii="Times New Roman" w:eastAsia="標楷體" w:hAnsi="Times New Roman" w:cs="Times New Roman"/>
                <w:sz w:val="20"/>
                <w:szCs w:val="20"/>
              </w:rPr>
              <w:t>3.</w:t>
            </w:r>
            <w:r>
              <w:rPr>
                <w:rFonts w:ascii="Times New Roman" w:eastAsia="標楷體" w:hAnsi="Times New Roman" w:cs="Times New Roman"/>
                <w:sz w:val="20"/>
                <w:szCs w:val="20"/>
              </w:rPr>
              <w:t>白板筆</w:t>
            </w:r>
          </w:p>
        </w:tc>
        <w:tc>
          <w:tcPr>
            <w:tcW w:w="1332" w:type="dxa"/>
            <w:shd w:val="clear" w:color="auto" w:fill="auto"/>
          </w:tcPr>
          <w:p w14:paraId="156C8A16" w14:textId="77777777" w:rsidR="005B468C" w:rsidRDefault="00D64121" w:rsidP="00285C9E">
            <w:pPr>
              <w:contextualSpacing/>
              <w:mirrorIndents/>
              <w:rPr>
                <w:rFonts w:ascii="標楷體" w:eastAsia="標楷體" w:hAnsi="標楷體"/>
                <w:sz w:val="20"/>
                <w:szCs w:val="20"/>
              </w:rPr>
            </w:pPr>
            <w:r>
              <w:rPr>
                <w:rFonts w:ascii="Times New Roman" w:eastAsia="標楷體" w:hAnsi="Times New Roman" w:cs="Times New Roman"/>
                <w:sz w:val="20"/>
                <w:szCs w:val="20"/>
              </w:rPr>
              <w:t>紙筆測驗</w:t>
            </w:r>
          </w:p>
          <w:p w14:paraId="7FFA1CBE" w14:textId="77777777" w:rsidR="005B468C" w:rsidRDefault="00D64121" w:rsidP="00285C9E">
            <w:pPr>
              <w:contextualSpacing/>
              <w:mirrorIndents/>
              <w:rPr>
                <w:rFonts w:ascii="標楷體" w:eastAsia="標楷體" w:hAnsi="標楷體"/>
                <w:sz w:val="20"/>
                <w:szCs w:val="20"/>
              </w:rPr>
            </w:pPr>
            <w:r>
              <w:rPr>
                <w:rFonts w:ascii="Times New Roman" w:eastAsia="標楷體" w:hAnsi="Times New Roman" w:cs="Times New Roman"/>
                <w:sz w:val="20"/>
                <w:szCs w:val="20"/>
              </w:rPr>
              <w:t>口頭回答</w:t>
            </w:r>
          </w:p>
          <w:p w14:paraId="392DB26A" w14:textId="77777777" w:rsidR="005B468C" w:rsidRPr="00AB1E0F" w:rsidRDefault="00D64121" w:rsidP="00285C9E">
            <w:pPr>
              <w:contextualSpacing/>
              <w:mirrorIndents/>
              <w:rPr>
                <w:rFonts w:ascii="標楷體" w:eastAsia="標楷體" w:hAnsi="標楷體"/>
                <w:sz w:val="20"/>
                <w:szCs w:val="20"/>
              </w:rPr>
            </w:pPr>
            <w:r>
              <w:rPr>
                <w:rFonts w:ascii="Times New Roman" w:eastAsia="標楷體" w:hAnsi="Times New Roman" w:cs="Times New Roman"/>
                <w:sz w:val="20"/>
                <w:szCs w:val="20"/>
              </w:rPr>
              <w:t>作業習寫</w:t>
            </w:r>
          </w:p>
        </w:tc>
        <w:tc>
          <w:tcPr>
            <w:tcW w:w="1409" w:type="dxa"/>
            <w:shd w:val="clear" w:color="auto" w:fill="auto"/>
          </w:tcPr>
          <w:p w14:paraId="29225D0F" w14:textId="77777777" w:rsidR="0047196B" w:rsidRDefault="00D64121">
            <w:pPr>
              <w:rPr>
                <w:rFonts w:ascii="標楷體" w:eastAsia="標楷體" w:hAnsi="標楷體"/>
                <w:sz w:val="20"/>
                <w:szCs w:val="20"/>
              </w:rPr>
            </w:pPr>
            <w:r>
              <w:rPr>
                <w:rFonts w:ascii="Times New Roman" w:eastAsia="標楷體" w:hAnsi="Times New Roman" w:cs="Times New Roman"/>
                <w:sz w:val="20"/>
                <w:szCs w:val="20"/>
              </w:rPr>
              <w:t>【人權教育】</w:t>
            </w:r>
          </w:p>
          <w:p w14:paraId="2658C60B" w14:textId="77777777" w:rsidR="0047196B" w:rsidRDefault="00D64121">
            <w:pPr>
              <w:rPr>
                <w:rFonts w:ascii="標楷體" w:eastAsia="標楷體" w:hAnsi="標楷體"/>
                <w:sz w:val="20"/>
                <w:szCs w:val="20"/>
              </w:rPr>
            </w:pPr>
            <w:r>
              <w:rPr>
                <w:rFonts w:ascii="Times New Roman" w:eastAsia="標楷體" w:hAnsi="Times New Roman" w:cs="Times New Roman"/>
                <w:sz w:val="20"/>
                <w:szCs w:val="20"/>
              </w:rPr>
              <w:t>人</w:t>
            </w:r>
            <w:r>
              <w:rPr>
                <w:rFonts w:ascii="Times New Roman" w:eastAsia="標楷體" w:hAnsi="Times New Roman" w:cs="Times New Roman"/>
                <w:sz w:val="20"/>
                <w:szCs w:val="20"/>
              </w:rPr>
              <w:t xml:space="preserve">E3 </w:t>
            </w:r>
            <w:r>
              <w:rPr>
                <w:rFonts w:ascii="Times New Roman" w:eastAsia="標楷體" w:hAnsi="Times New Roman" w:cs="Times New Roman"/>
                <w:sz w:val="20"/>
                <w:szCs w:val="20"/>
              </w:rPr>
              <w:t>了解每個人需求的不同，並討論與遵守團體的規則。</w:t>
            </w:r>
          </w:p>
          <w:p w14:paraId="36B25350" w14:textId="77777777" w:rsidR="0047196B" w:rsidRDefault="00D64121">
            <w:pPr>
              <w:rPr>
                <w:rFonts w:ascii="標楷體" w:eastAsia="標楷體" w:hAnsi="標楷體"/>
                <w:sz w:val="20"/>
                <w:szCs w:val="20"/>
              </w:rPr>
            </w:pPr>
            <w:r>
              <w:rPr>
                <w:rFonts w:ascii="Times New Roman" w:eastAsia="標楷體" w:hAnsi="Times New Roman" w:cs="Times New Roman"/>
                <w:sz w:val="20"/>
                <w:szCs w:val="20"/>
              </w:rPr>
              <w:t>【品德教育】</w:t>
            </w:r>
          </w:p>
          <w:p w14:paraId="7232EA31" w14:textId="77777777" w:rsidR="0047196B" w:rsidRDefault="00D64121">
            <w:pPr>
              <w:rPr>
                <w:rFonts w:ascii="標楷體" w:eastAsia="標楷體" w:hAnsi="標楷體"/>
                <w:sz w:val="20"/>
                <w:szCs w:val="20"/>
              </w:rPr>
            </w:pPr>
            <w:r>
              <w:rPr>
                <w:rFonts w:ascii="Times New Roman" w:eastAsia="標楷體" w:hAnsi="Times New Roman" w:cs="Times New Roman"/>
                <w:sz w:val="20"/>
                <w:szCs w:val="20"/>
              </w:rPr>
              <w:t>品</w:t>
            </w:r>
            <w:r>
              <w:rPr>
                <w:rFonts w:ascii="Times New Roman" w:eastAsia="標楷體" w:hAnsi="Times New Roman" w:cs="Times New Roman"/>
                <w:sz w:val="20"/>
                <w:szCs w:val="20"/>
              </w:rPr>
              <w:t xml:space="preserve">E3 </w:t>
            </w:r>
            <w:r>
              <w:rPr>
                <w:rFonts w:ascii="Times New Roman" w:eastAsia="標楷體" w:hAnsi="Times New Roman" w:cs="Times New Roman"/>
                <w:sz w:val="20"/>
                <w:szCs w:val="20"/>
              </w:rPr>
              <w:t>溝通合作與和諧人際關係。</w:t>
            </w:r>
          </w:p>
          <w:p w14:paraId="264F5A9B" w14:textId="77777777" w:rsidR="0047196B" w:rsidRDefault="00D64121">
            <w:pPr>
              <w:rPr>
                <w:rFonts w:ascii="標楷體" w:eastAsia="標楷體" w:hAnsi="標楷體"/>
                <w:sz w:val="20"/>
                <w:szCs w:val="20"/>
              </w:rPr>
            </w:pPr>
            <w:r>
              <w:rPr>
                <w:rFonts w:ascii="Times New Roman" w:eastAsia="標楷體" w:hAnsi="Times New Roman" w:cs="Times New Roman"/>
                <w:sz w:val="20"/>
                <w:szCs w:val="20"/>
              </w:rPr>
              <w:t>【生涯規劃教育】</w:t>
            </w:r>
          </w:p>
          <w:p w14:paraId="4D53A913" w14:textId="77777777" w:rsidR="0047196B" w:rsidRDefault="00D64121">
            <w:pPr>
              <w:rPr>
                <w:rFonts w:ascii="標楷體" w:eastAsia="標楷體" w:hAnsi="標楷體"/>
                <w:sz w:val="20"/>
                <w:szCs w:val="20"/>
              </w:rPr>
            </w:pPr>
            <w:r>
              <w:rPr>
                <w:rFonts w:ascii="Times New Roman" w:eastAsia="標楷體" w:hAnsi="Times New Roman" w:cs="Times New Roman"/>
                <w:sz w:val="20"/>
                <w:szCs w:val="20"/>
              </w:rPr>
              <w:lastRenderedPageBreak/>
              <w:t>涯</w:t>
            </w:r>
            <w:r>
              <w:rPr>
                <w:rFonts w:ascii="Times New Roman" w:eastAsia="標楷體" w:hAnsi="Times New Roman" w:cs="Times New Roman"/>
                <w:sz w:val="20"/>
                <w:szCs w:val="20"/>
              </w:rPr>
              <w:t xml:space="preserve">E12 </w:t>
            </w:r>
            <w:r>
              <w:rPr>
                <w:rFonts w:ascii="Times New Roman" w:eastAsia="標楷體" w:hAnsi="Times New Roman" w:cs="Times New Roman"/>
                <w:sz w:val="20"/>
                <w:szCs w:val="20"/>
              </w:rPr>
              <w:t>學習解決問題與做決定的能力。</w:t>
            </w:r>
          </w:p>
        </w:tc>
        <w:tc>
          <w:tcPr>
            <w:tcW w:w="1823" w:type="dxa"/>
            <w:shd w:val="clear" w:color="auto" w:fill="auto"/>
          </w:tcPr>
          <w:p w14:paraId="1D8A23A8" w14:textId="77777777" w:rsidR="00CF1DCF" w:rsidRPr="00E73FA1" w:rsidRDefault="00BE775A" w:rsidP="00281EF1">
            <w:pPr>
              <w:spacing w:after="180"/>
              <w:rPr>
                <w:rFonts w:eastAsia="標楷體"/>
                <w:color w:val="0070C0"/>
                <w:sz w:val="20"/>
                <w:szCs w:val="20"/>
              </w:rPr>
            </w:pPr>
          </w:p>
        </w:tc>
      </w:tr>
      <w:tr w:rsidR="00CF1DCF" w:rsidRPr="00B32678" w14:paraId="368C929F" w14:textId="77777777" w:rsidTr="00DD0CEF">
        <w:trPr>
          <w:trHeight w:val="761"/>
        </w:trPr>
        <w:tc>
          <w:tcPr>
            <w:tcW w:w="817" w:type="dxa"/>
            <w:shd w:val="clear" w:color="auto" w:fill="auto"/>
            <w:vAlign w:val="center"/>
          </w:tcPr>
          <w:p w14:paraId="65463BAB" w14:textId="77777777" w:rsidR="005B468C" w:rsidRPr="00AB1E0F" w:rsidRDefault="00D64121" w:rsidP="00AB1E0F">
            <w:pPr>
              <w:spacing w:line="0" w:lineRule="atLeast"/>
              <w:jc w:val="center"/>
              <w:rPr>
                <w:rFonts w:ascii="標楷體" w:eastAsia="標楷體" w:hAnsi="標楷體"/>
                <w:sz w:val="20"/>
                <w:szCs w:val="20"/>
              </w:rPr>
            </w:pPr>
            <w:r>
              <w:rPr>
                <w:rFonts w:ascii="Times New Roman" w:eastAsia="標楷體" w:hAnsi="Times New Roman" w:cs="Times New Roman"/>
                <w:color w:val="000000"/>
                <w:spacing w:val="-10"/>
                <w:sz w:val="20"/>
                <w:szCs w:val="20"/>
              </w:rPr>
              <w:lastRenderedPageBreak/>
              <w:t>第四週</w:t>
            </w:r>
          </w:p>
        </w:tc>
        <w:tc>
          <w:tcPr>
            <w:tcW w:w="1276" w:type="dxa"/>
            <w:shd w:val="clear" w:color="auto" w:fill="auto"/>
          </w:tcPr>
          <w:p w14:paraId="526BF28D" w14:textId="77777777" w:rsidR="0047196B" w:rsidRDefault="00D64121">
            <w:pPr>
              <w:contextualSpacing/>
              <w:mirrorIndents/>
              <w:rPr>
                <w:rFonts w:ascii="標楷體" w:eastAsia="標楷體" w:hAnsi="標楷體"/>
                <w:sz w:val="20"/>
                <w:szCs w:val="20"/>
              </w:rPr>
            </w:pPr>
            <w:r>
              <w:rPr>
                <w:rFonts w:ascii="Times New Roman" w:eastAsia="標楷體" w:hAnsi="Times New Roman" w:cs="Times New Roman"/>
                <w:sz w:val="20"/>
                <w:szCs w:val="20"/>
              </w:rPr>
              <w:t>數</w:t>
            </w:r>
            <w:r>
              <w:rPr>
                <w:rFonts w:ascii="Times New Roman" w:eastAsia="標楷體" w:hAnsi="Times New Roman" w:cs="Times New Roman"/>
                <w:sz w:val="20"/>
                <w:szCs w:val="20"/>
              </w:rPr>
              <w:t>-E-A1</w:t>
            </w:r>
          </w:p>
          <w:p w14:paraId="1244E67D" w14:textId="77777777" w:rsidR="0047196B" w:rsidRDefault="00D64121">
            <w:pPr>
              <w:contextualSpacing/>
              <w:mirrorIndents/>
              <w:rPr>
                <w:rFonts w:ascii="標楷體" w:eastAsia="標楷體" w:hAnsi="標楷體"/>
                <w:sz w:val="20"/>
                <w:szCs w:val="20"/>
              </w:rPr>
            </w:pPr>
            <w:r>
              <w:rPr>
                <w:rFonts w:ascii="Times New Roman" w:eastAsia="標楷體" w:hAnsi="Times New Roman" w:cs="Times New Roman"/>
                <w:sz w:val="20"/>
                <w:szCs w:val="20"/>
              </w:rPr>
              <w:t>數</w:t>
            </w:r>
            <w:r>
              <w:rPr>
                <w:rFonts w:ascii="Times New Roman" w:eastAsia="標楷體" w:hAnsi="Times New Roman" w:cs="Times New Roman"/>
                <w:sz w:val="20"/>
                <w:szCs w:val="20"/>
              </w:rPr>
              <w:t>-E-A2</w:t>
            </w:r>
          </w:p>
          <w:p w14:paraId="784B0606" w14:textId="77777777" w:rsidR="0047196B" w:rsidRDefault="00D64121">
            <w:pPr>
              <w:contextualSpacing/>
              <w:mirrorIndents/>
              <w:rPr>
                <w:rFonts w:ascii="標楷體" w:eastAsia="標楷體" w:hAnsi="標楷體"/>
                <w:sz w:val="20"/>
                <w:szCs w:val="20"/>
              </w:rPr>
            </w:pPr>
            <w:r>
              <w:rPr>
                <w:rFonts w:ascii="Times New Roman" w:eastAsia="標楷體" w:hAnsi="Times New Roman" w:cs="Times New Roman"/>
                <w:sz w:val="20"/>
                <w:szCs w:val="20"/>
              </w:rPr>
              <w:t>數</w:t>
            </w:r>
            <w:r>
              <w:rPr>
                <w:rFonts w:ascii="Times New Roman" w:eastAsia="標楷體" w:hAnsi="Times New Roman" w:cs="Times New Roman"/>
                <w:sz w:val="20"/>
                <w:szCs w:val="20"/>
              </w:rPr>
              <w:t>-E-B1</w:t>
            </w:r>
          </w:p>
          <w:p w14:paraId="7133125B" w14:textId="77777777" w:rsidR="0047196B" w:rsidRDefault="00D64121">
            <w:pPr>
              <w:contextualSpacing/>
              <w:mirrorIndents/>
              <w:rPr>
                <w:rFonts w:ascii="標楷體" w:eastAsia="標楷體" w:hAnsi="標楷體"/>
                <w:sz w:val="20"/>
                <w:szCs w:val="20"/>
              </w:rPr>
            </w:pPr>
            <w:r>
              <w:rPr>
                <w:rFonts w:ascii="Times New Roman" w:eastAsia="標楷體" w:hAnsi="Times New Roman" w:cs="Times New Roman"/>
                <w:sz w:val="20"/>
                <w:szCs w:val="20"/>
              </w:rPr>
              <w:t>數</w:t>
            </w:r>
            <w:r>
              <w:rPr>
                <w:rFonts w:ascii="Times New Roman" w:eastAsia="標楷體" w:hAnsi="Times New Roman" w:cs="Times New Roman"/>
                <w:sz w:val="20"/>
                <w:szCs w:val="20"/>
              </w:rPr>
              <w:t>-E-C2</w:t>
            </w:r>
          </w:p>
        </w:tc>
        <w:tc>
          <w:tcPr>
            <w:tcW w:w="1559" w:type="dxa"/>
            <w:shd w:val="clear" w:color="auto" w:fill="auto"/>
          </w:tcPr>
          <w:p w14:paraId="4F5428C4" w14:textId="77777777" w:rsidR="0047196B" w:rsidRDefault="00D64121">
            <w:pPr>
              <w:rPr>
                <w:rFonts w:ascii="標楷體" w:eastAsia="標楷體" w:hAnsi="標楷體"/>
                <w:sz w:val="20"/>
                <w:szCs w:val="20"/>
              </w:rPr>
            </w:pPr>
            <w:r>
              <w:rPr>
                <w:rFonts w:ascii="Times New Roman" w:eastAsia="標楷體" w:hAnsi="Times New Roman" w:cs="Times New Roman"/>
                <w:sz w:val="20"/>
                <w:szCs w:val="20"/>
              </w:rPr>
              <w:t xml:space="preserve">n-Ⅱ-2 </w:t>
            </w:r>
            <w:r>
              <w:rPr>
                <w:rFonts w:ascii="Times New Roman" w:eastAsia="標楷體" w:hAnsi="Times New Roman" w:cs="Times New Roman"/>
                <w:sz w:val="20"/>
                <w:szCs w:val="20"/>
              </w:rPr>
              <w:t>熟練較大位數之加、減、乘計算或估算，並能應用於日常解題。</w:t>
            </w:r>
          </w:p>
          <w:p w14:paraId="6AACBCD8" w14:textId="77777777" w:rsidR="0047196B" w:rsidRDefault="00D64121">
            <w:pPr>
              <w:rPr>
                <w:rFonts w:ascii="標楷體" w:eastAsia="標楷體" w:hAnsi="標楷體"/>
                <w:sz w:val="20"/>
                <w:szCs w:val="20"/>
              </w:rPr>
            </w:pPr>
            <w:r>
              <w:rPr>
                <w:rFonts w:ascii="Times New Roman" w:eastAsia="標楷體" w:hAnsi="Times New Roman" w:cs="Times New Roman"/>
                <w:sz w:val="20"/>
                <w:szCs w:val="20"/>
              </w:rPr>
              <w:t xml:space="preserve">n-Ⅱ-3 </w:t>
            </w:r>
            <w:r>
              <w:rPr>
                <w:rFonts w:ascii="Times New Roman" w:eastAsia="標楷體" w:hAnsi="Times New Roman" w:cs="Times New Roman"/>
                <w:sz w:val="20"/>
                <w:szCs w:val="20"/>
              </w:rPr>
              <w:t>理解除法的意義，能做計算與估算，並能應用於日常解題。</w:t>
            </w:r>
          </w:p>
        </w:tc>
        <w:tc>
          <w:tcPr>
            <w:tcW w:w="1559" w:type="dxa"/>
            <w:shd w:val="clear" w:color="auto" w:fill="auto"/>
          </w:tcPr>
          <w:p w14:paraId="7FD59BE8" w14:textId="77777777" w:rsidR="0047196B" w:rsidRDefault="00D64121">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N-4-2 </w:t>
            </w:r>
            <w:r>
              <w:rPr>
                <w:rFonts w:ascii="Times New Roman" w:eastAsia="標楷體" w:hAnsi="Times New Roman" w:cs="Times New Roman"/>
                <w:kern w:val="0"/>
                <w:sz w:val="20"/>
                <w:szCs w:val="20"/>
              </w:rPr>
              <w:t>較大位數之乘除計算：處理乘數與除數為多位數之乘除直式計算。教師用位值的概念說明直式計算的合理性。</w:t>
            </w:r>
          </w:p>
        </w:tc>
        <w:tc>
          <w:tcPr>
            <w:tcW w:w="3205" w:type="dxa"/>
            <w:shd w:val="clear" w:color="auto" w:fill="auto"/>
          </w:tcPr>
          <w:p w14:paraId="40CB13A2" w14:textId="77777777" w:rsidR="005B468C" w:rsidRDefault="00D64121" w:rsidP="00285C9E">
            <w:pPr>
              <w:rPr>
                <w:rFonts w:ascii="標楷體" w:eastAsia="標楷體" w:hAnsi="標楷體"/>
                <w:sz w:val="20"/>
                <w:szCs w:val="20"/>
              </w:rPr>
            </w:pPr>
            <w:r>
              <w:rPr>
                <w:rFonts w:ascii="Times New Roman" w:eastAsia="標楷體" w:hAnsi="Times New Roman" w:cs="Times New Roman"/>
                <w:sz w:val="20"/>
                <w:szCs w:val="20"/>
              </w:rPr>
              <w:t>第二單元整數的乘法</w:t>
            </w:r>
          </w:p>
          <w:p w14:paraId="49BD0D89" w14:textId="77777777" w:rsidR="005B468C" w:rsidRDefault="00D64121" w:rsidP="00285C9E">
            <w:pPr>
              <w:rPr>
                <w:rFonts w:ascii="標楷體" w:eastAsia="標楷體" w:hAnsi="標楷體"/>
                <w:sz w:val="20"/>
                <w:szCs w:val="20"/>
              </w:rPr>
            </w:pPr>
            <w:r>
              <w:rPr>
                <w:rFonts w:ascii="Times New Roman" w:eastAsia="標楷體" w:hAnsi="Times New Roman" w:cs="Times New Roman"/>
                <w:sz w:val="20"/>
                <w:szCs w:val="20"/>
              </w:rPr>
              <w:t>活動三：三、四位數</w:t>
            </w:r>
            <w:r>
              <w:rPr>
                <w:rFonts w:ascii="Times New Roman" w:eastAsia="標楷體" w:hAnsi="Times New Roman" w:cs="Times New Roman"/>
                <w:sz w:val="20"/>
                <w:szCs w:val="20"/>
              </w:rPr>
              <w:t>×</w:t>
            </w:r>
            <w:r>
              <w:rPr>
                <w:rFonts w:ascii="Times New Roman" w:eastAsia="標楷體" w:hAnsi="Times New Roman" w:cs="Times New Roman"/>
                <w:sz w:val="20"/>
                <w:szCs w:val="20"/>
              </w:rPr>
              <w:t>二位數</w:t>
            </w:r>
          </w:p>
          <w:p w14:paraId="74BD18E2" w14:textId="77777777" w:rsidR="005B468C" w:rsidRDefault="00D64121" w:rsidP="00285C9E">
            <w:pPr>
              <w:rPr>
                <w:rFonts w:ascii="標楷體" w:eastAsia="標楷體" w:hAnsi="標楷體"/>
                <w:sz w:val="20"/>
                <w:szCs w:val="20"/>
              </w:rPr>
            </w:pPr>
            <w:r>
              <w:rPr>
                <w:rFonts w:ascii="Times New Roman" w:eastAsia="標楷體" w:hAnsi="Times New Roman" w:cs="Times New Roman"/>
                <w:sz w:val="20"/>
                <w:szCs w:val="20"/>
              </w:rPr>
              <w:t>1.</w:t>
            </w:r>
            <w:r>
              <w:rPr>
                <w:rFonts w:ascii="Times New Roman" w:eastAsia="標楷體" w:hAnsi="Times New Roman" w:cs="Times New Roman"/>
                <w:sz w:val="20"/>
                <w:szCs w:val="20"/>
              </w:rPr>
              <w:t>教師口述布題，學生進行三位數乘以二位數的解題活動，並以直式記錄和發表說明。</w:t>
            </w:r>
          </w:p>
          <w:p w14:paraId="15708752" w14:textId="77777777" w:rsidR="005B468C" w:rsidRDefault="00D64121" w:rsidP="00285C9E">
            <w:pPr>
              <w:rPr>
                <w:rFonts w:ascii="標楷體" w:eastAsia="標楷體" w:hAnsi="標楷體"/>
                <w:sz w:val="20"/>
                <w:szCs w:val="20"/>
              </w:rPr>
            </w:pPr>
            <w:r>
              <w:rPr>
                <w:rFonts w:ascii="Times New Roman" w:eastAsia="標楷體" w:hAnsi="Times New Roman" w:cs="Times New Roman"/>
                <w:sz w:val="20"/>
                <w:szCs w:val="20"/>
              </w:rPr>
              <w:t>2.</w:t>
            </w:r>
            <w:r>
              <w:rPr>
                <w:rFonts w:ascii="Times New Roman" w:eastAsia="標楷體" w:hAnsi="Times New Roman" w:cs="Times New Roman"/>
                <w:sz w:val="20"/>
                <w:szCs w:val="20"/>
              </w:rPr>
              <w:t>教師口述布題，學生進行有缺位的三位數乘以二位數的解題活動，並以直式記錄和發表說明。</w:t>
            </w:r>
          </w:p>
          <w:p w14:paraId="190419F3" w14:textId="77777777" w:rsidR="005B468C" w:rsidRDefault="00D64121" w:rsidP="00285C9E">
            <w:pPr>
              <w:rPr>
                <w:rFonts w:ascii="標楷體" w:eastAsia="標楷體" w:hAnsi="標楷體"/>
                <w:sz w:val="20"/>
                <w:szCs w:val="20"/>
              </w:rPr>
            </w:pPr>
            <w:r>
              <w:rPr>
                <w:rFonts w:ascii="Times New Roman" w:eastAsia="標楷體" w:hAnsi="Times New Roman" w:cs="Times New Roman"/>
                <w:sz w:val="20"/>
                <w:szCs w:val="20"/>
              </w:rPr>
              <w:t>3.</w:t>
            </w:r>
            <w:r>
              <w:rPr>
                <w:rFonts w:ascii="Times New Roman" w:eastAsia="標楷體" w:hAnsi="Times New Roman" w:cs="Times New Roman"/>
                <w:sz w:val="20"/>
                <w:szCs w:val="20"/>
              </w:rPr>
              <w:t>教師口述布題，學生進行四位數乘以二位數的解題活動，並以直式記錄和發表說明。</w:t>
            </w:r>
          </w:p>
          <w:p w14:paraId="4D644BDB" w14:textId="77777777" w:rsidR="005B468C" w:rsidRPr="00AB1E0F" w:rsidRDefault="00D64121" w:rsidP="00285C9E">
            <w:pPr>
              <w:rPr>
                <w:rFonts w:ascii="標楷體" w:eastAsia="標楷體" w:hAnsi="標楷體"/>
                <w:sz w:val="20"/>
                <w:szCs w:val="20"/>
              </w:rPr>
            </w:pPr>
            <w:r>
              <w:rPr>
                <w:rFonts w:ascii="Times New Roman" w:eastAsia="標楷體" w:hAnsi="Times New Roman" w:cs="Times New Roman"/>
                <w:sz w:val="20"/>
                <w:szCs w:val="20"/>
              </w:rPr>
              <w:t>4.</w:t>
            </w:r>
            <w:r>
              <w:rPr>
                <w:rFonts w:ascii="Times New Roman" w:eastAsia="標楷體" w:hAnsi="Times New Roman" w:cs="Times New Roman"/>
                <w:sz w:val="20"/>
                <w:szCs w:val="20"/>
              </w:rPr>
              <w:t>教師口述布題，學生進行有缺位</w:t>
            </w:r>
            <w:r>
              <w:rPr>
                <w:rFonts w:ascii="Times New Roman" w:eastAsia="標楷體" w:hAnsi="Times New Roman" w:cs="Times New Roman"/>
                <w:sz w:val="20"/>
                <w:szCs w:val="20"/>
              </w:rPr>
              <w:lastRenderedPageBreak/>
              <w:t>的四位數乘以二位數的解題活動，並以直式記錄和發表說明。</w:t>
            </w:r>
          </w:p>
        </w:tc>
        <w:tc>
          <w:tcPr>
            <w:tcW w:w="561" w:type="dxa"/>
            <w:shd w:val="clear" w:color="auto" w:fill="auto"/>
            <w:vAlign w:val="center"/>
          </w:tcPr>
          <w:p w14:paraId="1BBEDC77" w14:textId="77777777" w:rsidR="005B468C" w:rsidRPr="00AB1E0F" w:rsidRDefault="00D64121" w:rsidP="00AB1E0F">
            <w:pPr>
              <w:jc w:val="center"/>
              <w:rPr>
                <w:rFonts w:ascii="標楷體" w:eastAsia="標楷體" w:hAnsi="標楷體"/>
                <w:sz w:val="20"/>
                <w:szCs w:val="20"/>
              </w:rPr>
            </w:pPr>
            <w:r>
              <w:rPr>
                <w:rFonts w:ascii="Times New Roman" w:eastAsia="標楷體" w:hAnsi="Times New Roman" w:cs="Times New Roman"/>
                <w:sz w:val="20"/>
                <w:szCs w:val="20"/>
              </w:rPr>
              <w:lastRenderedPageBreak/>
              <w:t>4</w:t>
            </w:r>
          </w:p>
        </w:tc>
        <w:tc>
          <w:tcPr>
            <w:tcW w:w="1098" w:type="dxa"/>
            <w:shd w:val="clear" w:color="auto" w:fill="auto"/>
          </w:tcPr>
          <w:p w14:paraId="041C74C9" w14:textId="77777777" w:rsidR="005B468C" w:rsidRDefault="00D64121" w:rsidP="00AB1E0F">
            <w:pPr>
              <w:snapToGrid w:val="0"/>
              <w:rPr>
                <w:color w:val="000000" w:themeColor="text1"/>
                <w:sz w:val="16"/>
              </w:rPr>
            </w:pPr>
            <w:r>
              <w:rPr>
                <w:rFonts w:ascii="Times New Roman" w:eastAsia="標楷體" w:hAnsi="Times New Roman" w:cs="Times New Roman"/>
                <w:sz w:val="20"/>
                <w:szCs w:val="20"/>
              </w:rPr>
              <w:t>1.</w:t>
            </w:r>
            <w:r>
              <w:rPr>
                <w:rFonts w:ascii="Times New Roman" w:eastAsia="標楷體" w:hAnsi="Times New Roman" w:cs="Times New Roman"/>
                <w:sz w:val="20"/>
                <w:szCs w:val="20"/>
              </w:rPr>
              <w:t>附件</w:t>
            </w:r>
            <w:r>
              <w:rPr>
                <w:rFonts w:ascii="Times New Roman" w:eastAsia="標楷體" w:hAnsi="Times New Roman" w:cs="Times New Roman"/>
                <w:sz w:val="20"/>
                <w:szCs w:val="20"/>
              </w:rPr>
              <w:t>4</w:t>
            </w:r>
          </w:p>
          <w:p w14:paraId="52B8F54C" w14:textId="77777777" w:rsidR="005B468C" w:rsidRDefault="00D64121" w:rsidP="00AB1E0F">
            <w:pPr>
              <w:snapToGrid w:val="0"/>
              <w:rPr>
                <w:color w:val="000000" w:themeColor="text1"/>
                <w:sz w:val="16"/>
              </w:rPr>
            </w:pPr>
            <w:r>
              <w:rPr>
                <w:rFonts w:ascii="Times New Roman" w:eastAsia="標楷體" w:hAnsi="Times New Roman" w:cs="Times New Roman"/>
                <w:sz w:val="20"/>
                <w:szCs w:val="20"/>
              </w:rPr>
              <w:t>2.</w:t>
            </w:r>
            <w:r>
              <w:rPr>
                <w:rFonts w:ascii="Times New Roman" w:eastAsia="標楷體" w:hAnsi="Times New Roman" w:cs="Times New Roman"/>
                <w:sz w:val="20"/>
                <w:szCs w:val="20"/>
              </w:rPr>
              <w:t>小白板</w:t>
            </w:r>
          </w:p>
          <w:p w14:paraId="1CA739E1" w14:textId="77777777" w:rsidR="005B468C" w:rsidRPr="00AB1E0F" w:rsidRDefault="00D64121" w:rsidP="00AB1E0F">
            <w:pPr>
              <w:snapToGrid w:val="0"/>
              <w:rPr>
                <w:color w:val="000000" w:themeColor="text1"/>
                <w:sz w:val="16"/>
              </w:rPr>
            </w:pPr>
            <w:r>
              <w:rPr>
                <w:rFonts w:ascii="Times New Roman" w:eastAsia="標楷體" w:hAnsi="Times New Roman" w:cs="Times New Roman"/>
                <w:sz w:val="20"/>
                <w:szCs w:val="20"/>
              </w:rPr>
              <w:t>3.</w:t>
            </w:r>
            <w:r>
              <w:rPr>
                <w:rFonts w:ascii="Times New Roman" w:eastAsia="標楷體" w:hAnsi="Times New Roman" w:cs="Times New Roman"/>
                <w:sz w:val="20"/>
                <w:szCs w:val="20"/>
              </w:rPr>
              <w:t>白板筆</w:t>
            </w:r>
          </w:p>
        </w:tc>
        <w:tc>
          <w:tcPr>
            <w:tcW w:w="1332" w:type="dxa"/>
            <w:shd w:val="clear" w:color="auto" w:fill="auto"/>
          </w:tcPr>
          <w:p w14:paraId="56643B56" w14:textId="77777777" w:rsidR="005B468C" w:rsidRDefault="00D64121" w:rsidP="00285C9E">
            <w:pPr>
              <w:contextualSpacing/>
              <w:mirrorIndents/>
              <w:rPr>
                <w:rFonts w:ascii="標楷體" w:eastAsia="標楷體" w:hAnsi="標楷體"/>
                <w:sz w:val="20"/>
                <w:szCs w:val="20"/>
              </w:rPr>
            </w:pPr>
            <w:r>
              <w:rPr>
                <w:rFonts w:ascii="Times New Roman" w:eastAsia="標楷體" w:hAnsi="Times New Roman" w:cs="Times New Roman"/>
                <w:sz w:val="20"/>
                <w:szCs w:val="20"/>
              </w:rPr>
              <w:t>紙筆測驗</w:t>
            </w:r>
          </w:p>
          <w:p w14:paraId="5E4540D6" w14:textId="77777777" w:rsidR="005B468C" w:rsidRDefault="00D64121" w:rsidP="00285C9E">
            <w:pPr>
              <w:contextualSpacing/>
              <w:mirrorIndents/>
              <w:rPr>
                <w:rFonts w:ascii="標楷體" w:eastAsia="標楷體" w:hAnsi="標楷體"/>
                <w:sz w:val="20"/>
                <w:szCs w:val="20"/>
              </w:rPr>
            </w:pPr>
            <w:r>
              <w:rPr>
                <w:rFonts w:ascii="Times New Roman" w:eastAsia="標楷體" w:hAnsi="Times New Roman" w:cs="Times New Roman"/>
                <w:sz w:val="20"/>
                <w:szCs w:val="20"/>
              </w:rPr>
              <w:t>口頭回答</w:t>
            </w:r>
          </w:p>
          <w:p w14:paraId="21D52F7B" w14:textId="77777777" w:rsidR="005B468C" w:rsidRPr="00AB1E0F" w:rsidRDefault="00D64121" w:rsidP="00285C9E">
            <w:pPr>
              <w:contextualSpacing/>
              <w:mirrorIndents/>
              <w:rPr>
                <w:rFonts w:ascii="標楷體" w:eastAsia="標楷體" w:hAnsi="標楷體"/>
                <w:sz w:val="20"/>
                <w:szCs w:val="20"/>
              </w:rPr>
            </w:pPr>
            <w:r>
              <w:rPr>
                <w:rFonts w:ascii="Times New Roman" w:eastAsia="標楷體" w:hAnsi="Times New Roman" w:cs="Times New Roman"/>
                <w:sz w:val="20"/>
                <w:szCs w:val="20"/>
              </w:rPr>
              <w:t>作業習寫</w:t>
            </w:r>
          </w:p>
        </w:tc>
        <w:tc>
          <w:tcPr>
            <w:tcW w:w="1409" w:type="dxa"/>
            <w:shd w:val="clear" w:color="auto" w:fill="auto"/>
          </w:tcPr>
          <w:p w14:paraId="0A8B3E14" w14:textId="77777777" w:rsidR="0047196B" w:rsidRDefault="00D64121">
            <w:pPr>
              <w:rPr>
                <w:rFonts w:ascii="標楷體" w:eastAsia="標楷體" w:hAnsi="標楷體"/>
                <w:sz w:val="20"/>
                <w:szCs w:val="20"/>
              </w:rPr>
            </w:pPr>
            <w:r>
              <w:rPr>
                <w:rFonts w:ascii="Times New Roman" w:eastAsia="標楷體" w:hAnsi="Times New Roman" w:cs="Times New Roman"/>
                <w:sz w:val="20"/>
                <w:szCs w:val="20"/>
              </w:rPr>
              <w:t>【人權教育】</w:t>
            </w:r>
          </w:p>
          <w:p w14:paraId="1AD9482E" w14:textId="77777777" w:rsidR="0047196B" w:rsidRDefault="00D64121">
            <w:pPr>
              <w:rPr>
                <w:rFonts w:ascii="標楷體" w:eastAsia="標楷體" w:hAnsi="標楷體"/>
                <w:sz w:val="20"/>
                <w:szCs w:val="20"/>
              </w:rPr>
            </w:pPr>
            <w:r>
              <w:rPr>
                <w:rFonts w:ascii="Times New Roman" w:eastAsia="標楷體" w:hAnsi="Times New Roman" w:cs="Times New Roman"/>
                <w:sz w:val="20"/>
                <w:szCs w:val="20"/>
              </w:rPr>
              <w:t>人</w:t>
            </w:r>
            <w:r>
              <w:rPr>
                <w:rFonts w:ascii="Times New Roman" w:eastAsia="標楷體" w:hAnsi="Times New Roman" w:cs="Times New Roman"/>
                <w:sz w:val="20"/>
                <w:szCs w:val="20"/>
              </w:rPr>
              <w:t xml:space="preserve">E3 </w:t>
            </w:r>
            <w:r>
              <w:rPr>
                <w:rFonts w:ascii="Times New Roman" w:eastAsia="標楷體" w:hAnsi="Times New Roman" w:cs="Times New Roman"/>
                <w:sz w:val="20"/>
                <w:szCs w:val="20"/>
              </w:rPr>
              <w:t>了解每個人需求的不同，並討論與遵守團體的規則。</w:t>
            </w:r>
          </w:p>
          <w:p w14:paraId="1CB2C80E" w14:textId="77777777" w:rsidR="0047196B" w:rsidRDefault="00D64121">
            <w:pPr>
              <w:rPr>
                <w:rFonts w:ascii="標楷體" w:eastAsia="標楷體" w:hAnsi="標楷體"/>
                <w:sz w:val="20"/>
                <w:szCs w:val="20"/>
              </w:rPr>
            </w:pPr>
            <w:r>
              <w:rPr>
                <w:rFonts w:ascii="Times New Roman" w:eastAsia="標楷體" w:hAnsi="Times New Roman" w:cs="Times New Roman"/>
                <w:sz w:val="20"/>
                <w:szCs w:val="20"/>
              </w:rPr>
              <w:t>【品德教育】</w:t>
            </w:r>
          </w:p>
          <w:p w14:paraId="11B19589" w14:textId="77777777" w:rsidR="0047196B" w:rsidRDefault="00D64121">
            <w:pPr>
              <w:rPr>
                <w:rFonts w:ascii="標楷體" w:eastAsia="標楷體" w:hAnsi="標楷體"/>
                <w:sz w:val="20"/>
                <w:szCs w:val="20"/>
              </w:rPr>
            </w:pPr>
            <w:r>
              <w:rPr>
                <w:rFonts w:ascii="Times New Roman" w:eastAsia="標楷體" w:hAnsi="Times New Roman" w:cs="Times New Roman"/>
                <w:sz w:val="20"/>
                <w:szCs w:val="20"/>
              </w:rPr>
              <w:t>品</w:t>
            </w:r>
            <w:r>
              <w:rPr>
                <w:rFonts w:ascii="Times New Roman" w:eastAsia="標楷體" w:hAnsi="Times New Roman" w:cs="Times New Roman"/>
                <w:sz w:val="20"/>
                <w:szCs w:val="20"/>
              </w:rPr>
              <w:t xml:space="preserve">E3 </w:t>
            </w:r>
            <w:r>
              <w:rPr>
                <w:rFonts w:ascii="Times New Roman" w:eastAsia="標楷體" w:hAnsi="Times New Roman" w:cs="Times New Roman"/>
                <w:sz w:val="20"/>
                <w:szCs w:val="20"/>
              </w:rPr>
              <w:t>溝通合作與和諧人際關係。</w:t>
            </w:r>
          </w:p>
          <w:p w14:paraId="64C25114" w14:textId="77777777" w:rsidR="0047196B" w:rsidRDefault="00D64121">
            <w:pPr>
              <w:rPr>
                <w:rFonts w:ascii="標楷體" w:eastAsia="標楷體" w:hAnsi="標楷體"/>
                <w:sz w:val="20"/>
                <w:szCs w:val="20"/>
              </w:rPr>
            </w:pPr>
            <w:r>
              <w:rPr>
                <w:rFonts w:ascii="Times New Roman" w:eastAsia="標楷體" w:hAnsi="Times New Roman" w:cs="Times New Roman"/>
                <w:sz w:val="20"/>
                <w:szCs w:val="20"/>
              </w:rPr>
              <w:lastRenderedPageBreak/>
              <w:t>【生涯規劃教育】</w:t>
            </w:r>
          </w:p>
          <w:p w14:paraId="0DAD61D5" w14:textId="77777777" w:rsidR="0047196B" w:rsidRDefault="00D64121">
            <w:pPr>
              <w:rPr>
                <w:rFonts w:ascii="標楷體" w:eastAsia="標楷體" w:hAnsi="標楷體"/>
                <w:sz w:val="20"/>
                <w:szCs w:val="20"/>
              </w:rPr>
            </w:pPr>
            <w:r>
              <w:rPr>
                <w:rFonts w:ascii="Times New Roman" w:eastAsia="標楷體" w:hAnsi="Times New Roman" w:cs="Times New Roman"/>
                <w:sz w:val="20"/>
                <w:szCs w:val="20"/>
              </w:rPr>
              <w:t>涯</w:t>
            </w:r>
            <w:r>
              <w:rPr>
                <w:rFonts w:ascii="Times New Roman" w:eastAsia="標楷體" w:hAnsi="Times New Roman" w:cs="Times New Roman"/>
                <w:sz w:val="20"/>
                <w:szCs w:val="20"/>
              </w:rPr>
              <w:t xml:space="preserve">E12 </w:t>
            </w:r>
            <w:r>
              <w:rPr>
                <w:rFonts w:ascii="Times New Roman" w:eastAsia="標楷體" w:hAnsi="Times New Roman" w:cs="Times New Roman"/>
                <w:sz w:val="20"/>
                <w:szCs w:val="20"/>
              </w:rPr>
              <w:t>學習解決問題與做決定的能力。</w:t>
            </w:r>
          </w:p>
        </w:tc>
        <w:tc>
          <w:tcPr>
            <w:tcW w:w="1823" w:type="dxa"/>
            <w:shd w:val="clear" w:color="auto" w:fill="auto"/>
          </w:tcPr>
          <w:p w14:paraId="4F8EDBA1" w14:textId="77777777" w:rsidR="00CF1DCF" w:rsidRPr="00E73FA1" w:rsidRDefault="00BE775A" w:rsidP="00281EF1">
            <w:pPr>
              <w:spacing w:after="180"/>
              <w:rPr>
                <w:rFonts w:eastAsia="標楷體"/>
                <w:color w:val="0070C0"/>
                <w:sz w:val="20"/>
                <w:szCs w:val="20"/>
              </w:rPr>
            </w:pPr>
          </w:p>
        </w:tc>
      </w:tr>
      <w:tr w:rsidR="00CF1DCF" w:rsidRPr="00B32678" w14:paraId="65F113B8" w14:textId="77777777" w:rsidTr="00DD0CEF">
        <w:trPr>
          <w:trHeight w:val="761"/>
        </w:trPr>
        <w:tc>
          <w:tcPr>
            <w:tcW w:w="817" w:type="dxa"/>
            <w:shd w:val="clear" w:color="auto" w:fill="auto"/>
            <w:vAlign w:val="center"/>
          </w:tcPr>
          <w:p w14:paraId="49E19D27" w14:textId="77777777" w:rsidR="005B468C" w:rsidRPr="00AB1E0F" w:rsidRDefault="00D64121" w:rsidP="00AB1E0F">
            <w:pPr>
              <w:spacing w:line="0" w:lineRule="atLeast"/>
              <w:jc w:val="center"/>
              <w:rPr>
                <w:rFonts w:ascii="標楷體" w:eastAsia="標楷體" w:hAnsi="標楷體"/>
                <w:sz w:val="20"/>
                <w:szCs w:val="20"/>
              </w:rPr>
            </w:pPr>
            <w:r>
              <w:rPr>
                <w:rFonts w:ascii="Times New Roman" w:eastAsia="標楷體" w:hAnsi="Times New Roman" w:cs="Times New Roman"/>
                <w:color w:val="000000"/>
                <w:spacing w:val="-10"/>
                <w:sz w:val="20"/>
                <w:szCs w:val="20"/>
              </w:rPr>
              <w:lastRenderedPageBreak/>
              <w:t>第五週</w:t>
            </w:r>
          </w:p>
        </w:tc>
        <w:tc>
          <w:tcPr>
            <w:tcW w:w="1276" w:type="dxa"/>
            <w:shd w:val="clear" w:color="auto" w:fill="auto"/>
          </w:tcPr>
          <w:p w14:paraId="6F56AE44" w14:textId="77777777" w:rsidR="0047196B" w:rsidRDefault="00D64121">
            <w:pPr>
              <w:contextualSpacing/>
              <w:mirrorIndents/>
              <w:rPr>
                <w:rFonts w:ascii="標楷體" w:eastAsia="標楷體" w:hAnsi="標楷體"/>
                <w:sz w:val="20"/>
                <w:szCs w:val="20"/>
              </w:rPr>
            </w:pPr>
            <w:r>
              <w:rPr>
                <w:rFonts w:ascii="Times New Roman" w:eastAsia="標楷體" w:hAnsi="Times New Roman" w:cs="Times New Roman"/>
                <w:sz w:val="20"/>
                <w:szCs w:val="20"/>
              </w:rPr>
              <w:t>數</w:t>
            </w:r>
            <w:r>
              <w:rPr>
                <w:rFonts w:ascii="Times New Roman" w:eastAsia="標楷體" w:hAnsi="Times New Roman" w:cs="Times New Roman"/>
                <w:sz w:val="20"/>
                <w:szCs w:val="20"/>
              </w:rPr>
              <w:t>-E-A1</w:t>
            </w:r>
          </w:p>
          <w:p w14:paraId="6B686362" w14:textId="77777777" w:rsidR="0047196B" w:rsidRDefault="00D64121">
            <w:pPr>
              <w:contextualSpacing/>
              <w:mirrorIndents/>
              <w:rPr>
                <w:rFonts w:ascii="標楷體" w:eastAsia="標楷體" w:hAnsi="標楷體"/>
                <w:sz w:val="20"/>
                <w:szCs w:val="20"/>
              </w:rPr>
            </w:pPr>
            <w:r>
              <w:rPr>
                <w:rFonts w:ascii="Times New Roman" w:eastAsia="標楷體" w:hAnsi="Times New Roman" w:cs="Times New Roman"/>
                <w:sz w:val="20"/>
                <w:szCs w:val="20"/>
              </w:rPr>
              <w:t>數</w:t>
            </w:r>
            <w:r>
              <w:rPr>
                <w:rFonts w:ascii="Times New Roman" w:eastAsia="標楷體" w:hAnsi="Times New Roman" w:cs="Times New Roman"/>
                <w:sz w:val="20"/>
                <w:szCs w:val="20"/>
              </w:rPr>
              <w:t>-E-A2</w:t>
            </w:r>
          </w:p>
          <w:p w14:paraId="1EB98A09" w14:textId="77777777" w:rsidR="0047196B" w:rsidRDefault="00D64121">
            <w:pPr>
              <w:contextualSpacing/>
              <w:mirrorIndents/>
              <w:rPr>
                <w:rFonts w:ascii="標楷體" w:eastAsia="標楷體" w:hAnsi="標楷體"/>
                <w:sz w:val="20"/>
                <w:szCs w:val="20"/>
              </w:rPr>
            </w:pPr>
            <w:r>
              <w:rPr>
                <w:rFonts w:ascii="Times New Roman" w:eastAsia="標楷體" w:hAnsi="Times New Roman" w:cs="Times New Roman"/>
                <w:sz w:val="20"/>
                <w:szCs w:val="20"/>
              </w:rPr>
              <w:t>數</w:t>
            </w:r>
            <w:r>
              <w:rPr>
                <w:rFonts w:ascii="Times New Roman" w:eastAsia="標楷體" w:hAnsi="Times New Roman" w:cs="Times New Roman"/>
                <w:sz w:val="20"/>
                <w:szCs w:val="20"/>
              </w:rPr>
              <w:t>-E-B1</w:t>
            </w:r>
          </w:p>
        </w:tc>
        <w:tc>
          <w:tcPr>
            <w:tcW w:w="1559" w:type="dxa"/>
            <w:shd w:val="clear" w:color="auto" w:fill="auto"/>
          </w:tcPr>
          <w:p w14:paraId="4EF1303E" w14:textId="77777777" w:rsidR="0047196B" w:rsidRDefault="00D64121">
            <w:pPr>
              <w:rPr>
                <w:rFonts w:ascii="標楷體" w:eastAsia="標楷體" w:hAnsi="標楷體"/>
                <w:sz w:val="20"/>
                <w:szCs w:val="20"/>
              </w:rPr>
            </w:pPr>
            <w:r>
              <w:rPr>
                <w:rFonts w:ascii="Times New Roman" w:eastAsia="標楷體" w:hAnsi="Times New Roman" w:cs="Times New Roman"/>
                <w:sz w:val="20"/>
                <w:szCs w:val="20"/>
              </w:rPr>
              <w:t xml:space="preserve">n-Ⅱ-9 </w:t>
            </w:r>
            <w:r>
              <w:rPr>
                <w:rFonts w:ascii="Times New Roman" w:eastAsia="標楷體" w:hAnsi="Times New Roman" w:cs="Times New Roman"/>
                <w:sz w:val="20"/>
                <w:szCs w:val="20"/>
              </w:rPr>
              <w:t>理解長度、角度、面積、容量、重量的常用單位與換算，培養量感與估測能力，並能做計算和應用解題。認識體積。</w:t>
            </w:r>
          </w:p>
        </w:tc>
        <w:tc>
          <w:tcPr>
            <w:tcW w:w="1559" w:type="dxa"/>
            <w:shd w:val="clear" w:color="auto" w:fill="auto"/>
          </w:tcPr>
          <w:p w14:paraId="15D4A47A" w14:textId="77777777" w:rsidR="0047196B" w:rsidRDefault="00D64121">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N-4-10 </w:t>
            </w:r>
            <w:r>
              <w:rPr>
                <w:rFonts w:ascii="Times New Roman" w:eastAsia="標楷體" w:hAnsi="Times New Roman" w:cs="Times New Roman"/>
                <w:kern w:val="0"/>
                <w:sz w:val="20"/>
                <w:szCs w:val="20"/>
              </w:rPr>
              <w:t>角度：「度」（同</w:t>
            </w:r>
            <w:r>
              <w:rPr>
                <w:rFonts w:ascii="Times New Roman" w:eastAsia="標楷體" w:hAnsi="Times New Roman" w:cs="Times New Roman"/>
                <w:kern w:val="0"/>
                <w:sz w:val="20"/>
                <w:szCs w:val="20"/>
              </w:rPr>
              <w:t>S-4-1</w:t>
            </w:r>
            <w:r>
              <w:rPr>
                <w:rFonts w:ascii="Times New Roman" w:eastAsia="標楷體" w:hAnsi="Times New Roman" w:cs="Times New Roman"/>
                <w:kern w:val="0"/>
                <w:sz w:val="20"/>
                <w:szCs w:val="20"/>
              </w:rPr>
              <w:t>）。量角器的操作。實測、估測與計算。以角的合成認識</w:t>
            </w:r>
            <w:r>
              <w:rPr>
                <w:rFonts w:ascii="Times New Roman" w:eastAsia="標楷體" w:hAnsi="Times New Roman" w:cs="Times New Roman"/>
                <w:kern w:val="0"/>
                <w:sz w:val="20"/>
                <w:szCs w:val="20"/>
              </w:rPr>
              <w:t>180</w:t>
            </w:r>
            <w:r>
              <w:rPr>
                <w:rFonts w:ascii="Times New Roman" w:eastAsia="標楷體" w:hAnsi="Times New Roman" w:cs="Times New Roman"/>
                <w:kern w:val="0"/>
                <w:sz w:val="20"/>
                <w:szCs w:val="20"/>
              </w:rPr>
              <w:t>度到</w:t>
            </w:r>
            <w:r>
              <w:rPr>
                <w:rFonts w:ascii="Times New Roman" w:eastAsia="標楷體" w:hAnsi="Times New Roman" w:cs="Times New Roman"/>
                <w:kern w:val="0"/>
                <w:sz w:val="20"/>
                <w:szCs w:val="20"/>
              </w:rPr>
              <w:t>360</w:t>
            </w:r>
            <w:r>
              <w:rPr>
                <w:rFonts w:ascii="Times New Roman" w:eastAsia="標楷體" w:hAnsi="Times New Roman" w:cs="Times New Roman"/>
                <w:kern w:val="0"/>
                <w:sz w:val="20"/>
                <w:szCs w:val="20"/>
              </w:rPr>
              <w:t>度之間的角度。「平角」、「周角」。指定角度作圖。</w:t>
            </w:r>
          </w:p>
          <w:p w14:paraId="19B689A8" w14:textId="77777777" w:rsidR="0047196B" w:rsidRDefault="00D64121">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S-4-1 </w:t>
            </w:r>
            <w:r>
              <w:rPr>
                <w:rFonts w:ascii="Times New Roman" w:eastAsia="標楷體" w:hAnsi="Times New Roman" w:cs="Times New Roman"/>
                <w:kern w:val="0"/>
                <w:sz w:val="20"/>
                <w:szCs w:val="20"/>
              </w:rPr>
              <w:t>角度：「度」（同</w:t>
            </w:r>
            <w:r>
              <w:rPr>
                <w:rFonts w:ascii="Times New Roman" w:eastAsia="標楷體" w:hAnsi="Times New Roman" w:cs="Times New Roman"/>
                <w:kern w:val="0"/>
                <w:sz w:val="20"/>
                <w:szCs w:val="20"/>
              </w:rPr>
              <w:t>N-4-10</w:t>
            </w:r>
            <w:r>
              <w:rPr>
                <w:rFonts w:ascii="Times New Roman" w:eastAsia="標楷體" w:hAnsi="Times New Roman" w:cs="Times New Roman"/>
                <w:kern w:val="0"/>
                <w:sz w:val="20"/>
                <w:szCs w:val="20"/>
              </w:rPr>
              <w:t>）。量角器的操作。實測、估測與計算。以角的合成認識</w:t>
            </w:r>
            <w:r>
              <w:rPr>
                <w:rFonts w:ascii="Times New Roman" w:eastAsia="標楷體" w:hAnsi="Times New Roman" w:cs="Times New Roman"/>
                <w:kern w:val="0"/>
                <w:sz w:val="20"/>
                <w:szCs w:val="20"/>
              </w:rPr>
              <w:t>180</w:t>
            </w:r>
            <w:r>
              <w:rPr>
                <w:rFonts w:ascii="Times New Roman" w:eastAsia="標楷體" w:hAnsi="Times New Roman" w:cs="Times New Roman"/>
                <w:kern w:val="0"/>
                <w:sz w:val="20"/>
                <w:szCs w:val="20"/>
              </w:rPr>
              <w:t>度到</w:t>
            </w:r>
            <w:r>
              <w:rPr>
                <w:rFonts w:ascii="Times New Roman" w:eastAsia="標楷體" w:hAnsi="Times New Roman" w:cs="Times New Roman"/>
                <w:kern w:val="0"/>
                <w:sz w:val="20"/>
                <w:szCs w:val="20"/>
              </w:rPr>
              <w:t>360</w:t>
            </w:r>
            <w:r>
              <w:rPr>
                <w:rFonts w:ascii="Times New Roman" w:eastAsia="標楷體" w:hAnsi="Times New Roman" w:cs="Times New Roman"/>
                <w:kern w:val="0"/>
                <w:sz w:val="20"/>
                <w:szCs w:val="20"/>
              </w:rPr>
              <w:t>度之間的角度。「平角」、「周角」。指定角度作圖。</w:t>
            </w:r>
          </w:p>
        </w:tc>
        <w:tc>
          <w:tcPr>
            <w:tcW w:w="3205" w:type="dxa"/>
            <w:shd w:val="clear" w:color="auto" w:fill="auto"/>
          </w:tcPr>
          <w:p w14:paraId="0ACBA164" w14:textId="77777777" w:rsidR="005B468C" w:rsidRDefault="00D64121" w:rsidP="00285C9E">
            <w:pPr>
              <w:rPr>
                <w:rFonts w:ascii="標楷體" w:eastAsia="標楷體" w:hAnsi="標楷體"/>
                <w:sz w:val="20"/>
                <w:szCs w:val="20"/>
              </w:rPr>
            </w:pPr>
            <w:r>
              <w:rPr>
                <w:rFonts w:ascii="Times New Roman" w:eastAsia="標楷體" w:hAnsi="Times New Roman" w:cs="Times New Roman"/>
                <w:sz w:val="20"/>
                <w:szCs w:val="20"/>
              </w:rPr>
              <w:t>第三單元角度</w:t>
            </w:r>
          </w:p>
          <w:p w14:paraId="40FB2503" w14:textId="77777777" w:rsidR="005B468C" w:rsidRDefault="00D64121" w:rsidP="00285C9E">
            <w:pPr>
              <w:rPr>
                <w:rFonts w:ascii="標楷體" w:eastAsia="標楷體" w:hAnsi="標楷體"/>
                <w:sz w:val="20"/>
                <w:szCs w:val="20"/>
              </w:rPr>
            </w:pPr>
            <w:r>
              <w:rPr>
                <w:rFonts w:ascii="Times New Roman" w:eastAsia="標楷體" w:hAnsi="Times New Roman" w:cs="Times New Roman"/>
                <w:sz w:val="20"/>
                <w:szCs w:val="20"/>
              </w:rPr>
              <w:t>活動一：量角器的認識與報讀</w:t>
            </w:r>
          </w:p>
          <w:p w14:paraId="7DC7B9F4" w14:textId="77777777" w:rsidR="005B468C" w:rsidRDefault="00D64121" w:rsidP="00285C9E">
            <w:pPr>
              <w:rPr>
                <w:rFonts w:ascii="標楷體" w:eastAsia="標楷體" w:hAnsi="標楷體"/>
                <w:sz w:val="20"/>
                <w:szCs w:val="20"/>
              </w:rPr>
            </w:pPr>
            <w:r>
              <w:rPr>
                <w:rFonts w:ascii="Times New Roman" w:eastAsia="標楷體" w:hAnsi="Times New Roman" w:cs="Times New Roman"/>
                <w:sz w:val="20"/>
                <w:szCs w:val="20"/>
              </w:rPr>
              <w:t>1.</w:t>
            </w:r>
            <w:r>
              <w:rPr>
                <w:rFonts w:ascii="Times New Roman" w:eastAsia="標楷體" w:hAnsi="Times New Roman" w:cs="Times New Roman"/>
                <w:sz w:val="20"/>
                <w:szCs w:val="20"/>
              </w:rPr>
              <w:t>教師口述布題，透過觀察和討論，認識量角器的結構和認識「</w:t>
            </w:r>
            <w:r>
              <w:rPr>
                <w:rFonts w:ascii="Times New Roman" w:eastAsia="標楷體" w:hAnsi="Times New Roman" w:cs="Times New Roman"/>
                <w:sz w:val="20"/>
                <w:szCs w:val="20"/>
              </w:rPr>
              <w:t>1</w:t>
            </w:r>
            <w:r>
              <w:rPr>
                <w:rFonts w:ascii="Times New Roman" w:eastAsia="標楷體" w:hAnsi="Times New Roman" w:cs="Times New Roman"/>
                <w:sz w:val="20"/>
                <w:szCs w:val="20"/>
              </w:rPr>
              <w:t>度」。</w:t>
            </w:r>
          </w:p>
          <w:p w14:paraId="7235CBFC" w14:textId="77777777" w:rsidR="005B468C" w:rsidRDefault="00D64121" w:rsidP="00285C9E">
            <w:pPr>
              <w:rPr>
                <w:rFonts w:ascii="標楷體" w:eastAsia="標楷體" w:hAnsi="標楷體"/>
                <w:sz w:val="20"/>
                <w:szCs w:val="20"/>
              </w:rPr>
            </w:pPr>
            <w:r>
              <w:rPr>
                <w:rFonts w:ascii="Times New Roman" w:eastAsia="標楷體" w:hAnsi="Times New Roman" w:cs="Times New Roman"/>
                <w:sz w:val="20"/>
                <w:szCs w:val="20"/>
              </w:rPr>
              <w:t>2.</w:t>
            </w:r>
            <w:r>
              <w:rPr>
                <w:rFonts w:ascii="Times New Roman" w:eastAsia="標楷體" w:hAnsi="Times New Roman" w:cs="Times New Roman"/>
                <w:sz w:val="20"/>
                <w:szCs w:val="20"/>
              </w:rPr>
              <w:t>教師重新口述布題，報讀量角器上角的度數。</w:t>
            </w:r>
          </w:p>
          <w:p w14:paraId="14DF769D" w14:textId="77777777" w:rsidR="005B468C" w:rsidRDefault="00D64121" w:rsidP="00285C9E">
            <w:pPr>
              <w:rPr>
                <w:rFonts w:ascii="標楷體" w:eastAsia="標楷體" w:hAnsi="標楷體"/>
                <w:sz w:val="20"/>
                <w:szCs w:val="20"/>
              </w:rPr>
            </w:pPr>
            <w:r>
              <w:rPr>
                <w:rFonts w:ascii="Times New Roman" w:eastAsia="標楷體" w:hAnsi="Times New Roman" w:cs="Times New Roman"/>
                <w:sz w:val="20"/>
                <w:szCs w:val="20"/>
              </w:rPr>
              <w:t>活動二：測量角的大小和畫角</w:t>
            </w:r>
          </w:p>
          <w:p w14:paraId="5BD62672" w14:textId="77777777" w:rsidR="005B468C" w:rsidRDefault="00D64121" w:rsidP="00285C9E">
            <w:pPr>
              <w:rPr>
                <w:rFonts w:ascii="標楷體" w:eastAsia="標楷體" w:hAnsi="標楷體"/>
                <w:sz w:val="20"/>
                <w:szCs w:val="20"/>
              </w:rPr>
            </w:pPr>
            <w:r>
              <w:rPr>
                <w:rFonts w:ascii="Times New Roman" w:eastAsia="標楷體" w:hAnsi="Times New Roman" w:cs="Times New Roman"/>
                <w:sz w:val="20"/>
                <w:szCs w:val="20"/>
              </w:rPr>
              <w:t>1.</w:t>
            </w:r>
            <w:r>
              <w:rPr>
                <w:rFonts w:ascii="Times New Roman" w:eastAsia="標楷體" w:hAnsi="Times New Roman" w:cs="Times New Roman"/>
                <w:sz w:val="20"/>
                <w:szCs w:val="20"/>
              </w:rPr>
              <w:t>教師口述布題，指導學生使用量角器測量角的度數，並指導學生當角的邊不夠長時如何進行測量。</w:t>
            </w:r>
          </w:p>
          <w:p w14:paraId="418DD335" w14:textId="77777777" w:rsidR="005B468C" w:rsidRDefault="00D64121" w:rsidP="00285C9E">
            <w:pPr>
              <w:rPr>
                <w:rFonts w:ascii="標楷體" w:eastAsia="標楷體" w:hAnsi="標楷體"/>
                <w:sz w:val="20"/>
                <w:szCs w:val="20"/>
              </w:rPr>
            </w:pPr>
            <w:r>
              <w:rPr>
                <w:rFonts w:ascii="Times New Roman" w:eastAsia="標楷體" w:hAnsi="Times New Roman" w:cs="Times New Roman"/>
                <w:sz w:val="20"/>
                <w:szCs w:val="20"/>
              </w:rPr>
              <w:t>2.</w:t>
            </w:r>
            <w:r>
              <w:rPr>
                <w:rFonts w:ascii="Times New Roman" w:eastAsia="標楷體" w:hAnsi="Times New Roman" w:cs="Times New Roman"/>
                <w:sz w:val="20"/>
                <w:szCs w:val="20"/>
              </w:rPr>
              <w:t>教師口述布題，學生使用量角器測量三角板的</w:t>
            </w:r>
            <w:r>
              <w:rPr>
                <w:rFonts w:ascii="Times New Roman" w:eastAsia="標楷體" w:hAnsi="Times New Roman" w:cs="Times New Roman"/>
                <w:sz w:val="20"/>
                <w:szCs w:val="20"/>
              </w:rPr>
              <w:t>6</w:t>
            </w:r>
            <w:r>
              <w:rPr>
                <w:rFonts w:ascii="Times New Roman" w:eastAsia="標楷體" w:hAnsi="Times New Roman" w:cs="Times New Roman"/>
                <w:sz w:val="20"/>
                <w:szCs w:val="20"/>
              </w:rPr>
              <w:t>個角的度數，並比大小。</w:t>
            </w:r>
          </w:p>
          <w:p w14:paraId="78EC7264" w14:textId="77777777" w:rsidR="005B468C" w:rsidRDefault="00D64121" w:rsidP="00285C9E">
            <w:pPr>
              <w:rPr>
                <w:rFonts w:ascii="標楷體" w:eastAsia="標楷體" w:hAnsi="標楷體"/>
                <w:sz w:val="20"/>
                <w:szCs w:val="20"/>
              </w:rPr>
            </w:pPr>
            <w:r>
              <w:rPr>
                <w:rFonts w:ascii="Times New Roman" w:eastAsia="標楷體" w:hAnsi="Times New Roman" w:cs="Times New Roman"/>
                <w:sz w:val="20"/>
                <w:szCs w:val="20"/>
              </w:rPr>
              <w:t>3.</w:t>
            </w:r>
            <w:r>
              <w:rPr>
                <w:rFonts w:ascii="Times New Roman" w:eastAsia="標楷體" w:hAnsi="Times New Roman" w:cs="Times New Roman"/>
                <w:sz w:val="20"/>
                <w:szCs w:val="20"/>
              </w:rPr>
              <w:t>教師口述布題，學生進行角度的估測和實測活動。</w:t>
            </w:r>
          </w:p>
          <w:p w14:paraId="21ED53E0" w14:textId="77777777" w:rsidR="005B468C" w:rsidRDefault="00D64121" w:rsidP="00285C9E">
            <w:pPr>
              <w:rPr>
                <w:rFonts w:ascii="標楷體" w:eastAsia="標楷體" w:hAnsi="標楷體"/>
                <w:sz w:val="20"/>
                <w:szCs w:val="20"/>
              </w:rPr>
            </w:pPr>
            <w:r>
              <w:rPr>
                <w:rFonts w:ascii="Times New Roman" w:eastAsia="標楷體" w:hAnsi="Times New Roman" w:cs="Times New Roman"/>
                <w:sz w:val="20"/>
                <w:szCs w:val="20"/>
              </w:rPr>
              <w:t>4.</w:t>
            </w:r>
            <w:r>
              <w:rPr>
                <w:rFonts w:ascii="Times New Roman" w:eastAsia="標楷體" w:hAnsi="Times New Roman" w:cs="Times New Roman"/>
                <w:sz w:val="20"/>
                <w:szCs w:val="20"/>
              </w:rPr>
              <w:t>教師口述布題，指導學生畫角的步驟流程，進行畫角的活動。</w:t>
            </w:r>
          </w:p>
          <w:p w14:paraId="28B7816F" w14:textId="77777777" w:rsidR="005B468C" w:rsidRDefault="00D64121" w:rsidP="00285C9E">
            <w:pPr>
              <w:rPr>
                <w:rFonts w:ascii="標楷體" w:eastAsia="標楷體" w:hAnsi="標楷體"/>
                <w:sz w:val="20"/>
                <w:szCs w:val="20"/>
              </w:rPr>
            </w:pPr>
            <w:r>
              <w:rPr>
                <w:rFonts w:ascii="Times New Roman" w:eastAsia="標楷體" w:hAnsi="Times New Roman" w:cs="Times New Roman"/>
                <w:sz w:val="20"/>
                <w:szCs w:val="20"/>
              </w:rPr>
              <w:t>活動三：銳角、直角、鈍角和平角</w:t>
            </w:r>
          </w:p>
          <w:p w14:paraId="22ED36A0" w14:textId="77777777" w:rsidR="005B468C" w:rsidRDefault="00D64121" w:rsidP="00285C9E">
            <w:pPr>
              <w:rPr>
                <w:rFonts w:ascii="標楷體" w:eastAsia="標楷體" w:hAnsi="標楷體"/>
                <w:sz w:val="20"/>
                <w:szCs w:val="20"/>
              </w:rPr>
            </w:pPr>
            <w:r>
              <w:rPr>
                <w:rFonts w:ascii="Times New Roman" w:eastAsia="標楷體" w:hAnsi="Times New Roman" w:cs="Times New Roman"/>
                <w:sz w:val="20"/>
                <w:szCs w:val="20"/>
              </w:rPr>
              <w:t>1.</w:t>
            </w:r>
            <w:r>
              <w:rPr>
                <w:rFonts w:ascii="Times New Roman" w:eastAsia="標楷體" w:hAnsi="Times New Roman" w:cs="Times New Roman"/>
                <w:sz w:val="20"/>
                <w:szCs w:val="20"/>
              </w:rPr>
              <w:t>教師口述布題，學生使用量角器進行角的測量，教師說明銳角、直角和鈍角的分類方式。</w:t>
            </w:r>
          </w:p>
          <w:p w14:paraId="01554D8E" w14:textId="77777777" w:rsidR="005B468C" w:rsidRPr="00AB1E0F" w:rsidRDefault="00D64121" w:rsidP="00285C9E">
            <w:pPr>
              <w:rPr>
                <w:rFonts w:ascii="標楷體" w:eastAsia="標楷體" w:hAnsi="標楷體"/>
                <w:sz w:val="20"/>
                <w:szCs w:val="20"/>
              </w:rPr>
            </w:pPr>
            <w:r>
              <w:rPr>
                <w:rFonts w:ascii="Times New Roman" w:eastAsia="標楷體" w:hAnsi="Times New Roman" w:cs="Times New Roman"/>
                <w:sz w:val="20"/>
                <w:szCs w:val="20"/>
              </w:rPr>
              <w:t>2.</w:t>
            </w:r>
            <w:r>
              <w:rPr>
                <w:rFonts w:ascii="Times New Roman" w:eastAsia="標楷體" w:hAnsi="Times New Roman" w:cs="Times New Roman"/>
                <w:sz w:val="20"/>
                <w:szCs w:val="20"/>
              </w:rPr>
              <w:t>教師口述布題，學生報讀量角器上兩邊張開成一直線的角是</w:t>
            </w:r>
            <w:r>
              <w:rPr>
                <w:rFonts w:ascii="Times New Roman" w:eastAsia="標楷體" w:hAnsi="Times New Roman" w:cs="Times New Roman"/>
                <w:sz w:val="20"/>
                <w:szCs w:val="20"/>
              </w:rPr>
              <w:t>180</w:t>
            </w:r>
            <w:r>
              <w:rPr>
                <w:rFonts w:ascii="Times New Roman" w:eastAsia="標楷體" w:hAnsi="Times New Roman" w:cs="Times New Roman"/>
                <w:sz w:val="20"/>
                <w:szCs w:val="20"/>
              </w:rPr>
              <w:t>度，教師說明</w:t>
            </w:r>
            <w:r>
              <w:rPr>
                <w:rFonts w:ascii="Times New Roman" w:eastAsia="標楷體" w:hAnsi="Times New Roman" w:cs="Times New Roman"/>
                <w:sz w:val="20"/>
                <w:szCs w:val="20"/>
              </w:rPr>
              <w:t>180</w:t>
            </w:r>
            <w:r>
              <w:rPr>
                <w:rFonts w:ascii="Times New Roman" w:eastAsia="標楷體" w:hAnsi="Times New Roman" w:cs="Times New Roman"/>
                <w:sz w:val="20"/>
                <w:szCs w:val="20"/>
              </w:rPr>
              <w:t>度的角是平角。</w:t>
            </w:r>
          </w:p>
        </w:tc>
        <w:tc>
          <w:tcPr>
            <w:tcW w:w="561" w:type="dxa"/>
            <w:shd w:val="clear" w:color="auto" w:fill="auto"/>
            <w:vAlign w:val="center"/>
          </w:tcPr>
          <w:p w14:paraId="408CE141" w14:textId="77777777" w:rsidR="005B468C" w:rsidRPr="00AB1E0F" w:rsidRDefault="00D64121" w:rsidP="00AB1E0F">
            <w:pPr>
              <w:jc w:val="center"/>
              <w:rPr>
                <w:rFonts w:ascii="標楷體" w:eastAsia="標楷體" w:hAnsi="標楷體"/>
                <w:sz w:val="20"/>
                <w:szCs w:val="20"/>
              </w:rPr>
            </w:pPr>
            <w:r>
              <w:rPr>
                <w:rFonts w:ascii="Times New Roman" w:eastAsia="標楷體" w:hAnsi="Times New Roman" w:cs="Times New Roman"/>
                <w:sz w:val="20"/>
                <w:szCs w:val="20"/>
              </w:rPr>
              <w:t>4</w:t>
            </w:r>
          </w:p>
        </w:tc>
        <w:tc>
          <w:tcPr>
            <w:tcW w:w="1098" w:type="dxa"/>
            <w:shd w:val="clear" w:color="auto" w:fill="auto"/>
          </w:tcPr>
          <w:p w14:paraId="77AA5BF1" w14:textId="77777777" w:rsidR="005B468C" w:rsidRDefault="00D64121" w:rsidP="00AB1E0F">
            <w:pPr>
              <w:snapToGrid w:val="0"/>
              <w:rPr>
                <w:color w:val="000000" w:themeColor="text1"/>
                <w:sz w:val="16"/>
              </w:rPr>
            </w:pPr>
            <w:r>
              <w:rPr>
                <w:rFonts w:ascii="Times New Roman" w:eastAsia="標楷體" w:hAnsi="Times New Roman" w:cs="Times New Roman"/>
                <w:sz w:val="20"/>
                <w:szCs w:val="20"/>
              </w:rPr>
              <w:t>1.</w:t>
            </w:r>
            <w:r>
              <w:rPr>
                <w:rFonts w:ascii="Times New Roman" w:eastAsia="標楷體" w:hAnsi="Times New Roman" w:cs="Times New Roman"/>
                <w:sz w:val="20"/>
                <w:szCs w:val="20"/>
              </w:rPr>
              <w:t>附件</w:t>
            </w:r>
            <w:r>
              <w:rPr>
                <w:rFonts w:ascii="Times New Roman" w:eastAsia="標楷體" w:hAnsi="Times New Roman" w:cs="Times New Roman"/>
                <w:sz w:val="20"/>
                <w:szCs w:val="20"/>
              </w:rPr>
              <w:t>5</w:t>
            </w:r>
            <w:r>
              <w:rPr>
                <w:rFonts w:ascii="Times New Roman" w:eastAsia="標楷體" w:hAnsi="Times New Roman" w:cs="Times New Roman"/>
                <w:sz w:val="20"/>
                <w:szCs w:val="20"/>
              </w:rPr>
              <w:t>、</w:t>
            </w:r>
            <w:r>
              <w:rPr>
                <w:rFonts w:ascii="Times New Roman" w:eastAsia="標楷體" w:hAnsi="Times New Roman" w:cs="Times New Roman"/>
                <w:sz w:val="20"/>
                <w:szCs w:val="20"/>
              </w:rPr>
              <w:t>7</w:t>
            </w:r>
          </w:p>
          <w:p w14:paraId="5D963658" w14:textId="77777777" w:rsidR="005B468C" w:rsidRDefault="00D64121" w:rsidP="00AB1E0F">
            <w:pPr>
              <w:snapToGrid w:val="0"/>
              <w:rPr>
                <w:color w:val="000000" w:themeColor="text1"/>
                <w:sz w:val="16"/>
              </w:rPr>
            </w:pPr>
            <w:r>
              <w:rPr>
                <w:rFonts w:ascii="Times New Roman" w:eastAsia="標楷體" w:hAnsi="Times New Roman" w:cs="Times New Roman"/>
                <w:sz w:val="20"/>
                <w:szCs w:val="20"/>
              </w:rPr>
              <w:t>2.</w:t>
            </w:r>
            <w:r>
              <w:rPr>
                <w:rFonts w:ascii="Times New Roman" w:eastAsia="標楷體" w:hAnsi="Times New Roman" w:cs="Times New Roman"/>
                <w:sz w:val="20"/>
                <w:szCs w:val="20"/>
              </w:rPr>
              <w:t>直尺</w:t>
            </w:r>
          </w:p>
          <w:p w14:paraId="66AFA94E" w14:textId="77777777" w:rsidR="005B468C" w:rsidRDefault="00D64121" w:rsidP="00AB1E0F">
            <w:pPr>
              <w:snapToGrid w:val="0"/>
              <w:rPr>
                <w:color w:val="000000" w:themeColor="text1"/>
                <w:sz w:val="16"/>
              </w:rPr>
            </w:pPr>
            <w:r>
              <w:rPr>
                <w:rFonts w:ascii="Times New Roman" w:eastAsia="標楷體" w:hAnsi="Times New Roman" w:cs="Times New Roman"/>
                <w:sz w:val="20"/>
                <w:szCs w:val="20"/>
              </w:rPr>
              <w:t>3.</w:t>
            </w:r>
            <w:r>
              <w:rPr>
                <w:rFonts w:ascii="Times New Roman" w:eastAsia="標楷體" w:hAnsi="Times New Roman" w:cs="Times New Roman"/>
                <w:sz w:val="20"/>
                <w:szCs w:val="20"/>
              </w:rPr>
              <w:t>小白板</w:t>
            </w:r>
          </w:p>
          <w:p w14:paraId="7BFEFF48" w14:textId="77777777" w:rsidR="005B468C" w:rsidRPr="00AB1E0F" w:rsidRDefault="00D64121" w:rsidP="00AB1E0F">
            <w:pPr>
              <w:snapToGrid w:val="0"/>
              <w:rPr>
                <w:color w:val="000000" w:themeColor="text1"/>
                <w:sz w:val="16"/>
              </w:rPr>
            </w:pPr>
            <w:r>
              <w:rPr>
                <w:rFonts w:ascii="Times New Roman" w:eastAsia="標楷體" w:hAnsi="Times New Roman" w:cs="Times New Roman"/>
                <w:sz w:val="20"/>
                <w:szCs w:val="20"/>
              </w:rPr>
              <w:t>4.</w:t>
            </w:r>
            <w:r>
              <w:rPr>
                <w:rFonts w:ascii="Times New Roman" w:eastAsia="標楷體" w:hAnsi="Times New Roman" w:cs="Times New Roman"/>
                <w:sz w:val="20"/>
                <w:szCs w:val="20"/>
              </w:rPr>
              <w:t>白板筆</w:t>
            </w:r>
          </w:p>
        </w:tc>
        <w:tc>
          <w:tcPr>
            <w:tcW w:w="1332" w:type="dxa"/>
            <w:shd w:val="clear" w:color="auto" w:fill="auto"/>
          </w:tcPr>
          <w:p w14:paraId="00946738" w14:textId="77777777" w:rsidR="005B468C" w:rsidRDefault="00D64121" w:rsidP="00285C9E">
            <w:pPr>
              <w:contextualSpacing/>
              <w:mirrorIndents/>
              <w:rPr>
                <w:rFonts w:ascii="標楷體" w:eastAsia="標楷體" w:hAnsi="標楷體"/>
                <w:sz w:val="20"/>
                <w:szCs w:val="20"/>
              </w:rPr>
            </w:pPr>
            <w:r>
              <w:rPr>
                <w:rFonts w:ascii="Times New Roman" w:eastAsia="標楷體" w:hAnsi="Times New Roman" w:cs="Times New Roman"/>
                <w:sz w:val="20"/>
                <w:szCs w:val="20"/>
              </w:rPr>
              <w:t>紙筆測驗</w:t>
            </w:r>
          </w:p>
          <w:p w14:paraId="58487EC6" w14:textId="77777777" w:rsidR="005B468C" w:rsidRDefault="00D64121" w:rsidP="00285C9E">
            <w:pPr>
              <w:contextualSpacing/>
              <w:mirrorIndents/>
              <w:rPr>
                <w:rFonts w:ascii="標楷體" w:eastAsia="標楷體" w:hAnsi="標楷體"/>
                <w:sz w:val="20"/>
                <w:szCs w:val="20"/>
              </w:rPr>
            </w:pPr>
            <w:r>
              <w:rPr>
                <w:rFonts w:ascii="Times New Roman" w:eastAsia="標楷體" w:hAnsi="Times New Roman" w:cs="Times New Roman"/>
                <w:sz w:val="20"/>
                <w:szCs w:val="20"/>
              </w:rPr>
              <w:t>互相討論</w:t>
            </w:r>
          </w:p>
          <w:p w14:paraId="70344AF1" w14:textId="77777777" w:rsidR="005B468C" w:rsidRDefault="00D64121" w:rsidP="00285C9E">
            <w:pPr>
              <w:contextualSpacing/>
              <w:mirrorIndents/>
              <w:rPr>
                <w:rFonts w:ascii="標楷體" w:eastAsia="標楷體" w:hAnsi="標楷體"/>
                <w:sz w:val="20"/>
                <w:szCs w:val="20"/>
              </w:rPr>
            </w:pPr>
            <w:r>
              <w:rPr>
                <w:rFonts w:ascii="Times New Roman" w:eastAsia="標楷體" w:hAnsi="Times New Roman" w:cs="Times New Roman"/>
                <w:sz w:val="20"/>
                <w:szCs w:val="20"/>
              </w:rPr>
              <w:t>口頭回答</w:t>
            </w:r>
          </w:p>
          <w:p w14:paraId="212C0321" w14:textId="77777777" w:rsidR="005B468C" w:rsidRDefault="00D64121" w:rsidP="00285C9E">
            <w:pPr>
              <w:contextualSpacing/>
              <w:mirrorIndents/>
              <w:rPr>
                <w:rFonts w:ascii="標楷體" w:eastAsia="標楷體" w:hAnsi="標楷體"/>
                <w:sz w:val="20"/>
                <w:szCs w:val="20"/>
              </w:rPr>
            </w:pPr>
            <w:r>
              <w:rPr>
                <w:rFonts w:ascii="Times New Roman" w:eastAsia="標楷體" w:hAnsi="Times New Roman" w:cs="Times New Roman"/>
                <w:sz w:val="20"/>
                <w:szCs w:val="20"/>
              </w:rPr>
              <w:t>作業習寫</w:t>
            </w:r>
          </w:p>
          <w:p w14:paraId="3080BAF7" w14:textId="77777777" w:rsidR="005B468C" w:rsidRPr="00AB1E0F" w:rsidRDefault="00D64121" w:rsidP="00285C9E">
            <w:pPr>
              <w:contextualSpacing/>
              <w:mirrorIndents/>
              <w:rPr>
                <w:rFonts w:ascii="標楷體" w:eastAsia="標楷體" w:hAnsi="標楷體"/>
                <w:sz w:val="20"/>
                <w:szCs w:val="20"/>
              </w:rPr>
            </w:pPr>
            <w:r>
              <w:rPr>
                <w:rFonts w:ascii="Times New Roman" w:eastAsia="標楷體" w:hAnsi="Times New Roman" w:cs="Times New Roman"/>
                <w:sz w:val="20"/>
                <w:szCs w:val="20"/>
              </w:rPr>
              <w:t>實測操作</w:t>
            </w:r>
          </w:p>
        </w:tc>
        <w:tc>
          <w:tcPr>
            <w:tcW w:w="1409" w:type="dxa"/>
            <w:shd w:val="clear" w:color="auto" w:fill="auto"/>
          </w:tcPr>
          <w:p w14:paraId="5591757D" w14:textId="77777777" w:rsidR="0047196B" w:rsidRDefault="00D64121">
            <w:pPr>
              <w:rPr>
                <w:rFonts w:ascii="標楷體" w:eastAsia="標楷體" w:hAnsi="標楷體"/>
                <w:sz w:val="20"/>
                <w:szCs w:val="20"/>
              </w:rPr>
            </w:pPr>
            <w:r>
              <w:rPr>
                <w:rFonts w:ascii="Times New Roman" w:eastAsia="標楷體" w:hAnsi="Times New Roman" w:cs="Times New Roman"/>
                <w:sz w:val="20"/>
                <w:szCs w:val="20"/>
              </w:rPr>
              <w:t>【人權教育】</w:t>
            </w:r>
          </w:p>
          <w:p w14:paraId="48551B7E" w14:textId="77777777" w:rsidR="0047196B" w:rsidRDefault="00D64121">
            <w:pPr>
              <w:rPr>
                <w:rFonts w:ascii="標楷體" w:eastAsia="標楷體" w:hAnsi="標楷體"/>
                <w:sz w:val="20"/>
                <w:szCs w:val="20"/>
              </w:rPr>
            </w:pPr>
            <w:r>
              <w:rPr>
                <w:rFonts w:ascii="Times New Roman" w:eastAsia="標楷體" w:hAnsi="Times New Roman" w:cs="Times New Roman"/>
                <w:sz w:val="20"/>
                <w:szCs w:val="20"/>
              </w:rPr>
              <w:t>人</w:t>
            </w:r>
            <w:r>
              <w:rPr>
                <w:rFonts w:ascii="Times New Roman" w:eastAsia="標楷體" w:hAnsi="Times New Roman" w:cs="Times New Roman"/>
                <w:sz w:val="20"/>
                <w:szCs w:val="20"/>
              </w:rPr>
              <w:t xml:space="preserve">E3 </w:t>
            </w:r>
            <w:r>
              <w:rPr>
                <w:rFonts w:ascii="Times New Roman" w:eastAsia="標楷體" w:hAnsi="Times New Roman" w:cs="Times New Roman"/>
                <w:sz w:val="20"/>
                <w:szCs w:val="20"/>
              </w:rPr>
              <w:t>了解每個人需求的不同，並討論與遵守團體的規則。</w:t>
            </w:r>
          </w:p>
          <w:p w14:paraId="040C9DDF" w14:textId="77777777" w:rsidR="0047196B" w:rsidRDefault="00D64121">
            <w:pPr>
              <w:rPr>
                <w:rFonts w:ascii="標楷體" w:eastAsia="標楷體" w:hAnsi="標楷體"/>
                <w:sz w:val="20"/>
                <w:szCs w:val="20"/>
              </w:rPr>
            </w:pPr>
            <w:r>
              <w:rPr>
                <w:rFonts w:ascii="Times New Roman" w:eastAsia="標楷體" w:hAnsi="Times New Roman" w:cs="Times New Roman"/>
                <w:sz w:val="20"/>
                <w:szCs w:val="20"/>
              </w:rPr>
              <w:t>人</w:t>
            </w:r>
            <w:r>
              <w:rPr>
                <w:rFonts w:ascii="Times New Roman" w:eastAsia="標楷體" w:hAnsi="Times New Roman" w:cs="Times New Roman"/>
                <w:sz w:val="20"/>
                <w:szCs w:val="20"/>
              </w:rPr>
              <w:t xml:space="preserve">E5 </w:t>
            </w:r>
            <w:r>
              <w:rPr>
                <w:rFonts w:ascii="Times New Roman" w:eastAsia="標楷體" w:hAnsi="Times New Roman" w:cs="Times New Roman"/>
                <w:sz w:val="20"/>
                <w:szCs w:val="20"/>
              </w:rPr>
              <w:t>欣賞、包容個別差異並尊重自己與他人的權利。</w:t>
            </w:r>
          </w:p>
          <w:p w14:paraId="73113978" w14:textId="77777777" w:rsidR="0047196B" w:rsidRDefault="00D64121">
            <w:pPr>
              <w:rPr>
                <w:rFonts w:ascii="標楷體" w:eastAsia="標楷體" w:hAnsi="標楷體"/>
                <w:sz w:val="20"/>
                <w:szCs w:val="20"/>
              </w:rPr>
            </w:pPr>
            <w:r>
              <w:rPr>
                <w:rFonts w:ascii="Times New Roman" w:eastAsia="標楷體" w:hAnsi="Times New Roman" w:cs="Times New Roman"/>
                <w:sz w:val="20"/>
                <w:szCs w:val="20"/>
              </w:rPr>
              <w:t>【品德教育】</w:t>
            </w:r>
          </w:p>
          <w:p w14:paraId="76D6990A" w14:textId="77777777" w:rsidR="0047196B" w:rsidRDefault="00D64121">
            <w:pPr>
              <w:rPr>
                <w:rFonts w:ascii="標楷體" w:eastAsia="標楷體" w:hAnsi="標楷體"/>
                <w:sz w:val="20"/>
                <w:szCs w:val="20"/>
              </w:rPr>
            </w:pPr>
            <w:r>
              <w:rPr>
                <w:rFonts w:ascii="Times New Roman" w:eastAsia="標楷體" w:hAnsi="Times New Roman" w:cs="Times New Roman"/>
                <w:sz w:val="20"/>
                <w:szCs w:val="20"/>
              </w:rPr>
              <w:t>品</w:t>
            </w:r>
            <w:r>
              <w:rPr>
                <w:rFonts w:ascii="Times New Roman" w:eastAsia="標楷體" w:hAnsi="Times New Roman" w:cs="Times New Roman"/>
                <w:sz w:val="20"/>
                <w:szCs w:val="20"/>
              </w:rPr>
              <w:t xml:space="preserve">E3 </w:t>
            </w:r>
            <w:r>
              <w:rPr>
                <w:rFonts w:ascii="Times New Roman" w:eastAsia="標楷體" w:hAnsi="Times New Roman" w:cs="Times New Roman"/>
                <w:sz w:val="20"/>
                <w:szCs w:val="20"/>
              </w:rPr>
              <w:t>溝通合作與和諧人際關係。</w:t>
            </w:r>
          </w:p>
          <w:p w14:paraId="21BA1CEE" w14:textId="77777777" w:rsidR="0047196B" w:rsidRDefault="00D64121">
            <w:pPr>
              <w:rPr>
                <w:rFonts w:ascii="標楷體" w:eastAsia="標楷體" w:hAnsi="標楷體"/>
                <w:sz w:val="20"/>
                <w:szCs w:val="20"/>
              </w:rPr>
            </w:pPr>
            <w:r>
              <w:rPr>
                <w:rFonts w:ascii="Times New Roman" w:eastAsia="標楷體" w:hAnsi="Times New Roman" w:cs="Times New Roman"/>
                <w:sz w:val="20"/>
                <w:szCs w:val="20"/>
              </w:rPr>
              <w:t>【生涯規劃教育】</w:t>
            </w:r>
          </w:p>
          <w:p w14:paraId="7BF49985" w14:textId="77777777" w:rsidR="0047196B" w:rsidRDefault="00D64121">
            <w:pPr>
              <w:rPr>
                <w:rFonts w:ascii="標楷體" w:eastAsia="標楷體" w:hAnsi="標楷體"/>
                <w:sz w:val="20"/>
                <w:szCs w:val="20"/>
              </w:rPr>
            </w:pPr>
            <w:r>
              <w:rPr>
                <w:rFonts w:ascii="Times New Roman" w:eastAsia="標楷體" w:hAnsi="Times New Roman" w:cs="Times New Roman"/>
                <w:sz w:val="20"/>
                <w:szCs w:val="20"/>
              </w:rPr>
              <w:t>涯</w:t>
            </w:r>
            <w:r>
              <w:rPr>
                <w:rFonts w:ascii="Times New Roman" w:eastAsia="標楷體" w:hAnsi="Times New Roman" w:cs="Times New Roman"/>
                <w:sz w:val="20"/>
                <w:szCs w:val="20"/>
              </w:rPr>
              <w:t xml:space="preserve">E12 </w:t>
            </w:r>
            <w:r>
              <w:rPr>
                <w:rFonts w:ascii="Times New Roman" w:eastAsia="標楷體" w:hAnsi="Times New Roman" w:cs="Times New Roman"/>
                <w:sz w:val="20"/>
                <w:szCs w:val="20"/>
              </w:rPr>
              <w:t>學習解決問題與做決定的能力。</w:t>
            </w:r>
          </w:p>
        </w:tc>
        <w:tc>
          <w:tcPr>
            <w:tcW w:w="1823" w:type="dxa"/>
            <w:shd w:val="clear" w:color="auto" w:fill="auto"/>
          </w:tcPr>
          <w:p w14:paraId="71B272F5" w14:textId="77777777" w:rsidR="00CF1DCF" w:rsidRPr="00E73FA1" w:rsidRDefault="00BE775A" w:rsidP="00281EF1">
            <w:pPr>
              <w:spacing w:after="180"/>
              <w:rPr>
                <w:rFonts w:eastAsia="標楷體"/>
                <w:color w:val="0070C0"/>
                <w:sz w:val="20"/>
                <w:szCs w:val="20"/>
              </w:rPr>
            </w:pPr>
          </w:p>
        </w:tc>
      </w:tr>
      <w:tr w:rsidR="00CF1DCF" w:rsidRPr="00B32678" w14:paraId="3124BA58" w14:textId="77777777" w:rsidTr="00DD0CEF">
        <w:trPr>
          <w:trHeight w:val="761"/>
        </w:trPr>
        <w:tc>
          <w:tcPr>
            <w:tcW w:w="817" w:type="dxa"/>
            <w:shd w:val="clear" w:color="auto" w:fill="auto"/>
            <w:vAlign w:val="center"/>
          </w:tcPr>
          <w:p w14:paraId="6C8E5747" w14:textId="77777777" w:rsidR="005B468C" w:rsidRPr="00AB1E0F" w:rsidRDefault="00D64121" w:rsidP="00AB1E0F">
            <w:pPr>
              <w:spacing w:line="0" w:lineRule="atLeast"/>
              <w:jc w:val="center"/>
              <w:rPr>
                <w:rFonts w:ascii="標楷體" w:eastAsia="標楷體" w:hAnsi="標楷體"/>
                <w:sz w:val="20"/>
                <w:szCs w:val="20"/>
              </w:rPr>
            </w:pPr>
            <w:r>
              <w:rPr>
                <w:rFonts w:ascii="Times New Roman" w:eastAsia="標楷體" w:hAnsi="Times New Roman" w:cs="Times New Roman"/>
                <w:color w:val="000000"/>
                <w:spacing w:val="-10"/>
                <w:sz w:val="20"/>
                <w:szCs w:val="20"/>
              </w:rPr>
              <w:lastRenderedPageBreak/>
              <w:t>第六週</w:t>
            </w:r>
          </w:p>
        </w:tc>
        <w:tc>
          <w:tcPr>
            <w:tcW w:w="1276" w:type="dxa"/>
            <w:shd w:val="clear" w:color="auto" w:fill="auto"/>
          </w:tcPr>
          <w:p w14:paraId="2BB72C0A" w14:textId="77777777" w:rsidR="0047196B" w:rsidRDefault="00D64121">
            <w:pPr>
              <w:contextualSpacing/>
              <w:mirrorIndents/>
              <w:rPr>
                <w:rFonts w:ascii="標楷體" w:eastAsia="標楷體" w:hAnsi="標楷體"/>
                <w:sz w:val="20"/>
                <w:szCs w:val="20"/>
              </w:rPr>
            </w:pPr>
            <w:r>
              <w:rPr>
                <w:rFonts w:ascii="Times New Roman" w:eastAsia="標楷體" w:hAnsi="Times New Roman" w:cs="Times New Roman"/>
                <w:sz w:val="20"/>
                <w:szCs w:val="20"/>
              </w:rPr>
              <w:t>數</w:t>
            </w:r>
            <w:r>
              <w:rPr>
                <w:rFonts w:ascii="Times New Roman" w:eastAsia="標楷體" w:hAnsi="Times New Roman" w:cs="Times New Roman"/>
                <w:sz w:val="20"/>
                <w:szCs w:val="20"/>
              </w:rPr>
              <w:t>-E-A1</w:t>
            </w:r>
          </w:p>
          <w:p w14:paraId="2D214F2E" w14:textId="77777777" w:rsidR="0047196B" w:rsidRDefault="00D64121">
            <w:pPr>
              <w:contextualSpacing/>
              <w:mirrorIndents/>
              <w:rPr>
                <w:rFonts w:ascii="標楷體" w:eastAsia="標楷體" w:hAnsi="標楷體"/>
                <w:sz w:val="20"/>
                <w:szCs w:val="20"/>
              </w:rPr>
            </w:pPr>
            <w:r>
              <w:rPr>
                <w:rFonts w:ascii="Times New Roman" w:eastAsia="標楷體" w:hAnsi="Times New Roman" w:cs="Times New Roman"/>
                <w:sz w:val="20"/>
                <w:szCs w:val="20"/>
              </w:rPr>
              <w:t>數</w:t>
            </w:r>
            <w:r>
              <w:rPr>
                <w:rFonts w:ascii="Times New Roman" w:eastAsia="標楷體" w:hAnsi="Times New Roman" w:cs="Times New Roman"/>
                <w:sz w:val="20"/>
                <w:szCs w:val="20"/>
              </w:rPr>
              <w:t>-E-A2</w:t>
            </w:r>
          </w:p>
          <w:p w14:paraId="71E75F7D" w14:textId="77777777" w:rsidR="0047196B" w:rsidRDefault="00D64121">
            <w:pPr>
              <w:contextualSpacing/>
              <w:mirrorIndents/>
              <w:rPr>
                <w:rFonts w:ascii="標楷體" w:eastAsia="標楷體" w:hAnsi="標楷體"/>
                <w:sz w:val="20"/>
                <w:szCs w:val="20"/>
              </w:rPr>
            </w:pPr>
            <w:r>
              <w:rPr>
                <w:rFonts w:ascii="Times New Roman" w:eastAsia="標楷體" w:hAnsi="Times New Roman" w:cs="Times New Roman"/>
                <w:sz w:val="20"/>
                <w:szCs w:val="20"/>
              </w:rPr>
              <w:t>數</w:t>
            </w:r>
            <w:r>
              <w:rPr>
                <w:rFonts w:ascii="Times New Roman" w:eastAsia="標楷體" w:hAnsi="Times New Roman" w:cs="Times New Roman"/>
                <w:sz w:val="20"/>
                <w:szCs w:val="20"/>
              </w:rPr>
              <w:t>-E-B1</w:t>
            </w:r>
          </w:p>
        </w:tc>
        <w:tc>
          <w:tcPr>
            <w:tcW w:w="1559" w:type="dxa"/>
            <w:shd w:val="clear" w:color="auto" w:fill="auto"/>
          </w:tcPr>
          <w:p w14:paraId="54473F10" w14:textId="77777777" w:rsidR="0047196B" w:rsidRDefault="00D64121">
            <w:pPr>
              <w:rPr>
                <w:rFonts w:ascii="標楷體" w:eastAsia="標楷體" w:hAnsi="標楷體"/>
                <w:sz w:val="20"/>
                <w:szCs w:val="20"/>
              </w:rPr>
            </w:pPr>
            <w:r>
              <w:rPr>
                <w:rFonts w:ascii="Times New Roman" w:eastAsia="標楷體" w:hAnsi="Times New Roman" w:cs="Times New Roman"/>
                <w:sz w:val="20"/>
                <w:szCs w:val="20"/>
              </w:rPr>
              <w:t xml:space="preserve">n-Ⅱ-9 </w:t>
            </w:r>
            <w:r>
              <w:rPr>
                <w:rFonts w:ascii="Times New Roman" w:eastAsia="標楷體" w:hAnsi="Times New Roman" w:cs="Times New Roman"/>
                <w:sz w:val="20"/>
                <w:szCs w:val="20"/>
              </w:rPr>
              <w:t>理解長度、角度、面積、容量、重量的常用單位與換算，培養量感與估測能力，並能做計算和應用解題。認識體積。</w:t>
            </w:r>
          </w:p>
          <w:p w14:paraId="4C4B1E01" w14:textId="77777777" w:rsidR="0047196B" w:rsidRDefault="00D64121">
            <w:pPr>
              <w:rPr>
                <w:rFonts w:ascii="標楷體" w:eastAsia="標楷體" w:hAnsi="標楷體"/>
                <w:sz w:val="20"/>
                <w:szCs w:val="20"/>
              </w:rPr>
            </w:pPr>
            <w:r>
              <w:rPr>
                <w:rFonts w:ascii="Times New Roman" w:eastAsia="標楷體" w:hAnsi="Times New Roman" w:cs="Times New Roman"/>
                <w:sz w:val="20"/>
                <w:szCs w:val="20"/>
              </w:rPr>
              <w:t xml:space="preserve">s-Ⅱ-4 </w:t>
            </w:r>
            <w:r>
              <w:rPr>
                <w:rFonts w:ascii="Times New Roman" w:eastAsia="標楷體" w:hAnsi="Times New Roman" w:cs="Times New Roman"/>
                <w:sz w:val="20"/>
                <w:szCs w:val="20"/>
              </w:rPr>
              <w:t>在活動中，認識幾何概念的應用，如旋轉角、展開圖與空間形體。</w:t>
            </w:r>
          </w:p>
        </w:tc>
        <w:tc>
          <w:tcPr>
            <w:tcW w:w="1559" w:type="dxa"/>
            <w:shd w:val="clear" w:color="auto" w:fill="auto"/>
          </w:tcPr>
          <w:p w14:paraId="78CAFA5B" w14:textId="77777777" w:rsidR="0047196B" w:rsidRDefault="00D64121">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N-4-10 </w:t>
            </w:r>
            <w:r>
              <w:rPr>
                <w:rFonts w:ascii="Times New Roman" w:eastAsia="標楷體" w:hAnsi="Times New Roman" w:cs="Times New Roman"/>
                <w:kern w:val="0"/>
                <w:sz w:val="20"/>
                <w:szCs w:val="20"/>
              </w:rPr>
              <w:t>角度：「度」（同</w:t>
            </w:r>
            <w:r>
              <w:rPr>
                <w:rFonts w:ascii="Times New Roman" w:eastAsia="標楷體" w:hAnsi="Times New Roman" w:cs="Times New Roman"/>
                <w:kern w:val="0"/>
                <w:sz w:val="20"/>
                <w:szCs w:val="20"/>
              </w:rPr>
              <w:t>S-4-1</w:t>
            </w:r>
            <w:r>
              <w:rPr>
                <w:rFonts w:ascii="Times New Roman" w:eastAsia="標楷體" w:hAnsi="Times New Roman" w:cs="Times New Roman"/>
                <w:kern w:val="0"/>
                <w:sz w:val="20"/>
                <w:szCs w:val="20"/>
              </w:rPr>
              <w:t>）。量角器的操作。實測、估測與計算。以角的合成認識</w:t>
            </w:r>
            <w:r>
              <w:rPr>
                <w:rFonts w:ascii="Times New Roman" w:eastAsia="標楷體" w:hAnsi="Times New Roman" w:cs="Times New Roman"/>
                <w:kern w:val="0"/>
                <w:sz w:val="20"/>
                <w:szCs w:val="20"/>
              </w:rPr>
              <w:t>180</w:t>
            </w:r>
            <w:r>
              <w:rPr>
                <w:rFonts w:ascii="Times New Roman" w:eastAsia="標楷體" w:hAnsi="Times New Roman" w:cs="Times New Roman"/>
                <w:kern w:val="0"/>
                <w:sz w:val="20"/>
                <w:szCs w:val="20"/>
              </w:rPr>
              <w:t>度到</w:t>
            </w:r>
            <w:r>
              <w:rPr>
                <w:rFonts w:ascii="Times New Roman" w:eastAsia="標楷體" w:hAnsi="Times New Roman" w:cs="Times New Roman"/>
                <w:kern w:val="0"/>
                <w:sz w:val="20"/>
                <w:szCs w:val="20"/>
              </w:rPr>
              <w:t>360</w:t>
            </w:r>
            <w:r>
              <w:rPr>
                <w:rFonts w:ascii="Times New Roman" w:eastAsia="標楷體" w:hAnsi="Times New Roman" w:cs="Times New Roman"/>
                <w:kern w:val="0"/>
                <w:sz w:val="20"/>
                <w:szCs w:val="20"/>
              </w:rPr>
              <w:t>度之間的角度。「平角」、「周角」。指定角度作圖。</w:t>
            </w:r>
          </w:p>
          <w:p w14:paraId="1DF367C7" w14:textId="77777777" w:rsidR="0047196B" w:rsidRDefault="00D64121">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S-4-1 </w:t>
            </w:r>
            <w:r>
              <w:rPr>
                <w:rFonts w:ascii="Times New Roman" w:eastAsia="標楷體" w:hAnsi="Times New Roman" w:cs="Times New Roman"/>
                <w:kern w:val="0"/>
                <w:sz w:val="20"/>
                <w:szCs w:val="20"/>
              </w:rPr>
              <w:t>角度：「度」（同</w:t>
            </w:r>
            <w:r>
              <w:rPr>
                <w:rFonts w:ascii="Times New Roman" w:eastAsia="標楷體" w:hAnsi="Times New Roman" w:cs="Times New Roman"/>
                <w:kern w:val="0"/>
                <w:sz w:val="20"/>
                <w:szCs w:val="20"/>
              </w:rPr>
              <w:t>N-4-10</w:t>
            </w:r>
            <w:r>
              <w:rPr>
                <w:rFonts w:ascii="Times New Roman" w:eastAsia="標楷體" w:hAnsi="Times New Roman" w:cs="Times New Roman"/>
                <w:kern w:val="0"/>
                <w:sz w:val="20"/>
                <w:szCs w:val="20"/>
              </w:rPr>
              <w:t>）。量角器的操作。實測、估測與計算。以角的合成認識</w:t>
            </w:r>
            <w:r>
              <w:rPr>
                <w:rFonts w:ascii="Times New Roman" w:eastAsia="標楷體" w:hAnsi="Times New Roman" w:cs="Times New Roman"/>
                <w:kern w:val="0"/>
                <w:sz w:val="20"/>
                <w:szCs w:val="20"/>
              </w:rPr>
              <w:t>180</w:t>
            </w:r>
            <w:r>
              <w:rPr>
                <w:rFonts w:ascii="Times New Roman" w:eastAsia="標楷體" w:hAnsi="Times New Roman" w:cs="Times New Roman"/>
                <w:kern w:val="0"/>
                <w:sz w:val="20"/>
                <w:szCs w:val="20"/>
              </w:rPr>
              <w:t>度到</w:t>
            </w:r>
            <w:r>
              <w:rPr>
                <w:rFonts w:ascii="Times New Roman" w:eastAsia="標楷體" w:hAnsi="Times New Roman" w:cs="Times New Roman"/>
                <w:kern w:val="0"/>
                <w:sz w:val="20"/>
                <w:szCs w:val="20"/>
              </w:rPr>
              <w:t>360</w:t>
            </w:r>
            <w:r>
              <w:rPr>
                <w:rFonts w:ascii="Times New Roman" w:eastAsia="標楷體" w:hAnsi="Times New Roman" w:cs="Times New Roman"/>
                <w:kern w:val="0"/>
                <w:sz w:val="20"/>
                <w:szCs w:val="20"/>
              </w:rPr>
              <w:t>度之間的角度。「平角」、「周角」。指定角度作圖。</w:t>
            </w:r>
          </w:p>
          <w:p w14:paraId="1DE0F45E" w14:textId="77777777" w:rsidR="0047196B" w:rsidRDefault="00D64121">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S-4-2 </w:t>
            </w:r>
            <w:r>
              <w:rPr>
                <w:rFonts w:ascii="Times New Roman" w:eastAsia="標楷體" w:hAnsi="Times New Roman" w:cs="Times New Roman"/>
                <w:kern w:val="0"/>
                <w:sz w:val="20"/>
                <w:szCs w:val="20"/>
              </w:rPr>
              <w:t>解題：旋轉角。以具體操作為主，並結合計算。以鐘面為模型討論從始邊轉到終邊所轉的角度。旋轉有兩個方向：「順時針」、「逆時針」。「平角」、「周</w:t>
            </w:r>
            <w:r>
              <w:rPr>
                <w:rFonts w:ascii="Times New Roman" w:eastAsia="標楷體" w:hAnsi="Times New Roman" w:cs="Times New Roman"/>
                <w:kern w:val="0"/>
                <w:sz w:val="20"/>
                <w:szCs w:val="20"/>
              </w:rPr>
              <w:lastRenderedPageBreak/>
              <w:t>角」。</w:t>
            </w:r>
          </w:p>
        </w:tc>
        <w:tc>
          <w:tcPr>
            <w:tcW w:w="3205" w:type="dxa"/>
            <w:shd w:val="clear" w:color="auto" w:fill="auto"/>
          </w:tcPr>
          <w:p w14:paraId="5A0B8108" w14:textId="77777777" w:rsidR="005B468C" w:rsidRDefault="00D64121" w:rsidP="00285C9E">
            <w:pPr>
              <w:rPr>
                <w:rFonts w:ascii="標楷體" w:eastAsia="標楷體" w:hAnsi="標楷體"/>
                <w:sz w:val="20"/>
                <w:szCs w:val="20"/>
              </w:rPr>
            </w:pPr>
            <w:r>
              <w:rPr>
                <w:rFonts w:ascii="Times New Roman" w:eastAsia="標楷體" w:hAnsi="Times New Roman" w:cs="Times New Roman"/>
                <w:sz w:val="20"/>
                <w:szCs w:val="20"/>
              </w:rPr>
              <w:lastRenderedPageBreak/>
              <w:t>第三單元角度</w:t>
            </w:r>
          </w:p>
          <w:p w14:paraId="0661E34E" w14:textId="77777777" w:rsidR="005B468C" w:rsidRDefault="00D64121" w:rsidP="00285C9E">
            <w:pPr>
              <w:rPr>
                <w:rFonts w:ascii="標楷體" w:eastAsia="標楷體" w:hAnsi="標楷體"/>
                <w:sz w:val="20"/>
                <w:szCs w:val="20"/>
              </w:rPr>
            </w:pPr>
            <w:r>
              <w:rPr>
                <w:rFonts w:ascii="Times New Roman" w:eastAsia="標楷體" w:hAnsi="Times New Roman" w:cs="Times New Roman"/>
                <w:sz w:val="20"/>
                <w:szCs w:val="20"/>
              </w:rPr>
              <w:t>活動四：旋轉角</w:t>
            </w:r>
          </w:p>
          <w:p w14:paraId="7459E12D" w14:textId="77777777" w:rsidR="005B468C" w:rsidRDefault="00D64121" w:rsidP="00285C9E">
            <w:pPr>
              <w:rPr>
                <w:rFonts w:ascii="標楷體" w:eastAsia="標楷體" w:hAnsi="標楷體"/>
                <w:sz w:val="20"/>
                <w:szCs w:val="20"/>
              </w:rPr>
            </w:pPr>
            <w:r>
              <w:rPr>
                <w:rFonts w:ascii="Times New Roman" w:eastAsia="標楷體" w:hAnsi="Times New Roman" w:cs="Times New Roman"/>
                <w:sz w:val="20"/>
                <w:szCs w:val="20"/>
              </w:rPr>
              <w:t>1.</w:t>
            </w:r>
            <w:r>
              <w:rPr>
                <w:rFonts w:ascii="Times New Roman" w:eastAsia="標楷體" w:hAnsi="Times New Roman" w:cs="Times New Roman"/>
                <w:sz w:val="20"/>
                <w:szCs w:val="20"/>
              </w:rPr>
              <w:t>教師口述布題，學生透過操作附件</w:t>
            </w:r>
            <w:r>
              <w:rPr>
                <w:rFonts w:ascii="Times New Roman" w:eastAsia="標楷體" w:hAnsi="Times New Roman" w:cs="Times New Roman"/>
                <w:sz w:val="20"/>
                <w:szCs w:val="20"/>
              </w:rPr>
              <w:t>(</w:t>
            </w:r>
            <w:r>
              <w:rPr>
                <w:rFonts w:ascii="Times New Roman" w:eastAsia="標楷體" w:hAnsi="Times New Roman" w:cs="Times New Roman"/>
                <w:sz w:val="20"/>
                <w:szCs w:val="20"/>
              </w:rPr>
              <w:t>鐘面圖及吸管轉動</w:t>
            </w:r>
            <w:r>
              <w:rPr>
                <w:rFonts w:ascii="Times New Roman" w:eastAsia="標楷體" w:hAnsi="Times New Roman" w:cs="Times New Roman"/>
                <w:sz w:val="20"/>
                <w:szCs w:val="20"/>
              </w:rPr>
              <w:t>)</w:t>
            </w:r>
            <w:r>
              <w:rPr>
                <w:rFonts w:ascii="Times New Roman" w:eastAsia="標楷體" w:hAnsi="Times New Roman" w:cs="Times New Roman"/>
                <w:sz w:val="20"/>
                <w:szCs w:val="20"/>
              </w:rPr>
              <w:t>，討論時鐘指針的轉動活動，認識旋轉角，並畫旋轉角來記錄物品</w:t>
            </w:r>
            <w:r>
              <w:rPr>
                <w:rFonts w:ascii="Times New Roman" w:eastAsia="標楷體" w:hAnsi="Times New Roman" w:cs="Times New Roman"/>
                <w:sz w:val="20"/>
                <w:szCs w:val="20"/>
              </w:rPr>
              <w:t>(</w:t>
            </w:r>
            <w:r>
              <w:rPr>
                <w:rFonts w:ascii="Times New Roman" w:eastAsia="標楷體" w:hAnsi="Times New Roman" w:cs="Times New Roman"/>
                <w:sz w:val="20"/>
                <w:szCs w:val="20"/>
              </w:rPr>
              <w:t>吸管</w:t>
            </w:r>
            <w:r>
              <w:rPr>
                <w:rFonts w:ascii="Times New Roman" w:eastAsia="標楷體" w:hAnsi="Times New Roman" w:cs="Times New Roman"/>
                <w:sz w:val="20"/>
                <w:szCs w:val="20"/>
              </w:rPr>
              <w:t>)</w:t>
            </w:r>
            <w:r>
              <w:rPr>
                <w:rFonts w:ascii="Times New Roman" w:eastAsia="標楷體" w:hAnsi="Times New Roman" w:cs="Times New Roman"/>
                <w:sz w:val="20"/>
                <w:szCs w:val="20"/>
              </w:rPr>
              <w:t>的轉動。討論吸管轉動方向和鐘面上指針旋轉方向的關係，教師說明順時針及逆時針方向旋轉的意義。</w:t>
            </w:r>
          </w:p>
          <w:p w14:paraId="3720843E" w14:textId="77777777" w:rsidR="005B468C" w:rsidRDefault="00D64121" w:rsidP="00285C9E">
            <w:pPr>
              <w:rPr>
                <w:rFonts w:ascii="標楷體" w:eastAsia="標楷體" w:hAnsi="標楷體"/>
                <w:sz w:val="20"/>
                <w:szCs w:val="20"/>
              </w:rPr>
            </w:pPr>
            <w:r>
              <w:rPr>
                <w:rFonts w:ascii="Times New Roman" w:eastAsia="標楷體" w:hAnsi="Times New Roman" w:cs="Times New Roman"/>
                <w:sz w:val="20"/>
                <w:szCs w:val="20"/>
              </w:rPr>
              <w:t>2.</w:t>
            </w:r>
            <w:r>
              <w:rPr>
                <w:rFonts w:ascii="Times New Roman" w:eastAsia="標楷體" w:hAnsi="Times New Roman" w:cs="Times New Roman"/>
                <w:sz w:val="20"/>
                <w:szCs w:val="20"/>
              </w:rPr>
              <w:t>教師口述布題，學生觀察鐘面指針的旋轉進行解題，並認識周角是</w:t>
            </w:r>
            <w:r>
              <w:rPr>
                <w:rFonts w:ascii="Times New Roman" w:eastAsia="標楷體" w:hAnsi="Times New Roman" w:cs="Times New Roman"/>
                <w:sz w:val="20"/>
                <w:szCs w:val="20"/>
              </w:rPr>
              <w:t>360</w:t>
            </w:r>
            <w:r>
              <w:rPr>
                <w:rFonts w:ascii="Times New Roman" w:eastAsia="標楷體" w:hAnsi="Times New Roman" w:cs="Times New Roman"/>
                <w:sz w:val="20"/>
                <w:szCs w:val="20"/>
              </w:rPr>
              <w:t>度。</w:t>
            </w:r>
          </w:p>
          <w:p w14:paraId="757E12F7" w14:textId="77777777" w:rsidR="005B468C" w:rsidRDefault="00D64121" w:rsidP="00285C9E">
            <w:pPr>
              <w:rPr>
                <w:rFonts w:ascii="標楷體" w:eastAsia="標楷體" w:hAnsi="標楷體"/>
                <w:sz w:val="20"/>
                <w:szCs w:val="20"/>
              </w:rPr>
            </w:pPr>
            <w:r>
              <w:rPr>
                <w:rFonts w:ascii="Times New Roman" w:eastAsia="標楷體" w:hAnsi="Times New Roman" w:cs="Times New Roman"/>
                <w:sz w:val="20"/>
                <w:szCs w:val="20"/>
              </w:rPr>
              <w:t>3.</w:t>
            </w:r>
            <w:r>
              <w:rPr>
                <w:rFonts w:ascii="Times New Roman" w:eastAsia="標楷體" w:hAnsi="Times New Roman" w:cs="Times New Roman"/>
                <w:sz w:val="20"/>
                <w:szCs w:val="20"/>
              </w:rPr>
              <w:t>教師口述布題，學生透過觀察和討論，知道鐘面上指針走一大格是</w:t>
            </w:r>
            <w:r>
              <w:rPr>
                <w:rFonts w:ascii="Times New Roman" w:eastAsia="標楷體" w:hAnsi="Times New Roman" w:cs="Times New Roman"/>
                <w:sz w:val="20"/>
                <w:szCs w:val="20"/>
              </w:rPr>
              <w:t>30</w:t>
            </w:r>
            <w:r>
              <w:rPr>
                <w:rFonts w:ascii="Times New Roman" w:eastAsia="標楷體" w:hAnsi="Times New Roman" w:cs="Times New Roman"/>
                <w:sz w:val="20"/>
                <w:szCs w:val="20"/>
              </w:rPr>
              <w:t>度。</w:t>
            </w:r>
          </w:p>
          <w:p w14:paraId="00AA82C6" w14:textId="77777777" w:rsidR="005B468C" w:rsidRDefault="00D64121" w:rsidP="00285C9E">
            <w:pPr>
              <w:rPr>
                <w:rFonts w:ascii="標楷體" w:eastAsia="標楷體" w:hAnsi="標楷體"/>
                <w:sz w:val="20"/>
                <w:szCs w:val="20"/>
              </w:rPr>
            </w:pPr>
            <w:r>
              <w:rPr>
                <w:rFonts w:ascii="Times New Roman" w:eastAsia="標楷體" w:hAnsi="Times New Roman" w:cs="Times New Roman"/>
                <w:sz w:val="20"/>
                <w:szCs w:val="20"/>
              </w:rPr>
              <w:t>活動五：角的合成與分解</w:t>
            </w:r>
          </w:p>
          <w:p w14:paraId="28678EEB" w14:textId="77777777" w:rsidR="005B468C" w:rsidRDefault="00D64121" w:rsidP="00285C9E">
            <w:pPr>
              <w:rPr>
                <w:rFonts w:ascii="標楷體" w:eastAsia="標楷體" w:hAnsi="標楷體"/>
                <w:sz w:val="20"/>
                <w:szCs w:val="20"/>
              </w:rPr>
            </w:pPr>
            <w:r>
              <w:rPr>
                <w:rFonts w:ascii="Times New Roman" w:eastAsia="標楷體" w:hAnsi="Times New Roman" w:cs="Times New Roman"/>
                <w:sz w:val="20"/>
                <w:szCs w:val="20"/>
              </w:rPr>
              <w:t>1.</w:t>
            </w:r>
            <w:r>
              <w:rPr>
                <w:rFonts w:ascii="Times New Roman" w:eastAsia="標楷體" w:hAnsi="Times New Roman" w:cs="Times New Roman"/>
                <w:sz w:val="20"/>
                <w:szCs w:val="20"/>
              </w:rPr>
              <w:t>教師口述布題，透過觀察和討論，以實測方式解決圖形角的合成問題，並用算式記錄解題。</w:t>
            </w:r>
          </w:p>
          <w:p w14:paraId="27E28E90" w14:textId="77777777" w:rsidR="005B468C" w:rsidRDefault="00D64121" w:rsidP="00285C9E">
            <w:pPr>
              <w:rPr>
                <w:rFonts w:ascii="標楷體" w:eastAsia="標楷體" w:hAnsi="標楷體"/>
                <w:sz w:val="20"/>
                <w:szCs w:val="20"/>
              </w:rPr>
            </w:pPr>
            <w:r>
              <w:rPr>
                <w:rFonts w:ascii="Times New Roman" w:eastAsia="標楷體" w:hAnsi="Times New Roman" w:cs="Times New Roman"/>
                <w:sz w:val="20"/>
                <w:szCs w:val="20"/>
              </w:rPr>
              <w:t>2.</w:t>
            </w:r>
            <w:r>
              <w:rPr>
                <w:rFonts w:ascii="Times New Roman" w:eastAsia="標楷體" w:hAnsi="Times New Roman" w:cs="Times New Roman"/>
                <w:sz w:val="20"/>
                <w:szCs w:val="20"/>
              </w:rPr>
              <w:t>教師口述布題，學生用算式記錄解題，解決角的合成與分解問題。</w:t>
            </w:r>
          </w:p>
          <w:p w14:paraId="3983EA57" w14:textId="77777777" w:rsidR="005B468C" w:rsidRPr="00AB1E0F" w:rsidRDefault="00D64121" w:rsidP="00285C9E">
            <w:pPr>
              <w:rPr>
                <w:rFonts w:ascii="標楷體" w:eastAsia="標楷體" w:hAnsi="標楷體"/>
                <w:sz w:val="20"/>
                <w:szCs w:val="20"/>
              </w:rPr>
            </w:pPr>
            <w:r>
              <w:rPr>
                <w:rFonts w:ascii="Times New Roman" w:eastAsia="標楷體" w:hAnsi="Times New Roman" w:cs="Times New Roman"/>
                <w:sz w:val="20"/>
                <w:szCs w:val="20"/>
              </w:rPr>
              <w:t>3.</w:t>
            </w:r>
            <w:r>
              <w:rPr>
                <w:rFonts w:ascii="Times New Roman" w:eastAsia="標楷體" w:hAnsi="Times New Roman" w:cs="Times New Roman"/>
                <w:sz w:val="20"/>
                <w:szCs w:val="20"/>
              </w:rPr>
              <w:t>教師口述布題，引導學生觀察圖中的角，利用已知的平角和和直角，求算角</w:t>
            </w:r>
            <w:r>
              <w:rPr>
                <w:rFonts w:ascii="Times New Roman" w:eastAsia="標楷體" w:hAnsi="Times New Roman" w:cs="Times New Roman"/>
                <w:sz w:val="20"/>
                <w:szCs w:val="20"/>
              </w:rPr>
              <w:t>A</w:t>
            </w:r>
            <w:r>
              <w:rPr>
                <w:rFonts w:ascii="Times New Roman" w:eastAsia="標楷體" w:hAnsi="Times New Roman" w:cs="Times New Roman"/>
                <w:sz w:val="20"/>
                <w:szCs w:val="20"/>
              </w:rPr>
              <w:t>的度數。</w:t>
            </w:r>
          </w:p>
        </w:tc>
        <w:tc>
          <w:tcPr>
            <w:tcW w:w="561" w:type="dxa"/>
            <w:shd w:val="clear" w:color="auto" w:fill="auto"/>
            <w:vAlign w:val="center"/>
          </w:tcPr>
          <w:p w14:paraId="14C1DA65" w14:textId="77777777" w:rsidR="005B468C" w:rsidRPr="00AB1E0F" w:rsidRDefault="00D64121" w:rsidP="00AB1E0F">
            <w:pPr>
              <w:jc w:val="center"/>
              <w:rPr>
                <w:rFonts w:ascii="標楷體" w:eastAsia="標楷體" w:hAnsi="標楷體"/>
                <w:sz w:val="20"/>
                <w:szCs w:val="20"/>
              </w:rPr>
            </w:pPr>
            <w:r>
              <w:rPr>
                <w:rFonts w:ascii="Times New Roman" w:eastAsia="標楷體" w:hAnsi="Times New Roman" w:cs="Times New Roman"/>
                <w:sz w:val="20"/>
                <w:szCs w:val="20"/>
              </w:rPr>
              <w:t>4</w:t>
            </w:r>
          </w:p>
        </w:tc>
        <w:tc>
          <w:tcPr>
            <w:tcW w:w="1098" w:type="dxa"/>
            <w:shd w:val="clear" w:color="auto" w:fill="auto"/>
          </w:tcPr>
          <w:p w14:paraId="6BE41B1F" w14:textId="77777777" w:rsidR="005B468C" w:rsidRDefault="00D64121" w:rsidP="00AB1E0F">
            <w:pPr>
              <w:snapToGrid w:val="0"/>
              <w:rPr>
                <w:color w:val="000000" w:themeColor="text1"/>
                <w:sz w:val="16"/>
              </w:rPr>
            </w:pPr>
            <w:r>
              <w:rPr>
                <w:rFonts w:ascii="Times New Roman" w:eastAsia="標楷體" w:hAnsi="Times New Roman" w:cs="Times New Roman"/>
                <w:sz w:val="20"/>
                <w:szCs w:val="20"/>
              </w:rPr>
              <w:t>1.</w:t>
            </w:r>
            <w:r>
              <w:rPr>
                <w:rFonts w:ascii="Times New Roman" w:eastAsia="標楷體" w:hAnsi="Times New Roman" w:cs="Times New Roman"/>
                <w:sz w:val="20"/>
                <w:szCs w:val="20"/>
              </w:rPr>
              <w:t>附件</w:t>
            </w:r>
            <w:r>
              <w:rPr>
                <w:rFonts w:ascii="Times New Roman" w:eastAsia="標楷體" w:hAnsi="Times New Roman" w:cs="Times New Roman"/>
                <w:sz w:val="20"/>
                <w:szCs w:val="20"/>
              </w:rPr>
              <w:t>5</w:t>
            </w:r>
            <w:r>
              <w:rPr>
                <w:rFonts w:ascii="Times New Roman" w:eastAsia="標楷體" w:hAnsi="Times New Roman" w:cs="Times New Roman"/>
                <w:sz w:val="20"/>
                <w:szCs w:val="20"/>
              </w:rPr>
              <w:t>、</w:t>
            </w:r>
            <w:r>
              <w:rPr>
                <w:rFonts w:ascii="Times New Roman" w:eastAsia="標楷體" w:hAnsi="Times New Roman" w:cs="Times New Roman"/>
                <w:sz w:val="20"/>
                <w:szCs w:val="20"/>
              </w:rPr>
              <w:t>8</w:t>
            </w:r>
          </w:p>
          <w:p w14:paraId="28F16A93" w14:textId="77777777" w:rsidR="005B468C" w:rsidRDefault="00D64121" w:rsidP="00AB1E0F">
            <w:pPr>
              <w:snapToGrid w:val="0"/>
              <w:rPr>
                <w:color w:val="000000" w:themeColor="text1"/>
                <w:sz w:val="16"/>
              </w:rPr>
            </w:pPr>
            <w:r>
              <w:rPr>
                <w:rFonts w:ascii="Times New Roman" w:eastAsia="標楷體" w:hAnsi="Times New Roman" w:cs="Times New Roman"/>
                <w:sz w:val="20"/>
                <w:szCs w:val="20"/>
              </w:rPr>
              <w:t>2.</w:t>
            </w:r>
            <w:r>
              <w:rPr>
                <w:rFonts w:ascii="Times New Roman" w:eastAsia="標楷體" w:hAnsi="Times New Roman" w:cs="Times New Roman"/>
                <w:sz w:val="20"/>
                <w:szCs w:val="20"/>
              </w:rPr>
              <w:t>小白板</w:t>
            </w:r>
          </w:p>
          <w:p w14:paraId="50925C0C" w14:textId="77777777" w:rsidR="005B468C" w:rsidRPr="00AB1E0F" w:rsidRDefault="00D64121" w:rsidP="00AB1E0F">
            <w:pPr>
              <w:snapToGrid w:val="0"/>
              <w:rPr>
                <w:color w:val="000000" w:themeColor="text1"/>
                <w:sz w:val="16"/>
              </w:rPr>
            </w:pPr>
            <w:r>
              <w:rPr>
                <w:rFonts w:ascii="Times New Roman" w:eastAsia="標楷體" w:hAnsi="Times New Roman" w:cs="Times New Roman"/>
                <w:sz w:val="20"/>
                <w:szCs w:val="20"/>
              </w:rPr>
              <w:t>3.</w:t>
            </w:r>
            <w:r>
              <w:rPr>
                <w:rFonts w:ascii="Times New Roman" w:eastAsia="標楷體" w:hAnsi="Times New Roman" w:cs="Times New Roman"/>
                <w:sz w:val="20"/>
                <w:szCs w:val="20"/>
              </w:rPr>
              <w:t>白板筆</w:t>
            </w:r>
          </w:p>
        </w:tc>
        <w:tc>
          <w:tcPr>
            <w:tcW w:w="1332" w:type="dxa"/>
            <w:shd w:val="clear" w:color="auto" w:fill="auto"/>
          </w:tcPr>
          <w:p w14:paraId="19E21F9D" w14:textId="77777777" w:rsidR="005B468C" w:rsidRDefault="00D64121" w:rsidP="00285C9E">
            <w:pPr>
              <w:contextualSpacing/>
              <w:mirrorIndents/>
              <w:rPr>
                <w:rFonts w:ascii="標楷體" w:eastAsia="標楷體" w:hAnsi="標楷體"/>
                <w:sz w:val="20"/>
                <w:szCs w:val="20"/>
              </w:rPr>
            </w:pPr>
            <w:r>
              <w:rPr>
                <w:rFonts w:ascii="Times New Roman" w:eastAsia="標楷體" w:hAnsi="Times New Roman" w:cs="Times New Roman"/>
                <w:sz w:val="20"/>
                <w:szCs w:val="20"/>
              </w:rPr>
              <w:t>紙筆測驗</w:t>
            </w:r>
          </w:p>
          <w:p w14:paraId="12E3890E" w14:textId="77777777" w:rsidR="005B468C" w:rsidRDefault="00D64121" w:rsidP="00285C9E">
            <w:pPr>
              <w:contextualSpacing/>
              <w:mirrorIndents/>
              <w:rPr>
                <w:rFonts w:ascii="標楷體" w:eastAsia="標楷體" w:hAnsi="標楷體"/>
                <w:sz w:val="20"/>
                <w:szCs w:val="20"/>
              </w:rPr>
            </w:pPr>
            <w:r>
              <w:rPr>
                <w:rFonts w:ascii="Times New Roman" w:eastAsia="標楷體" w:hAnsi="Times New Roman" w:cs="Times New Roman"/>
                <w:sz w:val="20"/>
                <w:szCs w:val="20"/>
              </w:rPr>
              <w:t>互相討論</w:t>
            </w:r>
          </w:p>
          <w:p w14:paraId="3E0D8859" w14:textId="77777777" w:rsidR="005B468C" w:rsidRDefault="00D64121" w:rsidP="00285C9E">
            <w:pPr>
              <w:contextualSpacing/>
              <w:mirrorIndents/>
              <w:rPr>
                <w:rFonts w:ascii="標楷體" w:eastAsia="標楷體" w:hAnsi="標楷體"/>
                <w:sz w:val="20"/>
                <w:szCs w:val="20"/>
              </w:rPr>
            </w:pPr>
            <w:r>
              <w:rPr>
                <w:rFonts w:ascii="Times New Roman" w:eastAsia="標楷體" w:hAnsi="Times New Roman" w:cs="Times New Roman"/>
                <w:sz w:val="20"/>
                <w:szCs w:val="20"/>
              </w:rPr>
              <w:t>口頭回答</w:t>
            </w:r>
          </w:p>
          <w:p w14:paraId="283482E5" w14:textId="77777777" w:rsidR="005B468C" w:rsidRDefault="00D64121" w:rsidP="00285C9E">
            <w:pPr>
              <w:contextualSpacing/>
              <w:mirrorIndents/>
              <w:rPr>
                <w:rFonts w:ascii="標楷體" w:eastAsia="標楷體" w:hAnsi="標楷體"/>
                <w:sz w:val="20"/>
                <w:szCs w:val="20"/>
              </w:rPr>
            </w:pPr>
            <w:r>
              <w:rPr>
                <w:rFonts w:ascii="Times New Roman" w:eastAsia="標楷體" w:hAnsi="Times New Roman" w:cs="Times New Roman"/>
                <w:sz w:val="20"/>
                <w:szCs w:val="20"/>
              </w:rPr>
              <w:t>作業習寫</w:t>
            </w:r>
          </w:p>
          <w:p w14:paraId="018E4664" w14:textId="77777777" w:rsidR="005B468C" w:rsidRPr="00AB1E0F" w:rsidRDefault="00D64121" w:rsidP="00285C9E">
            <w:pPr>
              <w:contextualSpacing/>
              <w:mirrorIndents/>
              <w:rPr>
                <w:rFonts w:ascii="標楷體" w:eastAsia="標楷體" w:hAnsi="標楷體"/>
                <w:sz w:val="20"/>
                <w:szCs w:val="20"/>
              </w:rPr>
            </w:pPr>
            <w:r>
              <w:rPr>
                <w:rFonts w:ascii="Times New Roman" w:eastAsia="標楷體" w:hAnsi="Times New Roman" w:cs="Times New Roman"/>
                <w:sz w:val="20"/>
                <w:szCs w:val="20"/>
              </w:rPr>
              <w:t>實測操作</w:t>
            </w:r>
          </w:p>
        </w:tc>
        <w:tc>
          <w:tcPr>
            <w:tcW w:w="1409" w:type="dxa"/>
            <w:shd w:val="clear" w:color="auto" w:fill="auto"/>
          </w:tcPr>
          <w:p w14:paraId="4A2F0A79" w14:textId="77777777" w:rsidR="0047196B" w:rsidRDefault="00D64121">
            <w:pPr>
              <w:rPr>
                <w:rFonts w:ascii="標楷體" w:eastAsia="標楷體" w:hAnsi="標楷體"/>
                <w:sz w:val="20"/>
                <w:szCs w:val="20"/>
              </w:rPr>
            </w:pPr>
            <w:r>
              <w:rPr>
                <w:rFonts w:ascii="Times New Roman" w:eastAsia="標楷體" w:hAnsi="Times New Roman" w:cs="Times New Roman"/>
                <w:sz w:val="20"/>
                <w:szCs w:val="20"/>
              </w:rPr>
              <w:t>【人權教育】</w:t>
            </w:r>
          </w:p>
          <w:p w14:paraId="09B19AE1" w14:textId="77777777" w:rsidR="0047196B" w:rsidRDefault="00D64121">
            <w:pPr>
              <w:rPr>
                <w:rFonts w:ascii="標楷體" w:eastAsia="標楷體" w:hAnsi="標楷體"/>
                <w:sz w:val="20"/>
                <w:szCs w:val="20"/>
              </w:rPr>
            </w:pPr>
            <w:r>
              <w:rPr>
                <w:rFonts w:ascii="Times New Roman" w:eastAsia="標楷體" w:hAnsi="Times New Roman" w:cs="Times New Roman"/>
                <w:sz w:val="20"/>
                <w:szCs w:val="20"/>
              </w:rPr>
              <w:t>人</w:t>
            </w:r>
            <w:r>
              <w:rPr>
                <w:rFonts w:ascii="Times New Roman" w:eastAsia="標楷體" w:hAnsi="Times New Roman" w:cs="Times New Roman"/>
                <w:sz w:val="20"/>
                <w:szCs w:val="20"/>
              </w:rPr>
              <w:t xml:space="preserve">E3 </w:t>
            </w:r>
            <w:r>
              <w:rPr>
                <w:rFonts w:ascii="Times New Roman" w:eastAsia="標楷體" w:hAnsi="Times New Roman" w:cs="Times New Roman"/>
                <w:sz w:val="20"/>
                <w:szCs w:val="20"/>
              </w:rPr>
              <w:t>了解每個人需求的不同，並討論與遵守團體的規則。</w:t>
            </w:r>
          </w:p>
          <w:p w14:paraId="7D8F5D49" w14:textId="77777777" w:rsidR="0047196B" w:rsidRDefault="00D64121">
            <w:pPr>
              <w:rPr>
                <w:rFonts w:ascii="標楷體" w:eastAsia="標楷體" w:hAnsi="標楷體"/>
                <w:sz w:val="20"/>
                <w:szCs w:val="20"/>
              </w:rPr>
            </w:pPr>
            <w:r>
              <w:rPr>
                <w:rFonts w:ascii="Times New Roman" w:eastAsia="標楷體" w:hAnsi="Times New Roman" w:cs="Times New Roman"/>
                <w:sz w:val="20"/>
                <w:szCs w:val="20"/>
              </w:rPr>
              <w:t>人</w:t>
            </w:r>
            <w:r>
              <w:rPr>
                <w:rFonts w:ascii="Times New Roman" w:eastAsia="標楷體" w:hAnsi="Times New Roman" w:cs="Times New Roman"/>
                <w:sz w:val="20"/>
                <w:szCs w:val="20"/>
              </w:rPr>
              <w:t xml:space="preserve">E5 </w:t>
            </w:r>
            <w:r>
              <w:rPr>
                <w:rFonts w:ascii="Times New Roman" w:eastAsia="標楷體" w:hAnsi="Times New Roman" w:cs="Times New Roman"/>
                <w:sz w:val="20"/>
                <w:szCs w:val="20"/>
              </w:rPr>
              <w:t>欣賞、包容個別差異並尊重自己與他人的權利。</w:t>
            </w:r>
          </w:p>
          <w:p w14:paraId="7FFAB885" w14:textId="77777777" w:rsidR="0047196B" w:rsidRDefault="00D64121">
            <w:pPr>
              <w:rPr>
                <w:rFonts w:ascii="標楷體" w:eastAsia="標楷體" w:hAnsi="標楷體"/>
                <w:sz w:val="20"/>
                <w:szCs w:val="20"/>
              </w:rPr>
            </w:pPr>
            <w:r>
              <w:rPr>
                <w:rFonts w:ascii="Times New Roman" w:eastAsia="標楷體" w:hAnsi="Times New Roman" w:cs="Times New Roman"/>
                <w:sz w:val="20"/>
                <w:szCs w:val="20"/>
              </w:rPr>
              <w:t>【品德教育】</w:t>
            </w:r>
          </w:p>
          <w:p w14:paraId="5085C206" w14:textId="77777777" w:rsidR="0047196B" w:rsidRDefault="00D64121">
            <w:pPr>
              <w:rPr>
                <w:rFonts w:ascii="標楷體" w:eastAsia="標楷體" w:hAnsi="標楷體"/>
                <w:sz w:val="20"/>
                <w:szCs w:val="20"/>
              </w:rPr>
            </w:pPr>
            <w:r>
              <w:rPr>
                <w:rFonts w:ascii="Times New Roman" w:eastAsia="標楷體" w:hAnsi="Times New Roman" w:cs="Times New Roman"/>
                <w:sz w:val="20"/>
                <w:szCs w:val="20"/>
              </w:rPr>
              <w:t>品</w:t>
            </w:r>
            <w:r>
              <w:rPr>
                <w:rFonts w:ascii="Times New Roman" w:eastAsia="標楷體" w:hAnsi="Times New Roman" w:cs="Times New Roman"/>
                <w:sz w:val="20"/>
                <w:szCs w:val="20"/>
              </w:rPr>
              <w:t xml:space="preserve">E3 </w:t>
            </w:r>
            <w:r>
              <w:rPr>
                <w:rFonts w:ascii="Times New Roman" w:eastAsia="標楷體" w:hAnsi="Times New Roman" w:cs="Times New Roman"/>
                <w:sz w:val="20"/>
                <w:szCs w:val="20"/>
              </w:rPr>
              <w:t>溝通合作與和諧人際關係。</w:t>
            </w:r>
          </w:p>
          <w:p w14:paraId="367135D3" w14:textId="77777777" w:rsidR="0047196B" w:rsidRDefault="00D64121">
            <w:pPr>
              <w:rPr>
                <w:rFonts w:ascii="標楷體" w:eastAsia="標楷體" w:hAnsi="標楷體"/>
                <w:sz w:val="20"/>
                <w:szCs w:val="20"/>
              </w:rPr>
            </w:pPr>
            <w:r>
              <w:rPr>
                <w:rFonts w:ascii="Times New Roman" w:eastAsia="標楷體" w:hAnsi="Times New Roman" w:cs="Times New Roman"/>
                <w:sz w:val="20"/>
                <w:szCs w:val="20"/>
              </w:rPr>
              <w:t>【生涯規劃教育】</w:t>
            </w:r>
          </w:p>
          <w:p w14:paraId="302AAABB" w14:textId="77777777" w:rsidR="0047196B" w:rsidRDefault="00D64121">
            <w:pPr>
              <w:rPr>
                <w:rFonts w:ascii="標楷體" w:eastAsia="標楷體" w:hAnsi="標楷體"/>
                <w:sz w:val="20"/>
                <w:szCs w:val="20"/>
              </w:rPr>
            </w:pPr>
            <w:r>
              <w:rPr>
                <w:rFonts w:ascii="Times New Roman" w:eastAsia="標楷體" w:hAnsi="Times New Roman" w:cs="Times New Roman"/>
                <w:sz w:val="20"/>
                <w:szCs w:val="20"/>
              </w:rPr>
              <w:t>涯</w:t>
            </w:r>
            <w:r>
              <w:rPr>
                <w:rFonts w:ascii="Times New Roman" w:eastAsia="標楷體" w:hAnsi="Times New Roman" w:cs="Times New Roman"/>
                <w:sz w:val="20"/>
                <w:szCs w:val="20"/>
              </w:rPr>
              <w:t xml:space="preserve">E12 </w:t>
            </w:r>
            <w:r>
              <w:rPr>
                <w:rFonts w:ascii="Times New Roman" w:eastAsia="標楷體" w:hAnsi="Times New Roman" w:cs="Times New Roman"/>
                <w:sz w:val="20"/>
                <w:szCs w:val="20"/>
              </w:rPr>
              <w:t>學習解決問題與做決定的能力。</w:t>
            </w:r>
          </w:p>
        </w:tc>
        <w:tc>
          <w:tcPr>
            <w:tcW w:w="1823" w:type="dxa"/>
            <w:shd w:val="clear" w:color="auto" w:fill="auto"/>
          </w:tcPr>
          <w:p w14:paraId="6FE4A1EB" w14:textId="77777777" w:rsidR="00CF1DCF" w:rsidRPr="00E73FA1" w:rsidRDefault="00BE775A" w:rsidP="00281EF1">
            <w:pPr>
              <w:spacing w:after="180"/>
              <w:rPr>
                <w:rFonts w:eastAsia="標楷體"/>
                <w:color w:val="0070C0"/>
                <w:sz w:val="20"/>
                <w:szCs w:val="20"/>
              </w:rPr>
            </w:pPr>
          </w:p>
        </w:tc>
      </w:tr>
      <w:tr w:rsidR="00CF1DCF" w:rsidRPr="00B32678" w14:paraId="7AE87396" w14:textId="77777777" w:rsidTr="00DD0CEF">
        <w:trPr>
          <w:trHeight w:val="761"/>
        </w:trPr>
        <w:tc>
          <w:tcPr>
            <w:tcW w:w="817" w:type="dxa"/>
            <w:shd w:val="clear" w:color="auto" w:fill="auto"/>
            <w:vAlign w:val="center"/>
          </w:tcPr>
          <w:p w14:paraId="690D931D" w14:textId="77777777" w:rsidR="005B468C" w:rsidRPr="00AB1E0F" w:rsidRDefault="00D64121" w:rsidP="00AB1E0F">
            <w:pPr>
              <w:spacing w:line="0" w:lineRule="atLeast"/>
              <w:jc w:val="center"/>
              <w:rPr>
                <w:rFonts w:ascii="標楷體" w:eastAsia="標楷體" w:hAnsi="標楷體"/>
                <w:sz w:val="20"/>
                <w:szCs w:val="20"/>
              </w:rPr>
            </w:pPr>
            <w:r>
              <w:rPr>
                <w:rFonts w:ascii="Times New Roman" w:eastAsia="標楷體" w:hAnsi="Times New Roman" w:cs="Times New Roman"/>
                <w:color w:val="000000"/>
                <w:spacing w:val="-10"/>
                <w:sz w:val="20"/>
                <w:szCs w:val="20"/>
              </w:rPr>
              <w:lastRenderedPageBreak/>
              <w:t>第七週</w:t>
            </w:r>
          </w:p>
        </w:tc>
        <w:tc>
          <w:tcPr>
            <w:tcW w:w="1276" w:type="dxa"/>
            <w:shd w:val="clear" w:color="auto" w:fill="auto"/>
          </w:tcPr>
          <w:p w14:paraId="48D1B4DF" w14:textId="77777777" w:rsidR="0047196B" w:rsidRDefault="00D64121">
            <w:pPr>
              <w:contextualSpacing/>
              <w:mirrorIndents/>
              <w:rPr>
                <w:rFonts w:ascii="標楷體" w:eastAsia="標楷體" w:hAnsi="標楷體"/>
                <w:sz w:val="20"/>
                <w:szCs w:val="20"/>
              </w:rPr>
            </w:pPr>
            <w:r>
              <w:rPr>
                <w:rFonts w:ascii="Times New Roman" w:eastAsia="標楷體" w:hAnsi="Times New Roman" w:cs="Times New Roman"/>
                <w:sz w:val="20"/>
                <w:szCs w:val="20"/>
              </w:rPr>
              <w:t>數</w:t>
            </w:r>
            <w:r>
              <w:rPr>
                <w:rFonts w:ascii="Times New Roman" w:eastAsia="標楷體" w:hAnsi="Times New Roman" w:cs="Times New Roman"/>
                <w:sz w:val="20"/>
                <w:szCs w:val="20"/>
              </w:rPr>
              <w:t>-E-A1</w:t>
            </w:r>
          </w:p>
          <w:p w14:paraId="3014BA16" w14:textId="77777777" w:rsidR="0047196B" w:rsidRDefault="00D64121">
            <w:pPr>
              <w:contextualSpacing/>
              <w:mirrorIndents/>
              <w:rPr>
                <w:rFonts w:ascii="標楷體" w:eastAsia="標楷體" w:hAnsi="標楷體"/>
                <w:sz w:val="20"/>
                <w:szCs w:val="20"/>
              </w:rPr>
            </w:pPr>
            <w:r>
              <w:rPr>
                <w:rFonts w:ascii="Times New Roman" w:eastAsia="標楷體" w:hAnsi="Times New Roman" w:cs="Times New Roman"/>
                <w:sz w:val="20"/>
                <w:szCs w:val="20"/>
              </w:rPr>
              <w:t>數</w:t>
            </w:r>
            <w:r>
              <w:rPr>
                <w:rFonts w:ascii="Times New Roman" w:eastAsia="標楷體" w:hAnsi="Times New Roman" w:cs="Times New Roman"/>
                <w:sz w:val="20"/>
                <w:szCs w:val="20"/>
              </w:rPr>
              <w:t>-E-A2</w:t>
            </w:r>
          </w:p>
          <w:p w14:paraId="2633A720" w14:textId="77777777" w:rsidR="0047196B" w:rsidRDefault="00D64121">
            <w:pPr>
              <w:contextualSpacing/>
              <w:mirrorIndents/>
              <w:rPr>
                <w:rFonts w:ascii="標楷體" w:eastAsia="標楷體" w:hAnsi="標楷體"/>
                <w:sz w:val="20"/>
                <w:szCs w:val="20"/>
              </w:rPr>
            </w:pPr>
            <w:r>
              <w:rPr>
                <w:rFonts w:ascii="Times New Roman" w:eastAsia="標楷體" w:hAnsi="Times New Roman" w:cs="Times New Roman"/>
                <w:sz w:val="20"/>
                <w:szCs w:val="20"/>
              </w:rPr>
              <w:t>數</w:t>
            </w:r>
            <w:r>
              <w:rPr>
                <w:rFonts w:ascii="Times New Roman" w:eastAsia="標楷體" w:hAnsi="Times New Roman" w:cs="Times New Roman"/>
                <w:sz w:val="20"/>
                <w:szCs w:val="20"/>
              </w:rPr>
              <w:t>-E-B1</w:t>
            </w:r>
          </w:p>
          <w:p w14:paraId="269F34E4" w14:textId="77777777" w:rsidR="0047196B" w:rsidRDefault="00D64121">
            <w:pPr>
              <w:contextualSpacing/>
              <w:mirrorIndents/>
              <w:rPr>
                <w:rFonts w:ascii="標楷體" w:eastAsia="標楷體" w:hAnsi="標楷體"/>
                <w:sz w:val="20"/>
                <w:szCs w:val="20"/>
              </w:rPr>
            </w:pPr>
            <w:r>
              <w:rPr>
                <w:rFonts w:ascii="Times New Roman" w:eastAsia="標楷體" w:hAnsi="Times New Roman" w:cs="Times New Roman"/>
                <w:sz w:val="20"/>
                <w:szCs w:val="20"/>
              </w:rPr>
              <w:t>數</w:t>
            </w:r>
            <w:r>
              <w:rPr>
                <w:rFonts w:ascii="Times New Roman" w:eastAsia="標楷體" w:hAnsi="Times New Roman" w:cs="Times New Roman"/>
                <w:sz w:val="20"/>
                <w:szCs w:val="20"/>
              </w:rPr>
              <w:t>-E-C2</w:t>
            </w:r>
          </w:p>
        </w:tc>
        <w:tc>
          <w:tcPr>
            <w:tcW w:w="1559" w:type="dxa"/>
            <w:shd w:val="clear" w:color="auto" w:fill="auto"/>
          </w:tcPr>
          <w:p w14:paraId="44BCE67F" w14:textId="77777777" w:rsidR="0047196B" w:rsidRDefault="00D64121">
            <w:pPr>
              <w:rPr>
                <w:rFonts w:ascii="標楷體" w:eastAsia="標楷體" w:hAnsi="標楷體"/>
                <w:sz w:val="20"/>
                <w:szCs w:val="20"/>
              </w:rPr>
            </w:pPr>
            <w:r>
              <w:rPr>
                <w:rFonts w:ascii="Times New Roman" w:eastAsia="標楷體" w:hAnsi="Times New Roman" w:cs="Times New Roman"/>
                <w:sz w:val="20"/>
                <w:szCs w:val="20"/>
              </w:rPr>
              <w:t xml:space="preserve">n-Ⅱ-2 </w:t>
            </w:r>
            <w:r>
              <w:rPr>
                <w:rFonts w:ascii="Times New Roman" w:eastAsia="標楷體" w:hAnsi="Times New Roman" w:cs="Times New Roman"/>
                <w:sz w:val="20"/>
                <w:szCs w:val="20"/>
              </w:rPr>
              <w:t>熟練較大位數之加、減、乘計算或估算，並能應用於日常解題。</w:t>
            </w:r>
          </w:p>
          <w:p w14:paraId="1DE35D8C" w14:textId="77777777" w:rsidR="0047196B" w:rsidRDefault="00D64121">
            <w:pPr>
              <w:rPr>
                <w:rFonts w:ascii="標楷體" w:eastAsia="標楷體" w:hAnsi="標楷體"/>
                <w:sz w:val="20"/>
                <w:szCs w:val="20"/>
              </w:rPr>
            </w:pPr>
            <w:r>
              <w:rPr>
                <w:rFonts w:ascii="Times New Roman" w:eastAsia="標楷體" w:hAnsi="Times New Roman" w:cs="Times New Roman"/>
                <w:sz w:val="20"/>
                <w:szCs w:val="20"/>
              </w:rPr>
              <w:t xml:space="preserve">n-Ⅱ-3 </w:t>
            </w:r>
            <w:r>
              <w:rPr>
                <w:rFonts w:ascii="Times New Roman" w:eastAsia="標楷體" w:hAnsi="Times New Roman" w:cs="Times New Roman"/>
                <w:sz w:val="20"/>
                <w:szCs w:val="20"/>
              </w:rPr>
              <w:t>理解除法的意義，能做計算與估算，並能應用於日常解題。</w:t>
            </w:r>
          </w:p>
        </w:tc>
        <w:tc>
          <w:tcPr>
            <w:tcW w:w="1559" w:type="dxa"/>
            <w:shd w:val="clear" w:color="auto" w:fill="auto"/>
          </w:tcPr>
          <w:p w14:paraId="36887B4F" w14:textId="77777777" w:rsidR="0047196B" w:rsidRDefault="00D64121">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N-4-2 </w:t>
            </w:r>
            <w:r>
              <w:rPr>
                <w:rFonts w:ascii="Times New Roman" w:eastAsia="標楷體" w:hAnsi="Times New Roman" w:cs="Times New Roman"/>
                <w:kern w:val="0"/>
                <w:sz w:val="20"/>
                <w:szCs w:val="20"/>
              </w:rPr>
              <w:t>較大位數之乘除計算：處理乘數與除數為多位數之乘除直式計算。教師用位值的概念說明直式計算的合理性。</w:t>
            </w:r>
          </w:p>
        </w:tc>
        <w:tc>
          <w:tcPr>
            <w:tcW w:w="3205" w:type="dxa"/>
            <w:shd w:val="clear" w:color="auto" w:fill="auto"/>
          </w:tcPr>
          <w:p w14:paraId="2CEF4910" w14:textId="77777777" w:rsidR="005B468C" w:rsidRDefault="00D64121" w:rsidP="00285C9E">
            <w:pPr>
              <w:rPr>
                <w:rFonts w:ascii="標楷體" w:eastAsia="標楷體" w:hAnsi="標楷體"/>
                <w:sz w:val="20"/>
                <w:szCs w:val="20"/>
              </w:rPr>
            </w:pPr>
            <w:r>
              <w:rPr>
                <w:rFonts w:ascii="Times New Roman" w:eastAsia="標楷體" w:hAnsi="Times New Roman" w:cs="Times New Roman"/>
                <w:sz w:val="20"/>
                <w:szCs w:val="20"/>
              </w:rPr>
              <w:t>第四單元整數的除法</w:t>
            </w:r>
          </w:p>
          <w:p w14:paraId="72D2A99A" w14:textId="77777777" w:rsidR="005B468C" w:rsidRDefault="00D64121" w:rsidP="00285C9E">
            <w:pPr>
              <w:rPr>
                <w:rFonts w:ascii="標楷體" w:eastAsia="標楷體" w:hAnsi="標楷體"/>
                <w:sz w:val="20"/>
                <w:szCs w:val="20"/>
              </w:rPr>
            </w:pPr>
            <w:r>
              <w:rPr>
                <w:rFonts w:ascii="Times New Roman" w:eastAsia="標楷體" w:hAnsi="Times New Roman" w:cs="Times New Roman"/>
                <w:sz w:val="20"/>
                <w:szCs w:val="20"/>
              </w:rPr>
              <w:t>活動一：四位數</w:t>
            </w:r>
            <w:r>
              <w:rPr>
                <w:rFonts w:ascii="Times New Roman" w:eastAsia="標楷體" w:hAnsi="Times New Roman" w:cs="Times New Roman"/>
                <w:sz w:val="20"/>
                <w:szCs w:val="20"/>
              </w:rPr>
              <w:t>÷</w:t>
            </w:r>
            <w:r>
              <w:rPr>
                <w:rFonts w:ascii="Times New Roman" w:eastAsia="標楷體" w:hAnsi="Times New Roman" w:cs="Times New Roman"/>
                <w:sz w:val="20"/>
                <w:szCs w:val="20"/>
              </w:rPr>
              <w:t>一位數</w:t>
            </w:r>
          </w:p>
          <w:p w14:paraId="16C15B07" w14:textId="77777777" w:rsidR="005B468C" w:rsidRDefault="00D64121" w:rsidP="00285C9E">
            <w:pPr>
              <w:rPr>
                <w:rFonts w:ascii="標楷體" w:eastAsia="標楷體" w:hAnsi="標楷體"/>
                <w:sz w:val="20"/>
                <w:szCs w:val="20"/>
              </w:rPr>
            </w:pPr>
            <w:r>
              <w:rPr>
                <w:rFonts w:ascii="Times New Roman" w:eastAsia="標楷體" w:hAnsi="Times New Roman" w:cs="Times New Roman"/>
                <w:sz w:val="20"/>
                <w:szCs w:val="20"/>
              </w:rPr>
              <w:t>1.</w:t>
            </w:r>
            <w:r>
              <w:rPr>
                <w:rFonts w:ascii="Times New Roman" w:eastAsia="標楷體" w:hAnsi="Times New Roman" w:cs="Times New Roman"/>
                <w:sz w:val="20"/>
                <w:szCs w:val="20"/>
              </w:rPr>
              <w:t>教師口述布題，教師使用定位板說明除法直式記錄過程，讓學生理解四位數除以一位數</w:t>
            </w:r>
            <w:r>
              <w:rPr>
                <w:rFonts w:ascii="Times New Roman" w:eastAsia="標楷體" w:hAnsi="Times New Roman" w:cs="Times New Roman"/>
                <w:sz w:val="20"/>
                <w:szCs w:val="20"/>
              </w:rPr>
              <w:t>(</w:t>
            </w:r>
            <w:r>
              <w:rPr>
                <w:rFonts w:ascii="Times New Roman" w:eastAsia="標楷體" w:hAnsi="Times New Roman" w:cs="Times New Roman"/>
                <w:sz w:val="20"/>
                <w:szCs w:val="20"/>
              </w:rPr>
              <w:t>商為四位數</w:t>
            </w:r>
            <w:r>
              <w:rPr>
                <w:rFonts w:ascii="Times New Roman" w:eastAsia="標楷體" w:hAnsi="Times New Roman" w:cs="Times New Roman"/>
                <w:sz w:val="20"/>
                <w:szCs w:val="20"/>
              </w:rPr>
              <w:t>)</w:t>
            </w:r>
            <w:r>
              <w:rPr>
                <w:rFonts w:ascii="Times New Roman" w:eastAsia="標楷體" w:hAnsi="Times New Roman" w:cs="Times New Roman"/>
                <w:sz w:val="20"/>
                <w:szCs w:val="20"/>
              </w:rPr>
              <w:t>的除法算則。</w:t>
            </w:r>
          </w:p>
          <w:p w14:paraId="12CDEC8B" w14:textId="77777777" w:rsidR="005B468C" w:rsidRDefault="00D64121" w:rsidP="00285C9E">
            <w:pPr>
              <w:rPr>
                <w:rFonts w:ascii="標楷體" w:eastAsia="標楷體" w:hAnsi="標楷體"/>
                <w:sz w:val="20"/>
                <w:szCs w:val="20"/>
              </w:rPr>
            </w:pPr>
            <w:r>
              <w:rPr>
                <w:rFonts w:ascii="Times New Roman" w:eastAsia="標楷體" w:hAnsi="Times New Roman" w:cs="Times New Roman"/>
                <w:sz w:val="20"/>
                <w:szCs w:val="20"/>
              </w:rPr>
              <w:t>2.</w:t>
            </w:r>
            <w:r>
              <w:rPr>
                <w:rFonts w:ascii="Times New Roman" w:eastAsia="標楷體" w:hAnsi="Times New Roman" w:cs="Times New Roman"/>
                <w:sz w:val="20"/>
                <w:szCs w:val="20"/>
              </w:rPr>
              <w:t>教師口述布題，教師使用定位板說明除法直式記錄過程，讓學生理解四位數除以一位數</w:t>
            </w:r>
            <w:r>
              <w:rPr>
                <w:rFonts w:ascii="Times New Roman" w:eastAsia="標楷體" w:hAnsi="Times New Roman" w:cs="Times New Roman"/>
                <w:sz w:val="20"/>
                <w:szCs w:val="20"/>
              </w:rPr>
              <w:t>(</w:t>
            </w:r>
            <w:r>
              <w:rPr>
                <w:rFonts w:ascii="Times New Roman" w:eastAsia="標楷體" w:hAnsi="Times New Roman" w:cs="Times New Roman"/>
                <w:sz w:val="20"/>
                <w:szCs w:val="20"/>
              </w:rPr>
              <w:t>商為三位數</w:t>
            </w:r>
            <w:r>
              <w:rPr>
                <w:rFonts w:ascii="Times New Roman" w:eastAsia="標楷體" w:hAnsi="Times New Roman" w:cs="Times New Roman"/>
                <w:sz w:val="20"/>
                <w:szCs w:val="20"/>
              </w:rPr>
              <w:t>)</w:t>
            </w:r>
            <w:r>
              <w:rPr>
                <w:rFonts w:ascii="Times New Roman" w:eastAsia="標楷體" w:hAnsi="Times New Roman" w:cs="Times New Roman"/>
                <w:sz w:val="20"/>
                <w:szCs w:val="20"/>
              </w:rPr>
              <w:t>的除法算則。</w:t>
            </w:r>
          </w:p>
          <w:p w14:paraId="00F8518A" w14:textId="77777777" w:rsidR="005B468C" w:rsidRDefault="00D64121" w:rsidP="00285C9E">
            <w:pPr>
              <w:rPr>
                <w:rFonts w:ascii="標楷體" w:eastAsia="標楷體" w:hAnsi="標楷體"/>
                <w:sz w:val="20"/>
                <w:szCs w:val="20"/>
              </w:rPr>
            </w:pPr>
            <w:r>
              <w:rPr>
                <w:rFonts w:ascii="Times New Roman" w:eastAsia="標楷體" w:hAnsi="Times New Roman" w:cs="Times New Roman"/>
                <w:sz w:val="20"/>
                <w:szCs w:val="20"/>
              </w:rPr>
              <w:t>活動二：二位數</w:t>
            </w:r>
            <w:r>
              <w:rPr>
                <w:rFonts w:ascii="Times New Roman" w:eastAsia="標楷體" w:hAnsi="Times New Roman" w:cs="Times New Roman"/>
                <w:sz w:val="20"/>
                <w:szCs w:val="20"/>
              </w:rPr>
              <w:t>÷</w:t>
            </w:r>
            <w:r>
              <w:rPr>
                <w:rFonts w:ascii="Times New Roman" w:eastAsia="標楷體" w:hAnsi="Times New Roman" w:cs="Times New Roman"/>
                <w:sz w:val="20"/>
                <w:szCs w:val="20"/>
              </w:rPr>
              <w:t>二位數</w:t>
            </w:r>
          </w:p>
          <w:p w14:paraId="515CC1B8" w14:textId="77777777" w:rsidR="005B468C" w:rsidRDefault="00D64121" w:rsidP="00285C9E">
            <w:pPr>
              <w:rPr>
                <w:rFonts w:ascii="標楷體" w:eastAsia="標楷體" w:hAnsi="標楷體"/>
                <w:sz w:val="20"/>
                <w:szCs w:val="20"/>
              </w:rPr>
            </w:pPr>
            <w:r>
              <w:rPr>
                <w:rFonts w:ascii="Times New Roman" w:eastAsia="標楷體" w:hAnsi="Times New Roman" w:cs="Times New Roman"/>
                <w:sz w:val="20"/>
                <w:szCs w:val="20"/>
              </w:rPr>
              <w:t>1.</w:t>
            </w:r>
            <w:r>
              <w:rPr>
                <w:rFonts w:ascii="Times New Roman" w:eastAsia="標楷體" w:hAnsi="Times New Roman" w:cs="Times New Roman"/>
                <w:sz w:val="20"/>
                <w:szCs w:val="20"/>
              </w:rPr>
              <w:t>教師口述布題，學生進行整十除以整十，及二位數除以整十的問題，並用直式記錄解題過程。</w:t>
            </w:r>
          </w:p>
          <w:p w14:paraId="6E809E96" w14:textId="77777777" w:rsidR="005B468C" w:rsidRDefault="00D64121" w:rsidP="00285C9E">
            <w:pPr>
              <w:rPr>
                <w:rFonts w:ascii="標楷體" w:eastAsia="標楷體" w:hAnsi="標楷體"/>
                <w:sz w:val="20"/>
                <w:szCs w:val="20"/>
              </w:rPr>
            </w:pPr>
            <w:r>
              <w:rPr>
                <w:rFonts w:ascii="Times New Roman" w:eastAsia="標楷體" w:hAnsi="Times New Roman" w:cs="Times New Roman"/>
                <w:sz w:val="20"/>
                <w:szCs w:val="20"/>
              </w:rPr>
              <w:t>2.</w:t>
            </w:r>
            <w:r>
              <w:rPr>
                <w:rFonts w:ascii="Times New Roman" w:eastAsia="標楷體" w:hAnsi="Times New Roman" w:cs="Times New Roman"/>
                <w:sz w:val="20"/>
                <w:szCs w:val="20"/>
              </w:rPr>
              <w:t>教師口述布題，指導學生進行二位數除以二位數的估商討論，並用直式記錄解題過程。</w:t>
            </w:r>
          </w:p>
          <w:p w14:paraId="5750D7A1" w14:textId="77777777" w:rsidR="005B468C" w:rsidRPr="00AB1E0F" w:rsidRDefault="00D64121" w:rsidP="00285C9E">
            <w:pPr>
              <w:rPr>
                <w:rFonts w:ascii="標楷體" w:eastAsia="標楷體" w:hAnsi="標楷體"/>
                <w:sz w:val="20"/>
                <w:szCs w:val="20"/>
              </w:rPr>
            </w:pPr>
            <w:r>
              <w:rPr>
                <w:rFonts w:ascii="Times New Roman" w:eastAsia="標楷體" w:hAnsi="Times New Roman" w:cs="Times New Roman"/>
                <w:sz w:val="20"/>
                <w:szCs w:val="20"/>
              </w:rPr>
              <w:t>3.</w:t>
            </w:r>
            <w:r>
              <w:rPr>
                <w:rFonts w:ascii="Times New Roman" w:eastAsia="標楷體" w:hAnsi="Times New Roman" w:cs="Times New Roman"/>
                <w:sz w:val="20"/>
                <w:szCs w:val="20"/>
              </w:rPr>
              <w:t>教師口述布題，學生用直式記錄二位數除以二位數的解題過程，並經驗被除數小於除數的問題。</w:t>
            </w:r>
          </w:p>
        </w:tc>
        <w:tc>
          <w:tcPr>
            <w:tcW w:w="561" w:type="dxa"/>
            <w:shd w:val="clear" w:color="auto" w:fill="auto"/>
            <w:vAlign w:val="center"/>
          </w:tcPr>
          <w:p w14:paraId="536D0E22" w14:textId="77777777" w:rsidR="005B468C" w:rsidRPr="00AB1E0F" w:rsidRDefault="00D64121" w:rsidP="00AB1E0F">
            <w:pPr>
              <w:jc w:val="center"/>
              <w:rPr>
                <w:rFonts w:ascii="標楷體" w:eastAsia="標楷體" w:hAnsi="標楷體"/>
                <w:sz w:val="20"/>
                <w:szCs w:val="20"/>
              </w:rPr>
            </w:pPr>
            <w:r>
              <w:rPr>
                <w:rFonts w:ascii="Times New Roman" w:eastAsia="標楷體" w:hAnsi="Times New Roman" w:cs="Times New Roman"/>
                <w:sz w:val="20"/>
                <w:szCs w:val="20"/>
              </w:rPr>
              <w:t>4</w:t>
            </w:r>
          </w:p>
        </w:tc>
        <w:tc>
          <w:tcPr>
            <w:tcW w:w="1098" w:type="dxa"/>
            <w:shd w:val="clear" w:color="auto" w:fill="auto"/>
          </w:tcPr>
          <w:p w14:paraId="19C4159B" w14:textId="77777777" w:rsidR="005B468C" w:rsidRDefault="00D64121" w:rsidP="00AB1E0F">
            <w:pPr>
              <w:snapToGrid w:val="0"/>
              <w:rPr>
                <w:color w:val="000000" w:themeColor="text1"/>
                <w:sz w:val="16"/>
              </w:rPr>
            </w:pPr>
            <w:r>
              <w:rPr>
                <w:rFonts w:ascii="Times New Roman" w:eastAsia="標楷體" w:hAnsi="Times New Roman" w:cs="Times New Roman"/>
                <w:sz w:val="20"/>
                <w:szCs w:val="20"/>
              </w:rPr>
              <w:t>1.</w:t>
            </w:r>
            <w:r>
              <w:rPr>
                <w:rFonts w:ascii="Times New Roman" w:eastAsia="標楷體" w:hAnsi="Times New Roman" w:cs="Times New Roman"/>
                <w:sz w:val="20"/>
                <w:szCs w:val="20"/>
              </w:rPr>
              <w:t>附件</w:t>
            </w:r>
            <w:r>
              <w:rPr>
                <w:rFonts w:ascii="Times New Roman" w:eastAsia="標楷體" w:hAnsi="Times New Roman" w:cs="Times New Roman"/>
                <w:sz w:val="20"/>
                <w:szCs w:val="20"/>
              </w:rPr>
              <w:t>4</w:t>
            </w:r>
          </w:p>
          <w:p w14:paraId="127D9A54" w14:textId="77777777" w:rsidR="005B468C" w:rsidRDefault="00D64121" w:rsidP="00AB1E0F">
            <w:pPr>
              <w:snapToGrid w:val="0"/>
              <w:rPr>
                <w:color w:val="000000" w:themeColor="text1"/>
                <w:sz w:val="16"/>
              </w:rPr>
            </w:pPr>
            <w:r>
              <w:rPr>
                <w:rFonts w:ascii="Times New Roman" w:eastAsia="標楷體" w:hAnsi="Times New Roman" w:cs="Times New Roman"/>
                <w:sz w:val="20"/>
                <w:szCs w:val="20"/>
              </w:rPr>
              <w:t>2.</w:t>
            </w:r>
            <w:r>
              <w:rPr>
                <w:rFonts w:ascii="Times New Roman" w:eastAsia="標楷體" w:hAnsi="Times New Roman" w:cs="Times New Roman"/>
                <w:sz w:val="20"/>
                <w:szCs w:val="20"/>
              </w:rPr>
              <w:t>小白板</w:t>
            </w:r>
          </w:p>
          <w:p w14:paraId="779632C6" w14:textId="77777777" w:rsidR="005B468C" w:rsidRPr="00AB1E0F" w:rsidRDefault="00D64121" w:rsidP="00AB1E0F">
            <w:pPr>
              <w:snapToGrid w:val="0"/>
              <w:rPr>
                <w:color w:val="000000" w:themeColor="text1"/>
                <w:sz w:val="16"/>
              </w:rPr>
            </w:pPr>
            <w:r>
              <w:rPr>
                <w:rFonts w:ascii="Times New Roman" w:eastAsia="標楷體" w:hAnsi="Times New Roman" w:cs="Times New Roman"/>
                <w:sz w:val="20"/>
                <w:szCs w:val="20"/>
              </w:rPr>
              <w:t>3.</w:t>
            </w:r>
            <w:r>
              <w:rPr>
                <w:rFonts w:ascii="Times New Roman" w:eastAsia="標楷體" w:hAnsi="Times New Roman" w:cs="Times New Roman"/>
                <w:sz w:val="20"/>
                <w:szCs w:val="20"/>
              </w:rPr>
              <w:t>白板筆</w:t>
            </w:r>
          </w:p>
        </w:tc>
        <w:tc>
          <w:tcPr>
            <w:tcW w:w="1332" w:type="dxa"/>
            <w:shd w:val="clear" w:color="auto" w:fill="auto"/>
          </w:tcPr>
          <w:p w14:paraId="5826C0DA" w14:textId="77777777" w:rsidR="005B468C" w:rsidRDefault="00D64121" w:rsidP="00285C9E">
            <w:pPr>
              <w:contextualSpacing/>
              <w:mirrorIndents/>
              <w:rPr>
                <w:rFonts w:ascii="標楷體" w:eastAsia="標楷體" w:hAnsi="標楷體"/>
                <w:sz w:val="20"/>
                <w:szCs w:val="20"/>
              </w:rPr>
            </w:pPr>
            <w:r>
              <w:rPr>
                <w:rFonts w:ascii="Times New Roman" w:eastAsia="標楷體" w:hAnsi="Times New Roman" w:cs="Times New Roman"/>
                <w:sz w:val="20"/>
                <w:szCs w:val="20"/>
              </w:rPr>
              <w:t>紙筆測驗</w:t>
            </w:r>
          </w:p>
          <w:p w14:paraId="61C14CD3" w14:textId="77777777" w:rsidR="005B468C" w:rsidRDefault="00D64121" w:rsidP="00285C9E">
            <w:pPr>
              <w:contextualSpacing/>
              <w:mirrorIndents/>
              <w:rPr>
                <w:rFonts w:ascii="標楷體" w:eastAsia="標楷體" w:hAnsi="標楷體"/>
                <w:sz w:val="20"/>
                <w:szCs w:val="20"/>
              </w:rPr>
            </w:pPr>
            <w:r>
              <w:rPr>
                <w:rFonts w:ascii="Times New Roman" w:eastAsia="標楷體" w:hAnsi="Times New Roman" w:cs="Times New Roman"/>
                <w:sz w:val="20"/>
                <w:szCs w:val="20"/>
              </w:rPr>
              <w:t>口頭回答</w:t>
            </w:r>
          </w:p>
          <w:p w14:paraId="4FAD2E7E" w14:textId="77777777" w:rsidR="005B468C" w:rsidRPr="00AB1E0F" w:rsidRDefault="00D64121" w:rsidP="00285C9E">
            <w:pPr>
              <w:contextualSpacing/>
              <w:mirrorIndents/>
              <w:rPr>
                <w:rFonts w:ascii="標楷體" w:eastAsia="標楷體" w:hAnsi="標楷體"/>
                <w:sz w:val="20"/>
                <w:szCs w:val="20"/>
              </w:rPr>
            </w:pPr>
            <w:r>
              <w:rPr>
                <w:rFonts w:ascii="Times New Roman" w:eastAsia="標楷體" w:hAnsi="Times New Roman" w:cs="Times New Roman"/>
                <w:sz w:val="20"/>
                <w:szCs w:val="20"/>
              </w:rPr>
              <w:t>作業習寫</w:t>
            </w:r>
          </w:p>
        </w:tc>
        <w:tc>
          <w:tcPr>
            <w:tcW w:w="1409" w:type="dxa"/>
            <w:shd w:val="clear" w:color="auto" w:fill="auto"/>
          </w:tcPr>
          <w:p w14:paraId="41DD6A92" w14:textId="77777777" w:rsidR="0047196B" w:rsidRDefault="00D64121">
            <w:pPr>
              <w:rPr>
                <w:rFonts w:ascii="標楷體" w:eastAsia="標楷體" w:hAnsi="標楷體"/>
                <w:sz w:val="20"/>
                <w:szCs w:val="20"/>
              </w:rPr>
            </w:pPr>
            <w:r>
              <w:rPr>
                <w:rFonts w:ascii="Times New Roman" w:eastAsia="標楷體" w:hAnsi="Times New Roman" w:cs="Times New Roman"/>
                <w:sz w:val="20"/>
                <w:szCs w:val="20"/>
              </w:rPr>
              <w:t>【人權教育】</w:t>
            </w:r>
          </w:p>
          <w:p w14:paraId="664E31DD" w14:textId="77777777" w:rsidR="0047196B" w:rsidRDefault="00D64121">
            <w:pPr>
              <w:rPr>
                <w:rFonts w:ascii="標楷體" w:eastAsia="標楷體" w:hAnsi="標楷體"/>
                <w:sz w:val="20"/>
                <w:szCs w:val="20"/>
              </w:rPr>
            </w:pPr>
            <w:r>
              <w:rPr>
                <w:rFonts w:ascii="Times New Roman" w:eastAsia="標楷體" w:hAnsi="Times New Roman" w:cs="Times New Roman"/>
                <w:sz w:val="20"/>
                <w:szCs w:val="20"/>
              </w:rPr>
              <w:t>人</w:t>
            </w:r>
            <w:r>
              <w:rPr>
                <w:rFonts w:ascii="Times New Roman" w:eastAsia="標楷體" w:hAnsi="Times New Roman" w:cs="Times New Roman"/>
                <w:sz w:val="20"/>
                <w:szCs w:val="20"/>
              </w:rPr>
              <w:t xml:space="preserve">E3 </w:t>
            </w:r>
            <w:r>
              <w:rPr>
                <w:rFonts w:ascii="Times New Roman" w:eastAsia="標楷體" w:hAnsi="Times New Roman" w:cs="Times New Roman"/>
                <w:sz w:val="20"/>
                <w:szCs w:val="20"/>
              </w:rPr>
              <w:t>了解每個人需求的不同，並討論與遵守團體的規則。</w:t>
            </w:r>
          </w:p>
          <w:p w14:paraId="60DBC86B" w14:textId="77777777" w:rsidR="0047196B" w:rsidRDefault="00D64121">
            <w:pPr>
              <w:rPr>
                <w:rFonts w:ascii="標楷體" w:eastAsia="標楷體" w:hAnsi="標楷體"/>
                <w:sz w:val="20"/>
                <w:szCs w:val="20"/>
              </w:rPr>
            </w:pPr>
            <w:r>
              <w:rPr>
                <w:rFonts w:ascii="Times New Roman" w:eastAsia="標楷體" w:hAnsi="Times New Roman" w:cs="Times New Roman"/>
                <w:sz w:val="20"/>
                <w:szCs w:val="20"/>
              </w:rPr>
              <w:t>【品德教育】</w:t>
            </w:r>
          </w:p>
          <w:p w14:paraId="6AA4A89B" w14:textId="77777777" w:rsidR="0047196B" w:rsidRDefault="00D64121">
            <w:pPr>
              <w:rPr>
                <w:rFonts w:ascii="標楷體" w:eastAsia="標楷體" w:hAnsi="標楷體"/>
                <w:sz w:val="20"/>
                <w:szCs w:val="20"/>
              </w:rPr>
            </w:pPr>
            <w:r>
              <w:rPr>
                <w:rFonts w:ascii="Times New Roman" w:eastAsia="標楷體" w:hAnsi="Times New Roman" w:cs="Times New Roman"/>
                <w:sz w:val="20"/>
                <w:szCs w:val="20"/>
              </w:rPr>
              <w:t>品</w:t>
            </w:r>
            <w:r>
              <w:rPr>
                <w:rFonts w:ascii="Times New Roman" w:eastAsia="標楷體" w:hAnsi="Times New Roman" w:cs="Times New Roman"/>
                <w:sz w:val="20"/>
                <w:szCs w:val="20"/>
              </w:rPr>
              <w:t xml:space="preserve">E3 </w:t>
            </w:r>
            <w:r>
              <w:rPr>
                <w:rFonts w:ascii="Times New Roman" w:eastAsia="標楷體" w:hAnsi="Times New Roman" w:cs="Times New Roman"/>
                <w:sz w:val="20"/>
                <w:szCs w:val="20"/>
              </w:rPr>
              <w:t>溝通合作與和諧人際關係。</w:t>
            </w:r>
          </w:p>
          <w:p w14:paraId="49E52630" w14:textId="77777777" w:rsidR="0047196B" w:rsidRDefault="00D64121">
            <w:pPr>
              <w:rPr>
                <w:rFonts w:ascii="標楷體" w:eastAsia="標楷體" w:hAnsi="標楷體"/>
                <w:sz w:val="20"/>
                <w:szCs w:val="20"/>
              </w:rPr>
            </w:pPr>
            <w:r>
              <w:rPr>
                <w:rFonts w:ascii="Times New Roman" w:eastAsia="標楷體" w:hAnsi="Times New Roman" w:cs="Times New Roman"/>
                <w:sz w:val="20"/>
                <w:szCs w:val="20"/>
              </w:rPr>
              <w:t>【生涯規劃教育】</w:t>
            </w:r>
          </w:p>
          <w:p w14:paraId="76F6DE25" w14:textId="77777777" w:rsidR="0047196B" w:rsidRDefault="00D64121">
            <w:pPr>
              <w:rPr>
                <w:rFonts w:ascii="標楷體" w:eastAsia="標楷體" w:hAnsi="標楷體"/>
                <w:sz w:val="20"/>
                <w:szCs w:val="20"/>
              </w:rPr>
            </w:pPr>
            <w:r>
              <w:rPr>
                <w:rFonts w:ascii="Times New Roman" w:eastAsia="標楷體" w:hAnsi="Times New Roman" w:cs="Times New Roman"/>
                <w:sz w:val="20"/>
                <w:szCs w:val="20"/>
              </w:rPr>
              <w:t>涯</w:t>
            </w:r>
            <w:r>
              <w:rPr>
                <w:rFonts w:ascii="Times New Roman" w:eastAsia="標楷體" w:hAnsi="Times New Roman" w:cs="Times New Roman"/>
                <w:sz w:val="20"/>
                <w:szCs w:val="20"/>
              </w:rPr>
              <w:t xml:space="preserve">E12 </w:t>
            </w:r>
            <w:r>
              <w:rPr>
                <w:rFonts w:ascii="Times New Roman" w:eastAsia="標楷體" w:hAnsi="Times New Roman" w:cs="Times New Roman"/>
                <w:sz w:val="20"/>
                <w:szCs w:val="20"/>
              </w:rPr>
              <w:t>學習解決問題與做決定的能力。</w:t>
            </w:r>
          </w:p>
        </w:tc>
        <w:tc>
          <w:tcPr>
            <w:tcW w:w="1823" w:type="dxa"/>
            <w:shd w:val="clear" w:color="auto" w:fill="auto"/>
          </w:tcPr>
          <w:p w14:paraId="77B5220E" w14:textId="77777777" w:rsidR="00CF1DCF" w:rsidRPr="00E73FA1" w:rsidRDefault="00BE775A" w:rsidP="00281EF1">
            <w:pPr>
              <w:spacing w:after="180"/>
              <w:rPr>
                <w:rFonts w:eastAsia="標楷體"/>
                <w:color w:val="0070C0"/>
                <w:sz w:val="20"/>
                <w:szCs w:val="20"/>
              </w:rPr>
            </w:pPr>
          </w:p>
        </w:tc>
      </w:tr>
      <w:tr w:rsidR="00CF1DCF" w:rsidRPr="00B32678" w14:paraId="7EEF1DBC" w14:textId="77777777" w:rsidTr="00DD0CEF">
        <w:trPr>
          <w:trHeight w:val="761"/>
        </w:trPr>
        <w:tc>
          <w:tcPr>
            <w:tcW w:w="817" w:type="dxa"/>
            <w:shd w:val="clear" w:color="auto" w:fill="auto"/>
            <w:vAlign w:val="center"/>
          </w:tcPr>
          <w:p w14:paraId="42A72F1D" w14:textId="77777777" w:rsidR="005B468C" w:rsidRPr="00AB1E0F" w:rsidRDefault="00D64121" w:rsidP="00AB1E0F">
            <w:pPr>
              <w:spacing w:line="0" w:lineRule="atLeast"/>
              <w:jc w:val="center"/>
              <w:rPr>
                <w:rFonts w:ascii="標楷體" w:eastAsia="標楷體" w:hAnsi="標楷體"/>
                <w:sz w:val="20"/>
                <w:szCs w:val="20"/>
              </w:rPr>
            </w:pPr>
            <w:r>
              <w:rPr>
                <w:rFonts w:ascii="Times New Roman" w:eastAsia="標楷體" w:hAnsi="Times New Roman" w:cs="Times New Roman"/>
                <w:color w:val="000000"/>
                <w:spacing w:val="-10"/>
                <w:sz w:val="20"/>
                <w:szCs w:val="20"/>
              </w:rPr>
              <w:t>第八週</w:t>
            </w:r>
          </w:p>
        </w:tc>
        <w:tc>
          <w:tcPr>
            <w:tcW w:w="1276" w:type="dxa"/>
            <w:shd w:val="clear" w:color="auto" w:fill="auto"/>
          </w:tcPr>
          <w:p w14:paraId="22C73B7C" w14:textId="77777777" w:rsidR="0047196B" w:rsidRDefault="00D64121">
            <w:pPr>
              <w:contextualSpacing/>
              <w:mirrorIndents/>
              <w:rPr>
                <w:rFonts w:ascii="標楷體" w:eastAsia="標楷體" w:hAnsi="標楷體"/>
                <w:sz w:val="20"/>
                <w:szCs w:val="20"/>
              </w:rPr>
            </w:pPr>
            <w:r>
              <w:rPr>
                <w:rFonts w:ascii="Times New Roman" w:eastAsia="標楷體" w:hAnsi="Times New Roman" w:cs="Times New Roman"/>
                <w:sz w:val="20"/>
                <w:szCs w:val="20"/>
              </w:rPr>
              <w:t>數</w:t>
            </w:r>
            <w:r>
              <w:rPr>
                <w:rFonts w:ascii="Times New Roman" w:eastAsia="標楷體" w:hAnsi="Times New Roman" w:cs="Times New Roman"/>
                <w:sz w:val="20"/>
                <w:szCs w:val="20"/>
              </w:rPr>
              <w:t>-E-A1</w:t>
            </w:r>
          </w:p>
          <w:p w14:paraId="5041D69E" w14:textId="77777777" w:rsidR="0047196B" w:rsidRDefault="00D64121">
            <w:pPr>
              <w:contextualSpacing/>
              <w:mirrorIndents/>
              <w:rPr>
                <w:rFonts w:ascii="標楷體" w:eastAsia="標楷體" w:hAnsi="標楷體"/>
                <w:sz w:val="20"/>
                <w:szCs w:val="20"/>
              </w:rPr>
            </w:pPr>
            <w:r>
              <w:rPr>
                <w:rFonts w:ascii="Times New Roman" w:eastAsia="標楷體" w:hAnsi="Times New Roman" w:cs="Times New Roman"/>
                <w:sz w:val="20"/>
                <w:szCs w:val="20"/>
              </w:rPr>
              <w:t>數</w:t>
            </w:r>
            <w:r>
              <w:rPr>
                <w:rFonts w:ascii="Times New Roman" w:eastAsia="標楷體" w:hAnsi="Times New Roman" w:cs="Times New Roman"/>
                <w:sz w:val="20"/>
                <w:szCs w:val="20"/>
              </w:rPr>
              <w:t>-E-A2</w:t>
            </w:r>
          </w:p>
          <w:p w14:paraId="08D34BAF" w14:textId="77777777" w:rsidR="0047196B" w:rsidRDefault="00D64121">
            <w:pPr>
              <w:contextualSpacing/>
              <w:mirrorIndents/>
              <w:rPr>
                <w:rFonts w:ascii="標楷體" w:eastAsia="標楷體" w:hAnsi="標楷體"/>
                <w:sz w:val="20"/>
                <w:szCs w:val="20"/>
              </w:rPr>
            </w:pPr>
            <w:r>
              <w:rPr>
                <w:rFonts w:ascii="Times New Roman" w:eastAsia="標楷體" w:hAnsi="Times New Roman" w:cs="Times New Roman"/>
                <w:sz w:val="20"/>
                <w:szCs w:val="20"/>
              </w:rPr>
              <w:t>數</w:t>
            </w:r>
            <w:r>
              <w:rPr>
                <w:rFonts w:ascii="Times New Roman" w:eastAsia="標楷體" w:hAnsi="Times New Roman" w:cs="Times New Roman"/>
                <w:sz w:val="20"/>
                <w:szCs w:val="20"/>
              </w:rPr>
              <w:t>-E-B1</w:t>
            </w:r>
          </w:p>
          <w:p w14:paraId="2D0B3BB6" w14:textId="77777777" w:rsidR="0047196B" w:rsidRDefault="00D64121">
            <w:pPr>
              <w:contextualSpacing/>
              <w:mirrorIndents/>
              <w:rPr>
                <w:rFonts w:ascii="標楷體" w:eastAsia="標楷體" w:hAnsi="標楷體"/>
                <w:sz w:val="20"/>
                <w:szCs w:val="20"/>
              </w:rPr>
            </w:pPr>
            <w:r>
              <w:rPr>
                <w:rFonts w:ascii="Times New Roman" w:eastAsia="標楷體" w:hAnsi="Times New Roman" w:cs="Times New Roman"/>
                <w:sz w:val="20"/>
                <w:szCs w:val="20"/>
              </w:rPr>
              <w:t>數</w:t>
            </w:r>
            <w:r>
              <w:rPr>
                <w:rFonts w:ascii="Times New Roman" w:eastAsia="標楷體" w:hAnsi="Times New Roman" w:cs="Times New Roman"/>
                <w:sz w:val="20"/>
                <w:szCs w:val="20"/>
              </w:rPr>
              <w:t>-E-C2</w:t>
            </w:r>
          </w:p>
        </w:tc>
        <w:tc>
          <w:tcPr>
            <w:tcW w:w="1559" w:type="dxa"/>
            <w:shd w:val="clear" w:color="auto" w:fill="auto"/>
          </w:tcPr>
          <w:p w14:paraId="22FE855E" w14:textId="77777777" w:rsidR="0047196B" w:rsidRDefault="00D64121">
            <w:pPr>
              <w:rPr>
                <w:rFonts w:ascii="標楷體" w:eastAsia="標楷體" w:hAnsi="標楷體"/>
                <w:sz w:val="20"/>
                <w:szCs w:val="20"/>
              </w:rPr>
            </w:pPr>
            <w:r>
              <w:rPr>
                <w:rFonts w:ascii="Times New Roman" w:eastAsia="標楷體" w:hAnsi="Times New Roman" w:cs="Times New Roman"/>
                <w:sz w:val="20"/>
                <w:szCs w:val="20"/>
              </w:rPr>
              <w:t xml:space="preserve">n-Ⅱ-2 </w:t>
            </w:r>
            <w:r>
              <w:rPr>
                <w:rFonts w:ascii="Times New Roman" w:eastAsia="標楷體" w:hAnsi="Times New Roman" w:cs="Times New Roman"/>
                <w:sz w:val="20"/>
                <w:szCs w:val="20"/>
              </w:rPr>
              <w:t>熟練較大位數之加、減、乘計算或估算，並能應用於日常解題。</w:t>
            </w:r>
          </w:p>
          <w:p w14:paraId="194F2F3B" w14:textId="77777777" w:rsidR="0047196B" w:rsidRDefault="00D64121">
            <w:pPr>
              <w:rPr>
                <w:rFonts w:ascii="標楷體" w:eastAsia="標楷體" w:hAnsi="標楷體"/>
                <w:sz w:val="20"/>
                <w:szCs w:val="20"/>
              </w:rPr>
            </w:pPr>
            <w:r>
              <w:rPr>
                <w:rFonts w:ascii="Times New Roman" w:eastAsia="標楷體" w:hAnsi="Times New Roman" w:cs="Times New Roman"/>
                <w:sz w:val="20"/>
                <w:szCs w:val="20"/>
              </w:rPr>
              <w:t xml:space="preserve">n-Ⅱ-3 </w:t>
            </w:r>
            <w:r>
              <w:rPr>
                <w:rFonts w:ascii="Times New Roman" w:eastAsia="標楷體" w:hAnsi="Times New Roman" w:cs="Times New Roman"/>
                <w:sz w:val="20"/>
                <w:szCs w:val="20"/>
              </w:rPr>
              <w:t>理解除法的意義，能做計算與估算，並能應用於日常解題。</w:t>
            </w:r>
          </w:p>
        </w:tc>
        <w:tc>
          <w:tcPr>
            <w:tcW w:w="1559" w:type="dxa"/>
            <w:shd w:val="clear" w:color="auto" w:fill="auto"/>
          </w:tcPr>
          <w:p w14:paraId="0DD3BA3C" w14:textId="77777777" w:rsidR="0047196B" w:rsidRDefault="00D64121">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N-4-2 </w:t>
            </w:r>
            <w:r>
              <w:rPr>
                <w:rFonts w:ascii="Times New Roman" w:eastAsia="標楷體" w:hAnsi="Times New Roman" w:cs="Times New Roman"/>
                <w:kern w:val="0"/>
                <w:sz w:val="20"/>
                <w:szCs w:val="20"/>
              </w:rPr>
              <w:t>較大位數之乘除計算：處理乘數與除數為多位數之乘除直式計算。教師用位值的概念說明直式計算的合理性。</w:t>
            </w:r>
          </w:p>
        </w:tc>
        <w:tc>
          <w:tcPr>
            <w:tcW w:w="3205" w:type="dxa"/>
            <w:shd w:val="clear" w:color="auto" w:fill="auto"/>
          </w:tcPr>
          <w:p w14:paraId="0E9C546F" w14:textId="77777777" w:rsidR="005B468C" w:rsidRDefault="00D64121" w:rsidP="00285C9E">
            <w:pPr>
              <w:rPr>
                <w:rFonts w:ascii="標楷體" w:eastAsia="標楷體" w:hAnsi="標楷體"/>
                <w:sz w:val="20"/>
                <w:szCs w:val="20"/>
              </w:rPr>
            </w:pPr>
            <w:r>
              <w:rPr>
                <w:rFonts w:ascii="Times New Roman" w:eastAsia="標楷體" w:hAnsi="Times New Roman" w:cs="Times New Roman"/>
                <w:sz w:val="20"/>
                <w:szCs w:val="20"/>
              </w:rPr>
              <w:t>第四單元整數的除法</w:t>
            </w:r>
          </w:p>
          <w:p w14:paraId="1E5FE87D" w14:textId="77777777" w:rsidR="005B468C" w:rsidRDefault="00D64121" w:rsidP="00285C9E">
            <w:pPr>
              <w:rPr>
                <w:rFonts w:ascii="標楷體" w:eastAsia="標楷體" w:hAnsi="標楷體"/>
                <w:sz w:val="20"/>
                <w:szCs w:val="20"/>
              </w:rPr>
            </w:pPr>
            <w:r>
              <w:rPr>
                <w:rFonts w:ascii="Times New Roman" w:eastAsia="標楷體" w:hAnsi="Times New Roman" w:cs="Times New Roman"/>
                <w:sz w:val="20"/>
                <w:szCs w:val="20"/>
              </w:rPr>
              <w:t>活動三：三位數</w:t>
            </w:r>
            <w:r>
              <w:rPr>
                <w:rFonts w:ascii="Times New Roman" w:eastAsia="標楷體" w:hAnsi="Times New Roman" w:cs="Times New Roman"/>
                <w:sz w:val="20"/>
                <w:szCs w:val="20"/>
              </w:rPr>
              <w:t>÷</w:t>
            </w:r>
            <w:r>
              <w:rPr>
                <w:rFonts w:ascii="Times New Roman" w:eastAsia="標楷體" w:hAnsi="Times New Roman" w:cs="Times New Roman"/>
                <w:sz w:val="20"/>
                <w:szCs w:val="20"/>
              </w:rPr>
              <w:t>二位數</w:t>
            </w:r>
          </w:p>
          <w:p w14:paraId="6066C5CC" w14:textId="77777777" w:rsidR="005B468C" w:rsidRDefault="00D64121" w:rsidP="00285C9E">
            <w:pPr>
              <w:rPr>
                <w:rFonts w:ascii="標楷體" w:eastAsia="標楷體" w:hAnsi="標楷體"/>
                <w:sz w:val="20"/>
                <w:szCs w:val="20"/>
              </w:rPr>
            </w:pPr>
            <w:r>
              <w:rPr>
                <w:rFonts w:ascii="Times New Roman" w:eastAsia="標楷體" w:hAnsi="Times New Roman" w:cs="Times New Roman"/>
                <w:sz w:val="20"/>
                <w:szCs w:val="20"/>
              </w:rPr>
              <w:t>1.</w:t>
            </w:r>
            <w:r>
              <w:rPr>
                <w:rFonts w:ascii="Times New Roman" w:eastAsia="標楷體" w:hAnsi="Times New Roman" w:cs="Times New Roman"/>
                <w:sz w:val="20"/>
                <w:szCs w:val="20"/>
              </w:rPr>
              <w:t>教師口述布題，學生進行三位數除以整十</w:t>
            </w:r>
            <w:r>
              <w:rPr>
                <w:rFonts w:ascii="Times New Roman" w:eastAsia="標楷體" w:hAnsi="Times New Roman" w:cs="Times New Roman"/>
                <w:sz w:val="20"/>
                <w:szCs w:val="20"/>
              </w:rPr>
              <w:t>(</w:t>
            </w:r>
            <w:r>
              <w:rPr>
                <w:rFonts w:ascii="Times New Roman" w:eastAsia="標楷體" w:hAnsi="Times New Roman" w:cs="Times New Roman"/>
                <w:sz w:val="20"/>
                <w:szCs w:val="20"/>
              </w:rPr>
              <w:t>商為一位數</w:t>
            </w:r>
            <w:r>
              <w:rPr>
                <w:rFonts w:ascii="Times New Roman" w:eastAsia="標楷體" w:hAnsi="Times New Roman" w:cs="Times New Roman"/>
                <w:sz w:val="20"/>
                <w:szCs w:val="20"/>
              </w:rPr>
              <w:t>)</w:t>
            </w:r>
            <w:r>
              <w:rPr>
                <w:rFonts w:ascii="Times New Roman" w:eastAsia="標楷體" w:hAnsi="Times New Roman" w:cs="Times New Roman"/>
                <w:sz w:val="20"/>
                <w:szCs w:val="20"/>
              </w:rPr>
              <w:t>的問題，並用直式記錄解題過程。</w:t>
            </w:r>
          </w:p>
          <w:p w14:paraId="61BEFA66" w14:textId="77777777" w:rsidR="005B468C" w:rsidRDefault="00D64121" w:rsidP="00285C9E">
            <w:pPr>
              <w:rPr>
                <w:rFonts w:ascii="標楷體" w:eastAsia="標楷體" w:hAnsi="標楷體"/>
                <w:sz w:val="20"/>
                <w:szCs w:val="20"/>
              </w:rPr>
            </w:pPr>
            <w:r>
              <w:rPr>
                <w:rFonts w:ascii="Times New Roman" w:eastAsia="標楷體" w:hAnsi="Times New Roman" w:cs="Times New Roman"/>
                <w:sz w:val="20"/>
                <w:szCs w:val="20"/>
              </w:rPr>
              <w:t>2.</w:t>
            </w:r>
            <w:r>
              <w:rPr>
                <w:rFonts w:ascii="Times New Roman" w:eastAsia="標楷體" w:hAnsi="Times New Roman" w:cs="Times New Roman"/>
                <w:sz w:val="20"/>
                <w:szCs w:val="20"/>
              </w:rPr>
              <w:t>教師口述布題，指導學生進行使用估商的方法解決三位數除以二位數</w:t>
            </w:r>
            <w:r>
              <w:rPr>
                <w:rFonts w:ascii="Times New Roman" w:eastAsia="標楷體" w:hAnsi="Times New Roman" w:cs="Times New Roman"/>
                <w:sz w:val="20"/>
                <w:szCs w:val="20"/>
              </w:rPr>
              <w:t>(</w:t>
            </w:r>
            <w:r>
              <w:rPr>
                <w:rFonts w:ascii="Times New Roman" w:eastAsia="標楷體" w:hAnsi="Times New Roman" w:cs="Times New Roman"/>
                <w:sz w:val="20"/>
                <w:szCs w:val="20"/>
              </w:rPr>
              <w:t>商為一位數</w:t>
            </w:r>
            <w:r>
              <w:rPr>
                <w:rFonts w:ascii="Times New Roman" w:eastAsia="標楷體" w:hAnsi="Times New Roman" w:cs="Times New Roman"/>
                <w:sz w:val="20"/>
                <w:szCs w:val="20"/>
              </w:rPr>
              <w:t>)</w:t>
            </w:r>
            <w:r>
              <w:rPr>
                <w:rFonts w:ascii="Times New Roman" w:eastAsia="標楷體" w:hAnsi="Times New Roman" w:cs="Times New Roman"/>
                <w:sz w:val="20"/>
                <w:szCs w:val="20"/>
              </w:rPr>
              <w:t>的問題，並用直式記錄解題過程，和發表說明。</w:t>
            </w:r>
          </w:p>
          <w:p w14:paraId="76990C58" w14:textId="77777777" w:rsidR="005B468C" w:rsidRDefault="00D64121" w:rsidP="00285C9E">
            <w:pPr>
              <w:rPr>
                <w:rFonts w:ascii="標楷體" w:eastAsia="標楷體" w:hAnsi="標楷體"/>
                <w:sz w:val="20"/>
                <w:szCs w:val="20"/>
              </w:rPr>
            </w:pPr>
            <w:r>
              <w:rPr>
                <w:rFonts w:ascii="Times New Roman" w:eastAsia="標楷體" w:hAnsi="Times New Roman" w:cs="Times New Roman"/>
                <w:sz w:val="20"/>
                <w:szCs w:val="20"/>
              </w:rPr>
              <w:t>3.</w:t>
            </w:r>
            <w:r>
              <w:rPr>
                <w:rFonts w:ascii="Times New Roman" w:eastAsia="標楷體" w:hAnsi="Times New Roman" w:cs="Times New Roman"/>
                <w:sz w:val="20"/>
                <w:szCs w:val="20"/>
              </w:rPr>
              <w:t>教師口述布題，學生用直式記錄解決三位數除以二位數</w:t>
            </w:r>
            <w:r>
              <w:rPr>
                <w:rFonts w:ascii="Times New Roman" w:eastAsia="標楷體" w:hAnsi="Times New Roman" w:cs="Times New Roman"/>
                <w:sz w:val="20"/>
                <w:szCs w:val="20"/>
              </w:rPr>
              <w:t>(</w:t>
            </w:r>
            <w:r>
              <w:rPr>
                <w:rFonts w:ascii="Times New Roman" w:eastAsia="標楷體" w:hAnsi="Times New Roman" w:cs="Times New Roman"/>
                <w:sz w:val="20"/>
                <w:szCs w:val="20"/>
              </w:rPr>
              <w:t>商為二位數</w:t>
            </w:r>
            <w:r>
              <w:rPr>
                <w:rFonts w:ascii="Times New Roman" w:eastAsia="標楷體" w:hAnsi="Times New Roman" w:cs="Times New Roman"/>
                <w:sz w:val="20"/>
                <w:szCs w:val="20"/>
              </w:rPr>
              <w:t>)</w:t>
            </w:r>
            <w:r>
              <w:rPr>
                <w:rFonts w:ascii="Times New Roman" w:eastAsia="標楷體" w:hAnsi="Times New Roman" w:cs="Times New Roman"/>
                <w:sz w:val="20"/>
                <w:szCs w:val="20"/>
              </w:rPr>
              <w:t>的問題，並發表說明。</w:t>
            </w:r>
          </w:p>
          <w:p w14:paraId="687B7E62" w14:textId="77777777" w:rsidR="005B468C" w:rsidRDefault="00D64121" w:rsidP="00285C9E">
            <w:pPr>
              <w:rPr>
                <w:rFonts w:ascii="標楷體" w:eastAsia="標楷體" w:hAnsi="標楷體"/>
                <w:sz w:val="20"/>
                <w:szCs w:val="20"/>
              </w:rPr>
            </w:pPr>
            <w:r>
              <w:rPr>
                <w:rFonts w:ascii="Times New Roman" w:eastAsia="標楷體" w:hAnsi="Times New Roman" w:cs="Times New Roman"/>
                <w:sz w:val="20"/>
                <w:szCs w:val="20"/>
              </w:rPr>
              <w:t>4.</w:t>
            </w:r>
            <w:r>
              <w:rPr>
                <w:rFonts w:ascii="Times New Roman" w:eastAsia="標楷體" w:hAnsi="Times New Roman" w:cs="Times New Roman"/>
                <w:sz w:val="20"/>
                <w:szCs w:val="20"/>
              </w:rPr>
              <w:t>教師口述布題，學生解決三位數</w:t>
            </w:r>
            <w:r>
              <w:rPr>
                <w:rFonts w:ascii="Times New Roman" w:eastAsia="標楷體" w:hAnsi="Times New Roman" w:cs="Times New Roman"/>
                <w:sz w:val="20"/>
                <w:szCs w:val="20"/>
              </w:rPr>
              <w:lastRenderedPageBreak/>
              <w:t>除以二位數</w:t>
            </w:r>
            <w:r>
              <w:rPr>
                <w:rFonts w:ascii="Times New Roman" w:eastAsia="標楷體" w:hAnsi="Times New Roman" w:cs="Times New Roman"/>
                <w:sz w:val="20"/>
                <w:szCs w:val="20"/>
              </w:rPr>
              <w:t>(</w:t>
            </w:r>
            <w:r>
              <w:rPr>
                <w:rFonts w:ascii="Times New Roman" w:eastAsia="標楷體" w:hAnsi="Times New Roman" w:cs="Times New Roman"/>
                <w:sz w:val="20"/>
                <w:szCs w:val="20"/>
              </w:rPr>
              <w:t>商為二位數</w:t>
            </w:r>
            <w:r>
              <w:rPr>
                <w:rFonts w:ascii="Times New Roman" w:eastAsia="標楷體" w:hAnsi="Times New Roman" w:cs="Times New Roman"/>
                <w:sz w:val="20"/>
                <w:szCs w:val="20"/>
              </w:rPr>
              <w:t>)</w:t>
            </w:r>
            <w:r>
              <w:rPr>
                <w:rFonts w:ascii="Times New Roman" w:eastAsia="標楷體" w:hAnsi="Times New Roman" w:cs="Times New Roman"/>
                <w:sz w:val="20"/>
                <w:szCs w:val="20"/>
              </w:rPr>
              <w:t>無餘數及有餘數的問題。</w:t>
            </w:r>
          </w:p>
          <w:p w14:paraId="64AC5D86" w14:textId="77777777" w:rsidR="005B468C" w:rsidRDefault="00D64121" w:rsidP="00285C9E">
            <w:pPr>
              <w:rPr>
                <w:rFonts w:ascii="標楷體" w:eastAsia="標楷體" w:hAnsi="標楷體"/>
                <w:sz w:val="20"/>
                <w:szCs w:val="20"/>
              </w:rPr>
            </w:pPr>
            <w:r>
              <w:rPr>
                <w:rFonts w:ascii="Times New Roman" w:eastAsia="標楷體" w:hAnsi="Times New Roman" w:cs="Times New Roman"/>
                <w:sz w:val="20"/>
                <w:szCs w:val="20"/>
              </w:rPr>
              <w:t>活動四：四位數</w:t>
            </w:r>
            <w:r>
              <w:rPr>
                <w:rFonts w:ascii="Times New Roman" w:eastAsia="標楷體" w:hAnsi="Times New Roman" w:cs="Times New Roman"/>
                <w:sz w:val="20"/>
                <w:szCs w:val="20"/>
              </w:rPr>
              <w:t>÷</w:t>
            </w:r>
            <w:r>
              <w:rPr>
                <w:rFonts w:ascii="Times New Roman" w:eastAsia="標楷體" w:hAnsi="Times New Roman" w:cs="Times New Roman"/>
                <w:sz w:val="20"/>
                <w:szCs w:val="20"/>
              </w:rPr>
              <w:t>二位數</w:t>
            </w:r>
          </w:p>
          <w:p w14:paraId="438CDB69" w14:textId="77777777" w:rsidR="005B468C" w:rsidRDefault="00D64121" w:rsidP="00285C9E">
            <w:pPr>
              <w:rPr>
                <w:rFonts w:ascii="標楷體" w:eastAsia="標楷體" w:hAnsi="標楷體"/>
                <w:sz w:val="20"/>
                <w:szCs w:val="20"/>
              </w:rPr>
            </w:pPr>
            <w:r>
              <w:rPr>
                <w:rFonts w:ascii="Times New Roman" w:eastAsia="標楷體" w:hAnsi="Times New Roman" w:cs="Times New Roman"/>
                <w:sz w:val="20"/>
                <w:szCs w:val="20"/>
              </w:rPr>
              <w:t>1.</w:t>
            </w:r>
            <w:r>
              <w:rPr>
                <w:rFonts w:ascii="Times New Roman" w:eastAsia="標楷體" w:hAnsi="Times New Roman" w:cs="Times New Roman"/>
                <w:sz w:val="20"/>
                <w:szCs w:val="20"/>
              </w:rPr>
              <w:t>教師口述布題，學生用直式記錄解決四位數除以二位數</w:t>
            </w:r>
            <w:r>
              <w:rPr>
                <w:rFonts w:ascii="Times New Roman" w:eastAsia="標楷體" w:hAnsi="Times New Roman" w:cs="Times New Roman"/>
                <w:sz w:val="20"/>
                <w:szCs w:val="20"/>
              </w:rPr>
              <w:t>(</w:t>
            </w:r>
            <w:r>
              <w:rPr>
                <w:rFonts w:ascii="Times New Roman" w:eastAsia="標楷體" w:hAnsi="Times New Roman" w:cs="Times New Roman"/>
                <w:sz w:val="20"/>
                <w:szCs w:val="20"/>
              </w:rPr>
              <w:t>商為三位數</w:t>
            </w:r>
            <w:r>
              <w:rPr>
                <w:rFonts w:ascii="Times New Roman" w:eastAsia="標楷體" w:hAnsi="Times New Roman" w:cs="Times New Roman"/>
                <w:sz w:val="20"/>
                <w:szCs w:val="20"/>
              </w:rPr>
              <w:t>)</w:t>
            </w:r>
            <w:r>
              <w:rPr>
                <w:rFonts w:ascii="Times New Roman" w:eastAsia="標楷體" w:hAnsi="Times New Roman" w:cs="Times New Roman"/>
                <w:sz w:val="20"/>
                <w:szCs w:val="20"/>
              </w:rPr>
              <w:t>的問題。</w:t>
            </w:r>
          </w:p>
          <w:p w14:paraId="0DCA1D0B" w14:textId="77777777" w:rsidR="005B468C" w:rsidRPr="00AB1E0F" w:rsidRDefault="00D64121" w:rsidP="00285C9E">
            <w:pPr>
              <w:rPr>
                <w:rFonts w:ascii="標楷體" w:eastAsia="標楷體" w:hAnsi="標楷體"/>
                <w:sz w:val="20"/>
                <w:szCs w:val="20"/>
              </w:rPr>
            </w:pPr>
            <w:r>
              <w:rPr>
                <w:rFonts w:ascii="Times New Roman" w:eastAsia="標楷體" w:hAnsi="Times New Roman" w:cs="Times New Roman"/>
                <w:sz w:val="20"/>
                <w:szCs w:val="20"/>
              </w:rPr>
              <w:t>2.</w:t>
            </w:r>
            <w:r>
              <w:rPr>
                <w:rFonts w:ascii="Times New Roman" w:eastAsia="標楷體" w:hAnsi="Times New Roman" w:cs="Times New Roman"/>
                <w:sz w:val="20"/>
                <w:szCs w:val="20"/>
              </w:rPr>
              <w:t>教師口述布題，學生用直式記錄解決四位數除以二位數</w:t>
            </w:r>
            <w:r>
              <w:rPr>
                <w:rFonts w:ascii="Times New Roman" w:eastAsia="標楷體" w:hAnsi="Times New Roman" w:cs="Times New Roman"/>
                <w:sz w:val="20"/>
                <w:szCs w:val="20"/>
              </w:rPr>
              <w:t>(</w:t>
            </w:r>
            <w:r>
              <w:rPr>
                <w:rFonts w:ascii="Times New Roman" w:eastAsia="標楷體" w:hAnsi="Times New Roman" w:cs="Times New Roman"/>
                <w:sz w:val="20"/>
                <w:szCs w:val="20"/>
              </w:rPr>
              <w:t>商為二位數</w:t>
            </w:r>
            <w:r>
              <w:rPr>
                <w:rFonts w:ascii="Times New Roman" w:eastAsia="標楷體" w:hAnsi="Times New Roman" w:cs="Times New Roman"/>
                <w:sz w:val="20"/>
                <w:szCs w:val="20"/>
              </w:rPr>
              <w:t>)</w:t>
            </w:r>
            <w:r>
              <w:rPr>
                <w:rFonts w:ascii="Times New Roman" w:eastAsia="標楷體" w:hAnsi="Times New Roman" w:cs="Times New Roman"/>
                <w:sz w:val="20"/>
                <w:szCs w:val="20"/>
              </w:rPr>
              <w:t>的問題，並透過乘除互逆，驗算除法的答案。</w:t>
            </w:r>
          </w:p>
        </w:tc>
        <w:tc>
          <w:tcPr>
            <w:tcW w:w="561" w:type="dxa"/>
            <w:shd w:val="clear" w:color="auto" w:fill="auto"/>
            <w:vAlign w:val="center"/>
          </w:tcPr>
          <w:p w14:paraId="1DC8F6EE" w14:textId="77777777" w:rsidR="005B468C" w:rsidRPr="00AB1E0F" w:rsidRDefault="00D64121" w:rsidP="00AB1E0F">
            <w:pPr>
              <w:jc w:val="center"/>
              <w:rPr>
                <w:rFonts w:ascii="標楷體" w:eastAsia="標楷體" w:hAnsi="標楷體"/>
                <w:sz w:val="20"/>
                <w:szCs w:val="20"/>
              </w:rPr>
            </w:pPr>
            <w:r>
              <w:rPr>
                <w:rFonts w:ascii="Times New Roman" w:eastAsia="標楷體" w:hAnsi="Times New Roman" w:cs="Times New Roman"/>
                <w:sz w:val="20"/>
                <w:szCs w:val="20"/>
              </w:rPr>
              <w:lastRenderedPageBreak/>
              <w:t>4</w:t>
            </w:r>
          </w:p>
        </w:tc>
        <w:tc>
          <w:tcPr>
            <w:tcW w:w="1098" w:type="dxa"/>
            <w:shd w:val="clear" w:color="auto" w:fill="auto"/>
          </w:tcPr>
          <w:p w14:paraId="41B5CA53" w14:textId="77777777" w:rsidR="005B468C" w:rsidRDefault="00D64121" w:rsidP="00AB1E0F">
            <w:pPr>
              <w:snapToGrid w:val="0"/>
              <w:rPr>
                <w:color w:val="000000" w:themeColor="text1"/>
                <w:sz w:val="16"/>
              </w:rPr>
            </w:pPr>
            <w:r>
              <w:rPr>
                <w:rFonts w:ascii="Times New Roman" w:eastAsia="標楷體" w:hAnsi="Times New Roman" w:cs="Times New Roman"/>
                <w:sz w:val="20"/>
                <w:szCs w:val="20"/>
              </w:rPr>
              <w:t>1.</w:t>
            </w:r>
            <w:r>
              <w:rPr>
                <w:rFonts w:ascii="Times New Roman" w:eastAsia="標楷體" w:hAnsi="Times New Roman" w:cs="Times New Roman"/>
                <w:sz w:val="20"/>
                <w:szCs w:val="20"/>
              </w:rPr>
              <w:t>附件</w:t>
            </w:r>
            <w:r>
              <w:rPr>
                <w:rFonts w:ascii="Times New Roman" w:eastAsia="標楷體" w:hAnsi="Times New Roman" w:cs="Times New Roman"/>
                <w:sz w:val="20"/>
                <w:szCs w:val="20"/>
              </w:rPr>
              <w:t>4</w:t>
            </w:r>
          </w:p>
          <w:p w14:paraId="761F9F07" w14:textId="77777777" w:rsidR="005B468C" w:rsidRDefault="00D64121" w:rsidP="00AB1E0F">
            <w:pPr>
              <w:snapToGrid w:val="0"/>
              <w:rPr>
                <w:color w:val="000000" w:themeColor="text1"/>
                <w:sz w:val="16"/>
              </w:rPr>
            </w:pPr>
            <w:r>
              <w:rPr>
                <w:rFonts w:ascii="Times New Roman" w:eastAsia="標楷體" w:hAnsi="Times New Roman" w:cs="Times New Roman"/>
                <w:sz w:val="20"/>
                <w:szCs w:val="20"/>
              </w:rPr>
              <w:t>2.</w:t>
            </w:r>
            <w:r>
              <w:rPr>
                <w:rFonts w:ascii="Times New Roman" w:eastAsia="標楷體" w:hAnsi="Times New Roman" w:cs="Times New Roman"/>
                <w:sz w:val="20"/>
                <w:szCs w:val="20"/>
              </w:rPr>
              <w:t>小白板</w:t>
            </w:r>
          </w:p>
          <w:p w14:paraId="3624B752" w14:textId="77777777" w:rsidR="005B468C" w:rsidRPr="00AB1E0F" w:rsidRDefault="00D64121" w:rsidP="00AB1E0F">
            <w:pPr>
              <w:snapToGrid w:val="0"/>
              <w:rPr>
                <w:color w:val="000000" w:themeColor="text1"/>
                <w:sz w:val="16"/>
              </w:rPr>
            </w:pPr>
            <w:r>
              <w:rPr>
                <w:rFonts w:ascii="Times New Roman" w:eastAsia="標楷體" w:hAnsi="Times New Roman" w:cs="Times New Roman"/>
                <w:sz w:val="20"/>
                <w:szCs w:val="20"/>
              </w:rPr>
              <w:t>3.</w:t>
            </w:r>
            <w:r>
              <w:rPr>
                <w:rFonts w:ascii="Times New Roman" w:eastAsia="標楷體" w:hAnsi="Times New Roman" w:cs="Times New Roman"/>
                <w:sz w:val="20"/>
                <w:szCs w:val="20"/>
              </w:rPr>
              <w:t>白板筆</w:t>
            </w:r>
          </w:p>
        </w:tc>
        <w:tc>
          <w:tcPr>
            <w:tcW w:w="1332" w:type="dxa"/>
            <w:shd w:val="clear" w:color="auto" w:fill="auto"/>
          </w:tcPr>
          <w:p w14:paraId="39998E4B" w14:textId="77777777" w:rsidR="005B468C" w:rsidRDefault="00D64121" w:rsidP="00285C9E">
            <w:pPr>
              <w:contextualSpacing/>
              <w:mirrorIndents/>
              <w:rPr>
                <w:rFonts w:ascii="標楷體" w:eastAsia="標楷體" w:hAnsi="標楷體"/>
                <w:sz w:val="20"/>
                <w:szCs w:val="20"/>
              </w:rPr>
            </w:pPr>
            <w:r>
              <w:rPr>
                <w:rFonts w:ascii="Times New Roman" w:eastAsia="標楷體" w:hAnsi="Times New Roman" w:cs="Times New Roman"/>
                <w:sz w:val="20"/>
                <w:szCs w:val="20"/>
              </w:rPr>
              <w:t>紙筆測驗</w:t>
            </w:r>
          </w:p>
          <w:p w14:paraId="52F4B45A" w14:textId="77777777" w:rsidR="005B468C" w:rsidRDefault="00D64121" w:rsidP="00285C9E">
            <w:pPr>
              <w:contextualSpacing/>
              <w:mirrorIndents/>
              <w:rPr>
                <w:rFonts w:ascii="標楷體" w:eastAsia="標楷體" w:hAnsi="標楷體"/>
                <w:sz w:val="20"/>
                <w:szCs w:val="20"/>
              </w:rPr>
            </w:pPr>
            <w:r>
              <w:rPr>
                <w:rFonts w:ascii="Times New Roman" w:eastAsia="標楷體" w:hAnsi="Times New Roman" w:cs="Times New Roman"/>
                <w:sz w:val="20"/>
                <w:szCs w:val="20"/>
              </w:rPr>
              <w:t>口頭回答</w:t>
            </w:r>
          </w:p>
          <w:p w14:paraId="10B7CA1F" w14:textId="77777777" w:rsidR="005B468C" w:rsidRPr="00AB1E0F" w:rsidRDefault="00D64121" w:rsidP="00285C9E">
            <w:pPr>
              <w:contextualSpacing/>
              <w:mirrorIndents/>
              <w:rPr>
                <w:rFonts w:ascii="標楷體" w:eastAsia="標楷體" w:hAnsi="標楷體"/>
                <w:sz w:val="20"/>
                <w:szCs w:val="20"/>
              </w:rPr>
            </w:pPr>
            <w:r>
              <w:rPr>
                <w:rFonts w:ascii="Times New Roman" w:eastAsia="標楷體" w:hAnsi="Times New Roman" w:cs="Times New Roman"/>
                <w:sz w:val="20"/>
                <w:szCs w:val="20"/>
              </w:rPr>
              <w:t>作業習寫</w:t>
            </w:r>
          </w:p>
        </w:tc>
        <w:tc>
          <w:tcPr>
            <w:tcW w:w="1409" w:type="dxa"/>
            <w:shd w:val="clear" w:color="auto" w:fill="auto"/>
          </w:tcPr>
          <w:p w14:paraId="75D1D08A" w14:textId="77777777" w:rsidR="0047196B" w:rsidRDefault="00D64121">
            <w:pPr>
              <w:rPr>
                <w:rFonts w:ascii="標楷體" w:eastAsia="標楷體" w:hAnsi="標楷體"/>
                <w:sz w:val="20"/>
                <w:szCs w:val="20"/>
              </w:rPr>
            </w:pPr>
            <w:r>
              <w:rPr>
                <w:rFonts w:ascii="Times New Roman" w:eastAsia="標楷體" w:hAnsi="Times New Roman" w:cs="Times New Roman"/>
                <w:sz w:val="20"/>
                <w:szCs w:val="20"/>
              </w:rPr>
              <w:t>【人權教育】</w:t>
            </w:r>
          </w:p>
          <w:p w14:paraId="0D3A30B4" w14:textId="77777777" w:rsidR="0047196B" w:rsidRDefault="00D64121">
            <w:pPr>
              <w:rPr>
                <w:rFonts w:ascii="標楷體" w:eastAsia="標楷體" w:hAnsi="標楷體"/>
                <w:sz w:val="20"/>
                <w:szCs w:val="20"/>
              </w:rPr>
            </w:pPr>
            <w:r>
              <w:rPr>
                <w:rFonts w:ascii="Times New Roman" w:eastAsia="標楷體" w:hAnsi="Times New Roman" w:cs="Times New Roman"/>
                <w:sz w:val="20"/>
                <w:szCs w:val="20"/>
              </w:rPr>
              <w:t>人</w:t>
            </w:r>
            <w:r>
              <w:rPr>
                <w:rFonts w:ascii="Times New Roman" w:eastAsia="標楷體" w:hAnsi="Times New Roman" w:cs="Times New Roman"/>
                <w:sz w:val="20"/>
                <w:szCs w:val="20"/>
              </w:rPr>
              <w:t xml:space="preserve">E3 </w:t>
            </w:r>
            <w:r>
              <w:rPr>
                <w:rFonts w:ascii="Times New Roman" w:eastAsia="標楷體" w:hAnsi="Times New Roman" w:cs="Times New Roman"/>
                <w:sz w:val="20"/>
                <w:szCs w:val="20"/>
              </w:rPr>
              <w:t>了解每個人需求的不同，並討論與遵守團體的規則。</w:t>
            </w:r>
          </w:p>
          <w:p w14:paraId="0C6B1288" w14:textId="77777777" w:rsidR="0047196B" w:rsidRDefault="00D64121">
            <w:pPr>
              <w:rPr>
                <w:rFonts w:ascii="標楷體" w:eastAsia="標楷體" w:hAnsi="標楷體"/>
                <w:sz w:val="20"/>
                <w:szCs w:val="20"/>
              </w:rPr>
            </w:pPr>
            <w:r>
              <w:rPr>
                <w:rFonts w:ascii="Times New Roman" w:eastAsia="標楷體" w:hAnsi="Times New Roman" w:cs="Times New Roman"/>
                <w:sz w:val="20"/>
                <w:szCs w:val="20"/>
              </w:rPr>
              <w:t>【品德教育】</w:t>
            </w:r>
          </w:p>
          <w:p w14:paraId="02B2942C" w14:textId="77777777" w:rsidR="0047196B" w:rsidRDefault="00D64121">
            <w:pPr>
              <w:rPr>
                <w:rFonts w:ascii="標楷體" w:eastAsia="標楷體" w:hAnsi="標楷體"/>
                <w:sz w:val="20"/>
                <w:szCs w:val="20"/>
              </w:rPr>
            </w:pPr>
            <w:r>
              <w:rPr>
                <w:rFonts w:ascii="Times New Roman" w:eastAsia="標楷體" w:hAnsi="Times New Roman" w:cs="Times New Roman"/>
                <w:sz w:val="20"/>
                <w:szCs w:val="20"/>
              </w:rPr>
              <w:t>品</w:t>
            </w:r>
            <w:r>
              <w:rPr>
                <w:rFonts w:ascii="Times New Roman" w:eastAsia="標楷體" w:hAnsi="Times New Roman" w:cs="Times New Roman"/>
                <w:sz w:val="20"/>
                <w:szCs w:val="20"/>
              </w:rPr>
              <w:t xml:space="preserve">E3 </w:t>
            </w:r>
            <w:r>
              <w:rPr>
                <w:rFonts w:ascii="Times New Roman" w:eastAsia="標楷體" w:hAnsi="Times New Roman" w:cs="Times New Roman"/>
                <w:sz w:val="20"/>
                <w:szCs w:val="20"/>
              </w:rPr>
              <w:t>溝通合作與和諧人際關係。</w:t>
            </w:r>
          </w:p>
          <w:p w14:paraId="17EB0845" w14:textId="77777777" w:rsidR="0047196B" w:rsidRDefault="00D64121">
            <w:pPr>
              <w:rPr>
                <w:rFonts w:ascii="標楷體" w:eastAsia="標楷體" w:hAnsi="標楷體"/>
                <w:sz w:val="20"/>
                <w:szCs w:val="20"/>
              </w:rPr>
            </w:pPr>
            <w:r>
              <w:rPr>
                <w:rFonts w:ascii="Times New Roman" w:eastAsia="標楷體" w:hAnsi="Times New Roman" w:cs="Times New Roman"/>
                <w:sz w:val="20"/>
                <w:szCs w:val="20"/>
              </w:rPr>
              <w:t>【生涯規劃</w:t>
            </w:r>
            <w:r>
              <w:rPr>
                <w:rFonts w:ascii="Times New Roman" w:eastAsia="標楷體" w:hAnsi="Times New Roman" w:cs="Times New Roman"/>
                <w:sz w:val="20"/>
                <w:szCs w:val="20"/>
              </w:rPr>
              <w:lastRenderedPageBreak/>
              <w:t>教育】</w:t>
            </w:r>
          </w:p>
          <w:p w14:paraId="2EA8FFF5" w14:textId="77777777" w:rsidR="0047196B" w:rsidRDefault="00D64121">
            <w:pPr>
              <w:rPr>
                <w:rFonts w:ascii="標楷體" w:eastAsia="標楷體" w:hAnsi="標楷體"/>
                <w:sz w:val="20"/>
                <w:szCs w:val="20"/>
              </w:rPr>
            </w:pPr>
            <w:r>
              <w:rPr>
                <w:rFonts w:ascii="Times New Roman" w:eastAsia="標楷體" w:hAnsi="Times New Roman" w:cs="Times New Roman"/>
                <w:sz w:val="20"/>
                <w:szCs w:val="20"/>
              </w:rPr>
              <w:t>涯</w:t>
            </w:r>
            <w:r>
              <w:rPr>
                <w:rFonts w:ascii="Times New Roman" w:eastAsia="標楷體" w:hAnsi="Times New Roman" w:cs="Times New Roman"/>
                <w:sz w:val="20"/>
                <w:szCs w:val="20"/>
              </w:rPr>
              <w:t xml:space="preserve">E12 </w:t>
            </w:r>
            <w:r>
              <w:rPr>
                <w:rFonts w:ascii="Times New Roman" w:eastAsia="標楷體" w:hAnsi="Times New Roman" w:cs="Times New Roman"/>
                <w:sz w:val="20"/>
                <w:szCs w:val="20"/>
              </w:rPr>
              <w:t>學習解決問題與做決定的能力。</w:t>
            </w:r>
          </w:p>
        </w:tc>
        <w:tc>
          <w:tcPr>
            <w:tcW w:w="1823" w:type="dxa"/>
            <w:shd w:val="clear" w:color="auto" w:fill="auto"/>
          </w:tcPr>
          <w:p w14:paraId="24703006" w14:textId="77777777" w:rsidR="00CF1DCF" w:rsidRPr="00E73FA1" w:rsidRDefault="00BE775A" w:rsidP="00281EF1">
            <w:pPr>
              <w:spacing w:after="180"/>
              <w:rPr>
                <w:rFonts w:eastAsia="標楷體"/>
                <w:color w:val="0070C0"/>
                <w:sz w:val="20"/>
                <w:szCs w:val="20"/>
              </w:rPr>
            </w:pPr>
          </w:p>
        </w:tc>
      </w:tr>
      <w:tr w:rsidR="00CF1DCF" w:rsidRPr="00B32678" w14:paraId="64023C20" w14:textId="77777777" w:rsidTr="00DD0CEF">
        <w:trPr>
          <w:trHeight w:val="761"/>
        </w:trPr>
        <w:tc>
          <w:tcPr>
            <w:tcW w:w="817" w:type="dxa"/>
            <w:shd w:val="clear" w:color="auto" w:fill="auto"/>
            <w:vAlign w:val="center"/>
          </w:tcPr>
          <w:p w14:paraId="3654A10B" w14:textId="77777777" w:rsidR="005B468C" w:rsidRPr="00AB1E0F" w:rsidRDefault="00D64121" w:rsidP="00AB1E0F">
            <w:pPr>
              <w:spacing w:line="0" w:lineRule="atLeast"/>
              <w:jc w:val="center"/>
              <w:rPr>
                <w:rFonts w:ascii="標楷體" w:eastAsia="標楷體" w:hAnsi="標楷體"/>
                <w:sz w:val="20"/>
                <w:szCs w:val="20"/>
              </w:rPr>
            </w:pPr>
            <w:r>
              <w:rPr>
                <w:rFonts w:ascii="Times New Roman" w:eastAsia="標楷體" w:hAnsi="Times New Roman" w:cs="Times New Roman"/>
                <w:color w:val="000000"/>
                <w:spacing w:val="-10"/>
                <w:sz w:val="20"/>
                <w:szCs w:val="20"/>
              </w:rPr>
              <w:lastRenderedPageBreak/>
              <w:t>第九週</w:t>
            </w:r>
          </w:p>
        </w:tc>
        <w:tc>
          <w:tcPr>
            <w:tcW w:w="1276" w:type="dxa"/>
            <w:shd w:val="clear" w:color="auto" w:fill="auto"/>
          </w:tcPr>
          <w:p w14:paraId="67B304A0" w14:textId="77777777" w:rsidR="0047196B" w:rsidRDefault="00D64121">
            <w:pPr>
              <w:contextualSpacing/>
              <w:mirrorIndents/>
              <w:rPr>
                <w:rFonts w:ascii="標楷體" w:eastAsia="標楷體" w:hAnsi="標楷體"/>
                <w:sz w:val="20"/>
                <w:szCs w:val="20"/>
              </w:rPr>
            </w:pPr>
            <w:r>
              <w:rPr>
                <w:rFonts w:ascii="Times New Roman" w:eastAsia="標楷體" w:hAnsi="Times New Roman" w:cs="Times New Roman"/>
                <w:sz w:val="20"/>
                <w:szCs w:val="20"/>
              </w:rPr>
              <w:t>數</w:t>
            </w:r>
            <w:r>
              <w:rPr>
                <w:rFonts w:ascii="Times New Roman" w:eastAsia="標楷體" w:hAnsi="Times New Roman" w:cs="Times New Roman"/>
                <w:sz w:val="20"/>
                <w:szCs w:val="20"/>
              </w:rPr>
              <w:t>-E-A1</w:t>
            </w:r>
          </w:p>
          <w:p w14:paraId="59C561F6" w14:textId="77777777" w:rsidR="0047196B" w:rsidRDefault="00D64121">
            <w:pPr>
              <w:contextualSpacing/>
              <w:mirrorIndents/>
              <w:rPr>
                <w:rFonts w:ascii="標楷體" w:eastAsia="標楷體" w:hAnsi="標楷體"/>
                <w:sz w:val="20"/>
                <w:szCs w:val="20"/>
              </w:rPr>
            </w:pPr>
            <w:r>
              <w:rPr>
                <w:rFonts w:ascii="Times New Roman" w:eastAsia="標楷體" w:hAnsi="Times New Roman" w:cs="Times New Roman"/>
                <w:sz w:val="20"/>
                <w:szCs w:val="20"/>
              </w:rPr>
              <w:t>數</w:t>
            </w:r>
            <w:r>
              <w:rPr>
                <w:rFonts w:ascii="Times New Roman" w:eastAsia="標楷體" w:hAnsi="Times New Roman" w:cs="Times New Roman"/>
                <w:sz w:val="20"/>
                <w:szCs w:val="20"/>
              </w:rPr>
              <w:t>-E-A2</w:t>
            </w:r>
          </w:p>
          <w:p w14:paraId="044C1388" w14:textId="77777777" w:rsidR="0047196B" w:rsidRDefault="00D64121">
            <w:pPr>
              <w:contextualSpacing/>
              <w:mirrorIndents/>
              <w:rPr>
                <w:rFonts w:ascii="標楷體" w:eastAsia="標楷體" w:hAnsi="標楷體"/>
                <w:sz w:val="20"/>
                <w:szCs w:val="20"/>
              </w:rPr>
            </w:pPr>
            <w:r>
              <w:rPr>
                <w:rFonts w:ascii="Times New Roman" w:eastAsia="標楷體" w:hAnsi="Times New Roman" w:cs="Times New Roman"/>
                <w:sz w:val="20"/>
                <w:szCs w:val="20"/>
              </w:rPr>
              <w:t>數</w:t>
            </w:r>
            <w:r>
              <w:rPr>
                <w:rFonts w:ascii="Times New Roman" w:eastAsia="標楷體" w:hAnsi="Times New Roman" w:cs="Times New Roman"/>
                <w:sz w:val="20"/>
                <w:szCs w:val="20"/>
              </w:rPr>
              <w:t>-E-B1</w:t>
            </w:r>
          </w:p>
          <w:p w14:paraId="7595F0DD" w14:textId="77777777" w:rsidR="0047196B" w:rsidRDefault="00D64121">
            <w:pPr>
              <w:contextualSpacing/>
              <w:mirrorIndents/>
              <w:rPr>
                <w:rFonts w:ascii="標楷體" w:eastAsia="標楷體" w:hAnsi="標楷體"/>
                <w:sz w:val="20"/>
                <w:szCs w:val="20"/>
              </w:rPr>
            </w:pPr>
            <w:r>
              <w:rPr>
                <w:rFonts w:ascii="Times New Roman" w:eastAsia="標楷體" w:hAnsi="Times New Roman" w:cs="Times New Roman"/>
                <w:sz w:val="20"/>
                <w:szCs w:val="20"/>
              </w:rPr>
              <w:t>數</w:t>
            </w:r>
            <w:r>
              <w:rPr>
                <w:rFonts w:ascii="Times New Roman" w:eastAsia="標楷體" w:hAnsi="Times New Roman" w:cs="Times New Roman"/>
                <w:sz w:val="20"/>
                <w:szCs w:val="20"/>
              </w:rPr>
              <w:t>-E-C1</w:t>
            </w:r>
          </w:p>
        </w:tc>
        <w:tc>
          <w:tcPr>
            <w:tcW w:w="1559" w:type="dxa"/>
            <w:shd w:val="clear" w:color="auto" w:fill="auto"/>
          </w:tcPr>
          <w:p w14:paraId="144651CA" w14:textId="77777777" w:rsidR="0047196B" w:rsidRDefault="00D64121">
            <w:pPr>
              <w:rPr>
                <w:rFonts w:ascii="標楷體" w:eastAsia="標楷體" w:hAnsi="標楷體"/>
                <w:sz w:val="20"/>
                <w:szCs w:val="20"/>
              </w:rPr>
            </w:pPr>
            <w:r>
              <w:rPr>
                <w:rFonts w:ascii="Times New Roman" w:eastAsia="標楷體" w:hAnsi="Times New Roman" w:cs="Times New Roman"/>
                <w:sz w:val="20"/>
                <w:szCs w:val="20"/>
              </w:rPr>
              <w:t xml:space="preserve">s-Ⅱ-3 </w:t>
            </w:r>
            <w:r>
              <w:rPr>
                <w:rFonts w:ascii="Times New Roman" w:eastAsia="標楷體" w:hAnsi="Times New Roman" w:cs="Times New Roman"/>
                <w:sz w:val="20"/>
                <w:szCs w:val="20"/>
              </w:rPr>
              <w:t>透過平面圖形的構成要素，認識常見三角形、常見四邊形與圓。</w:t>
            </w:r>
          </w:p>
        </w:tc>
        <w:tc>
          <w:tcPr>
            <w:tcW w:w="1559" w:type="dxa"/>
            <w:shd w:val="clear" w:color="auto" w:fill="auto"/>
          </w:tcPr>
          <w:p w14:paraId="68BC5D77" w14:textId="77777777" w:rsidR="0047196B" w:rsidRDefault="00D64121">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S-4-7 </w:t>
            </w:r>
            <w:r>
              <w:rPr>
                <w:rFonts w:ascii="Times New Roman" w:eastAsia="標楷體" w:hAnsi="Times New Roman" w:cs="Times New Roman"/>
                <w:kern w:val="0"/>
                <w:sz w:val="20"/>
                <w:szCs w:val="20"/>
              </w:rPr>
              <w:t>三角形：以邊與角的特徵認識特殊三角形並能作圖。如正三角形、等腰三角形、直角三角形、銳角三角形、鈍角三角形。</w:t>
            </w:r>
          </w:p>
        </w:tc>
        <w:tc>
          <w:tcPr>
            <w:tcW w:w="3205" w:type="dxa"/>
            <w:shd w:val="clear" w:color="auto" w:fill="auto"/>
          </w:tcPr>
          <w:p w14:paraId="1D5A8915" w14:textId="77777777" w:rsidR="005B468C" w:rsidRDefault="00D64121" w:rsidP="00285C9E">
            <w:pPr>
              <w:rPr>
                <w:rFonts w:ascii="標楷體" w:eastAsia="標楷體" w:hAnsi="標楷體"/>
                <w:sz w:val="20"/>
                <w:szCs w:val="20"/>
              </w:rPr>
            </w:pPr>
            <w:r>
              <w:rPr>
                <w:rFonts w:ascii="Times New Roman" w:eastAsia="標楷體" w:hAnsi="Times New Roman" w:cs="Times New Roman"/>
                <w:sz w:val="20"/>
                <w:szCs w:val="20"/>
              </w:rPr>
              <w:t>第五單元三角形</w:t>
            </w:r>
          </w:p>
          <w:p w14:paraId="35499EDB" w14:textId="77777777" w:rsidR="005B468C" w:rsidRDefault="00D64121" w:rsidP="00285C9E">
            <w:pPr>
              <w:rPr>
                <w:rFonts w:ascii="標楷體" w:eastAsia="標楷體" w:hAnsi="標楷體"/>
                <w:sz w:val="20"/>
                <w:szCs w:val="20"/>
              </w:rPr>
            </w:pPr>
            <w:r>
              <w:rPr>
                <w:rFonts w:ascii="Times New Roman" w:eastAsia="標楷體" w:hAnsi="Times New Roman" w:cs="Times New Roman"/>
                <w:sz w:val="20"/>
                <w:szCs w:val="20"/>
              </w:rPr>
              <w:t>活動一：三角形</w:t>
            </w:r>
          </w:p>
          <w:p w14:paraId="6460022F" w14:textId="77777777" w:rsidR="005B468C" w:rsidRDefault="00D64121" w:rsidP="00285C9E">
            <w:pPr>
              <w:rPr>
                <w:rFonts w:ascii="標楷體" w:eastAsia="標楷體" w:hAnsi="標楷體"/>
                <w:sz w:val="20"/>
                <w:szCs w:val="20"/>
              </w:rPr>
            </w:pPr>
            <w:r>
              <w:rPr>
                <w:rFonts w:ascii="Times New Roman" w:eastAsia="標楷體" w:hAnsi="Times New Roman" w:cs="Times New Roman"/>
                <w:sz w:val="20"/>
                <w:szCs w:val="20"/>
              </w:rPr>
              <w:t>1.</w:t>
            </w:r>
            <w:r>
              <w:rPr>
                <w:rFonts w:ascii="Times New Roman" w:eastAsia="標楷體" w:hAnsi="Times New Roman" w:cs="Times New Roman"/>
                <w:sz w:val="20"/>
                <w:szCs w:val="20"/>
              </w:rPr>
              <w:t>教師口述布題，讓學生觀察生活中三角形的物品，指導學生認識三角形各組成要素的名稱</w:t>
            </w:r>
            <w:r>
              <w:rPr>
                <w:rFonts w:ascii="Times New Roman" w:eastAsia="標楷體" w:hAnsi="Times New Roman" w:cs="Times New Roman"/>
                <w:sz w:val="20"/>
                <w:szCs w:val="20"/>
              </w:rPr>
              <w:t>(</w:t>
            </w:r>
            <w:r>
              <w:rPr>
                <w:rFonts w:ascii="Times New Roman" w:eastAsia="標楷體" w:hAnsi="Times New Roman" w:cs="Times New Roman"/>
                <w:sz w:val="20"/>
                <w:szCs w:val="20"/>
              </w:rPr>
              <w:t>角、邊及頂點</w:t>
            </w:r>
            <w:r>
              <w:rPr>
                <w:rFonts w:ascii="Times New Roman" w:eastAsia="標楷體" w:hAnsi="Times New Roman" w:cs="Times New Roman"/>
                <w:sz w:val="20"/>
                <w:szCs w:val="20"/>
              </w:rPr>
              <w:t>)</w:t>
            </w:r>
            <w:r>
              <w:rPr>
                <w:rFonts w:ascii="Times New Roman" w:eastAsia="標楷體" w:hAnsi="Times New Roman" w:cs="Times New Roman"/>
                <w:sz w:val="20"/>
                <w:szCs w:val="20"/>
              </w:rPr>
              <w:t>，並點數頂點、邊、角的數量。</w:t>
            </w:r>
          </w:p>
          <w:p w14:paraId="5240C1FB" w14:textId="77777777" w:rsidR="005B468C" w:rsidRDefault="00D64121" w:rsidP="00285C9E">
            <w:pPr>
              <w:rPr>
                <w:rFonts w:ascii="標楷體" w:eastAsia="標楷體" w:hAnsi="標楷體"/>
                <w:sz w:val="20"/>
                <w:szCs w:val="20"/>
              </w:rPr>
            </w:pPr>
            <w:r>
              <w:rPr>
                <w:rFonts w:ascii="Times New Roman" w:eastAsia="標楷體" w:hAnsi="Times New Roman" w:cs="Times New Roman"/>
                <w:sz w:val="20"/>
                <w:szCs w:val="20"/>
              </w:rPr>
              <w:t>活動二：以邊分類三角形</w:t>
            </w:r>
          </w:p>
          <w:p w14:paraId="195E8C28" w14:textId="77777777" w:rsidR="005B468C" w:rsidRDefault="00D64121" w:rsidP="00285C9E">
            <w:pPr>
              <w:rPr>
                <w:rFonts w:ascii="標楷體" w:eastAsia="標楷體" w:hAnsi="標楷體"/>
                <w:sz w:val="20"/>
                <w:szCs w:val="20"/>
              </w:rPr>
            </w:pPr>
            <w:r>
              <w:rPr>
                <w:rFonts w:ascii="Times New Roman" w:eastAsia="標楷體" w:hAnsi="Times New Roman" w:cs="Times New Roman"/>
                <w:sz w:val="20"/>
                <w:szCs w:val="20"/>
              </w:rPr>
              <w:t>1.</w:t>
            </w:r>
            <w:r>
              <w:rPr>
                <w:rFonts w:ascii="Times New Roman" w:eastAsia="標楷體" w:hAnsi="Times New Roman" w:cs="Times New Roman"/>
                <w:sz w:val="20"/>
                <w:szCs w:val="20"/>
              </w:rPr>
              <w:t>教師口述布題，引導學生認識等邊</w:t>
            </w:r>
            <w:r>
              <w:rPr>
                <w:rFonts w:ascii="Times New Roman" w:eastAsia="標楷體" w:hAnsi="Times New Roman" w:cs="Times New Roman"/>
                <w:sz w:val="20"/>
                <w:szCs w:val="20"/>
              </w:rPr>
              <w:t>(</w:t>
            </w:r>
            <w:r>
              <w:rPr>
                <w:rFonts w:ascii="Times New Roman" w:eastAsia="標楷體" w:hAnsi="Times New Roman" w:cs="Times New Roman"/>
                <w:sz w:val="20"/>
                <w:szCs w:val="20"/>
              </w:rPr>
              <w:t>正</w:t>
            </w:r>
            <w:r>
              <w:rPr>
                <w:rFonts w:ascii="Times New Roman" w:eastAsia="標楷體" w:hAnsi="Times New Roman" w:cs="Times New Roman"/>
                <w:sz w:val="20"/>
                <w:szCs w:val="20"/>
              </w:rPr>
              <w:t>)</w:t>
            </w:r>
            <w:r>
              <w:rPr>
                <w:rFonts w:ascii="Times New Roman" w:eastAsia="標楷體" w:hAnsi="Times New Roman" w:cs="Times New Roman"/>
                <w:sz w:val="20"/>
                <w:szCs w:val="20"/>
              </w:rPr>
              <w:t>三角形，並指導學生透過測量三角形的</w:t>
            </w:r>
            <w:r>
              <w:rPr>
                <w:rFonts w:ascii="Times New Roman" w:eastAsia="標楷體" w:hAnsi="Times New Roman" w:cs="Times New Roman"/>
                <w:sz w:val="20"/>
                <w:szCs w:val="20"/>
              </w:rPr>
              <w:t>3</w:t>
            </w:r>
            <w:r>
              <w:rPr>
                <w:rFonts w:ascii="Times New Roman" w:eastAsia="標楷體" w:hAnsi="Times New Roman" w:cs="Times New Roman"/>
                <w:sz w:val="20"/>
                <w:szCs w:val="20"/>
              </w:rPr>
              <w:t>條邊和</w:t>
            </w:r>
            <w:r>
              <w:rPr>
                <w:rFonts w:ascii="Times New Roman" w:eastAsia="標楷體" w:hAnsi="Times New Roman" w:cs="Times New Roman"/>
                <w:sz w:val="20"/>
                <w:szCs w:val="20"/>
              </w:rPr>
              <w:t>3</w:t>
            </w:r>
            <w:r>
              <w:rPr>
                <w:rFonts w:ascii="Times New Roman" w:eastAsia="標楷體" w:hAnsi="Times New Roman" w:cs="Times New Roman"/>
                <w:sz w:val="20"/>
                <w:szCs w:val="20"/>
              </w:rPr>
              <w:t>個角，察覺等邊</w:t>
            </w:r>
            <w:r>
              <w:rPr>
                <w:rFonts w:ascii="Times New Roman" w:eastAsia="標楷體" w:hAnsi="Times New Roman" w:cs="Times New Roman"/>
                <w:sz w:val="20"/>
                <w:szCs w:val="20"/>
              </w:rPr>
              <w:t>(</w:t>
            </w:r>
            <w:r>
              <w:rPr>
                <w:rFonts w:ascii="Times New Roman" w:eastAsia="標楷體" w:hAnsi="Times New Roman" w:cs="Times New Roman"/>
                <w:sz w:val="20"/>
                <w:szCs w:val="20"/>
              </w:rPr>
              <w:t>正</w:t>
            </w:r>
            <w:r>
              <w:rPr>
                <w:rFonts w:ascii="Times New Roman" w:eastAsia="標楷體" w:hAnsi="Times New Roman" w:cs="Times New Roman"/>
                <w:sz w:val="20"/>
                <w:szCs w:val="20"/>
              </w:rPr>
              <w:t>)</w:t>
            </w:r>
            <w:r>
              <w:rPr>
                <w:rFonts w:ascii="Times New Roman" w:eastAsia="標楷體" w:hAnsi="Times New Roman" w:cs="Times New Roman"/>
                <w:sz w:val="20"/>
                <w:szCs w:val="20"/>
              </w:rPr>
              <w:t>三角形的性質。</w:t>
            </w:r>
          </w:p>
          <w:p w14:paraId="5B33A96E" w14:textId="77777777" w:rsidR="005B468C" w:rsidRDefault="00D64121" w:rsidP="00285C9E">
            <w:pPr>
              <w:rPr>
                <w:rFonts w:ascii="標楷體" w:eastAsia="標楷體" w:hAnsi="標楷體"/>
                <w:sz w:val="20"/>
                <w:szCs w:val="20"/>
              </w:rPr>
            </w:pPr>
            <w:r>
              <w:rPr>
                <w:rFonts w:ascii="Times New Roman" w:eastAsia="標楷體" w:hAnsi="Times New Roman" w:cs="Times New Roman"/>
                <w:sz w:val="20"/>
                <w:szCs w:val="20"/>
              </w:rPr>
              <w:t>2.</w:t>
            </w:r>
            <w:r>
              <w:rPr>
                <w:rFonts w:ascii="Times New Roman" w:eastAsia="標楷體" w:hAnsi="Times New Roman" w:cs="Times New Roman"/>
                <w:sz w:val="20"/>
                <w:szCs w:val="20"/>
              </w:rPr>
              <w:t>教師口述布題，引導學生認識等腰三角形，並透過測量三角形的</w:t>
            </w:r>
            <w:r>
              <w:rPr>
                <w:rFonts w:ascii="Times New Roman" w:eastAsia="標楷體" w:hAnsi="Times New Roman" w:cs="Times New Roman"/>
                <w:sz w:val="20"/>
                <w:szCs w:val="20"/>
              </w:rPr>
              <w:t>3</w:t>
            </w:r>
            <w:r>
              <w:rPr>
                <w:rFonts w:ascii="Times New Roman" w:eastAsia="標楷體" w:hAnsi="Times New Roman" w:cs="Times New Roman"/>
                <w:sz w:val="20"/>
                <w:szCs w:val="20"/>
              </w:rPr>
              <w:t>條邊和</w:t>
            </w:r>
            <w:r>
              <w:rPr>
                <w:rFonts w:ascii="Times New Roman" w:eastAsia="標楷體" w:hAnsi="Times New Roman" w:cs="Times New Roman"/>
                <w:sz w:val="20"/>
                <w:szCs w:val="20"/>
              </w:rPr>
              <w:t>3</w:t>
            </w:r>
            <w:r>
              <w:rPr>
                <w:rFonts w:ascii="Times New Roman" w:eastAsia="標楷體" w:hAnsi="Times New Roman" w:cs="Times New Roman"/>
                <w:sz w:val="20"/>
                <w:szCs w:val="20"/>
              </w:rPr>
              <w:t>個角，察覺等腰三角形的性質</w:t>
            </w:r>
            <w:r>
              <w:rPr>
                <w:rFonts w:ascii="Times New Roman" w:eastAsia="標楷體" w:hAnsi="Times New Roman" w:cs="Times New Roman"/>
                <w:sz w:val="20"/>
                <w:szCs w:val="20"/>
              </w:rPr>
              <w:t>(</w:t>
            </w:r>
            <w:r>
              <w:rPr>
                <w:rFonts w:ascii="Times New Roman" w:eastAsia="標楷體" w:hAnsi="Times New Roman" w:cs="Times New Roman"/>
                <w:sz w:val="20"/>
                <w:szCs w:val="20"/>
              </w:rPr>
              <w:t>兩底角相等，兩腰等長</w:t>
            </w:r>
            <w:r>
              <w:rPr>
                <w:rFonts w:ascii="Times New Roman" w:eastAsia="標楷體" w:hAnsi="Times New Roman" w:cs="Times New Roman"/>
                <w:sz w:val="20"/>
                <w:szCs w:val="20"/>
              </w:rPr>
              <w:t>)</w:t>
            </w:r>
            <w:r>
              <w:rPr>
                <w:rFonts w:ascii="Times New Roman" w:eastAsia="標楷體" w:hAnsi="Times New Roman" w:cs="Times New Roman"/>
                <w:sz w:val="20"/>
                <w:szCs w:val="20"/>
              </w:rPr>
              <w:t>。</w:t>
            </w:r>
          </w:p>
          <w:p w14:paraId="67F7C510" w14:textId="77777777" w:rsidR="005B468C" w:rsidRDefault="00D64121" w:rsidP="00285C9E">
            <w:pPr>
              <w:rPr>
                <w:rFonts w:ascii="標楷體" w:eastAsia="標楷體" w:hAnsi="標楷體"/>
                <w:sz w:val="20"/>
                <w:szCs w:val="20"/>
              </w:rPr>
            </w:pPr>
            <w:r>
              <w:rPr>
                <w:rFonts w:ascii="Times New Roman" w:eastAsia="標楷體" w:hAnsi="Times New Roman" w:cs="Times New Roman"/>
                <w:sz w:val="20"/>
                <w:szCs w:val="20"/>
              </w:rPr>
              <w:t>3.</w:t>
            </w:r>
            <w:r>
              <w:rPr>
                <w:rFonts w:ascii="Times New Roman" w:eastAsia="標楷體" w:hAnsi="Times New Roman" w:cs="Times New Roman"/>
                <w:sz w:val="20"/>
                <w:szCs w:val="20"/>
              </w:rPr>
              <w:t>教師重新布題，學生拿出兩種三角板</w:t>
            </w:r>
            <w:r>
              <w:rPr>
                <w:rFonts w:ascii="Times New Roman" w:eastAsia="標楷體" w:hAnsi="Times New Roman" w:cs="Times New Roman"/>
                <w:sz w:val="20"/>
                <w:szCs w:val="20"/>
              </w:rPr>
              <w:t>(30°-60°-90°</w:t>
            </w:r>
            <w:r>
              <w:rPr>
                <w:rFonts w:ascii="Times New Roman" w:eastAsia="標楷體" w:hAnsi="Times New Roman" w:cs="Times New Roman"/>
                <w:sz w:val="20"/>
                <w:szCs w:val="20"/>
              </w:rPr>
              <w:t>、</w:t>
            </w:r>
            <w:r>
              <w:rPr>
                <w:rFonts w:ascii="Times New Roman" w:eastAsia="標楷體" w:hAnsi="Times New Roman" w:cs="Times New Roman"/>
                <w:sz w:val="20"/>
                <w:szCs w:val="20"/>
              </w:rPr>
              <w:t>45°-45°-90°)</w:t>
            </w:r>
            <w:r>
              <w:rPr>
                <w:rFonts w:ascii="Times New Roman" w:eastAsia="標楷體" w:hAnsi="Times New Roman" w:cs="Times New Roman"/>
                <w:sz w:val="20"/>
                <w:szCs w:val="20"/>
              </w:rPr>
              <w:t>拼排出等腰三角形的圖，並進行討論和解題活動。</w:t>
            </w:r>
          </w:p>
          <w:p w14:paraId="274FEA6E" w14:textId="77777777" w:rsidR="005B468C" w:rsidRDefault="00D64121" w:rsidP="00285C9E">
            <w:pPr>
              <w:rPr>
                <w:rFonts w:ascii="標楷體" w:eastAsia="標楷體" w:hAnsi="標楷體"/>
                <w:sz w:val="20"/>
                <w:szCs w:val="20"/>
              </w:rPr>
            </w:pPr>
            <w:r>
              <w:rPr>
                <w:rFonts w:ascii="Times New Roman" w:eastAsia="標楷體" w:hAnsi="Times New Roman" w:cs="Times New Roman"/>
                <w:sz w:val="20"/>
                <w:szCs w:val="20"/>
              </w:rPr>
              <w:t>活動三：以角分類三角形</w:t>
            </w:r>
          </w:p>
          <w:p w14:paraId="3FE13BDA" w14:textId="77777777" w:rsidR="005B468C" w:rsidRDefault="00D64121" w:rsidP="00285C9E">
            <w:pPr>
              <w:rPr>
                <w:rFonts w:ascii="標楷體" w:eastAsia="標楷體" w:hAnsi="標楷體"/>
                <w:sz w:val="20"/>
                <w:szCs w:val="20"/>
              </w:rPr>
            </w:pPr>
            <w:r>
              <w:rPr>
                <w:rFonts w:ascii="Times New Roman" w:eastAsia="標楷體" w:hAnsi="Times New Roman" w:cs="Times New Roman"/>
                <w:sz w:val="20"/>
                <w:szCs w:val="20"/>
              </w:rPr>
              <w:t>1.</w:t>
            </w:r>
            <w:r>
              <w:rPr>
                <w:rFonts w:ascii="Times New Roman" w:eastAsia="標楷體" w:hAnsi="Times New Roman" w:cs="Times New Roman"/>
                <w:sz w:val="20"/>
                <w:szCs w:val="20"/>
              </w:rPr>
              <w:t>教師口述布題，學生測量三角形的角有幾個直角、幾個鈍角和幾個銳角，並記錄在課本的表格中。</w:t>
            </w:r>
          </w:p>
          <w:p w14:paraId="3EC1F562" w14:textId="77777777" w:rsidR="005B468C" w:rsidRDefault="00D64121" w:rsidP="00285C9E">
            <w:pPr>
              <w:rPr>
                <w:rFonts w:ascii="標楷體" w:eastAsia="標楷體" w:hAnsi="標楷體"/>
                <w:sz w:val="20"/>
                <w:szCs w:val="20"/>
              </w:rPr>
            </w:pPr>
            <w:r>
              <w:rPr>
                <w:rFonts w:ascii="Times New Roman" w:eastAsia="標楷體" w:hAnsi="Times New Roman" w:cs="Times New Roman"/>
                <w:sz w:val="20"/>
                <w:szCs w:val="20"/>
              </w:rPr>
              <w:t>2.</w:t>
            </w:r>
            <w:r>
              <w:rPr>
                <w:rFonts w:ascii="Times New Roman" w:eastAsia="標楷體" w:hAnsi="Times New Roman" w:cs="Times New Roman"/>
                <w:sz w:val="20"/>
                <w:szCs w:val="20"/>
              </w:rPr>
              <w:t>教師說明，從測量三角形的角的</w:t>
            </w:r>
            <w:r>
              <w:rPr>
                <w:rFonts w:ascii="Times New Roman" w:eastAsia="標楷體" w:hAnsi="Times New Roman" w:cs="Times New Roman"/>
                <w:sz w:val="20"/>
                <w:szCs w:val="20"/>
              </w:rPr>
              <w:lastRenderedPageBreak/>
              <w:t>活動，依照角的關係分類：三個角都是銳角的三角形，稱為銳角三角形；有一個直角的三角形，稱為直角三角形；有一個鈍角的三角形，稱為鈍角三角形。</w:t>
            </w:r>
          </w:p>
          <w:p w14:paraId="31EF8C9D" w14:textId="77777777" w:rsidR="005B468C" w:rsidRPr="00AB1E0F" w:rsidRDefault="00D64121" w:rsidP="00285C9E">
            <w:pPr>
              <w:rPr>
                <w:rFonts w:ascii="標楷體" w:eastAsia="標楷體" w:hAnsi="標楷體"/>
                <w:sz w:val="20"/>
                <w:szCs w:val="20"/>
              </w:rPr>
            </w:pPr>
            <w:r>
              <w:rPr>
                <w:rFonts w:ascii="Times New Roman" w:eastAsia="標楷體" w:hAnsi="Times New Roman" w:cs="Times New Roman"/>
                <w:sz w:val="20"/>
                <w:szCs w:val="20"/>
              </w:rPr>
              <w:t>3.</w:t>
            </w:r>
            <w:r>
              <w:rPr>
                <w:rFonts w:ascii="Times New Roman" w:eastAsia="標楷體" w:hAnsi="Times New Roman" w:cs="Times New Roman"/>
                <w:sz w:val="20"/>
                <w:szCs w:val="20"/>
              </w:rPr>
              <w:t>教師口述布題，學生透過觀察和討論，認識等腰直角三角形。</w:t>
            </w:r>
          </w:p>
        </w:tc>
        <w:tc>
          <w:tcPr>
            <w:tcW w:w="561" w:type="dxa"/>
            <w:shd w:val="clear" w:color="auto" w:fill="auto"/>
            <w:vAlign w:val="center"/>
          </w:tcPr>
          <w:p w14:paraId="4DF23EF9" w14:textId="77777777" w:rsidR="005B468C" w:rsidRPr="00AB1E0F" w:rsidRDefault="00D64121" w:rsidP="00AB1E0F">
            <w:pPr>
              <w:jc w:val="center"/>
              <w:rPr>
                <w:rFonts w:ascii="標楷體" w:eastAsia="標楷體" w:hAnsi="標楷體"/>
                <w:sz w:val="20"/>
                <w:szCs w:val="20"/>
              </w:rPr>
            </w:pPr>
            <w:r>
              <w:rPr>
                <w:rFonts w:ascii="Times New Roman" w:eastAsia="標楷體" w:hAnsi="Times New Roman" w:cs="Times New Roman"/>
                <w:sz w:val="20"/>
                <w:szCs w:val="20"/>
              </w:rPr>
              <w:lastRenderedPageBreak/>
              <w:t>4</w:t>
            </w:r>
          </w:p>
        </w:tc>
        <w:tc>
          <w:tcPr>
            <w:tcW w:w="1098" w:type="dxa"/>
            <w:shd w:val="clear" w:color="auto" w:fill="auto"/>
          </w:tcPr>
          <w:p w14:paraId="6166AB6D" w14:textId="77777777" w:rsidR="005B468C" w:rsidRDefault="00D64121" w:rsidP="00AB1E0F">
            <w:pPr>
              <w:snapToGrid w:val="0"/>
              <w:rPr>
                <w:color w:val="000000" w:themeColor="text1"/>
                <w:sz w:val="16"/>
              </w:rPr>
            </w:pPr>
            <w:r>
              <w:rPr>
                <w:rFonts w:ascii="Times New Roman" w:eastAsia="標楷體" w:hAnsi="Times New Roman" w:cs="Times New Roman"/>
                <w:sz w:val="20"/>
                <w:szCs w:val="20"/>
              </w:rPr>
              <w:t>1.</w:t>
            </w:r>
            <w:r>
              <w:rPr>
                <w:rFonts w:ascii="Times New Roman" w:eastAsia="標楷體" w:hAnsi="Times New Roman" w:cs="Times New Roman"/>
                <w:sz w:val="20"/>
                <w:szCs w:val="20"/>
              </w:rPr>
              <w:t>附件</w:t>
            </w:r>
            <w:r>
              <w:rPr>
                <w:rFonts w:ascii="Times New Roman" w:eastAsia="標楷體" w:hAnsi="Times New Roman" w:cs="Times New Roman"/>
                <w:sz w:val="20"/>
                <w:szCs w:val="20"/>
              </w:rPr>
              <w:t>5</w:t>
            </w:r>
            <w:r>
              <w:rPr>
                <w:rFonts w:ascii="Times New Roman" w:eastAsia="標楷體" w:hAnsi="Times New Roman" w:cs="Times New Roman"/>
                <w:sz w:val="20"/>
                <w:szCs w:val="20"/>
              </w:rPr>
              <w:t>、</w:t>
            </w:r>
            <w:r>
              <w:rPr>
                <w:rFonts w:ascii="Times New Roman" w:eastAsia="標楷體" w:hAnsi="Times New Roman" w:cs="Times New Roman"/>
                <w:sz w:val="20"/>
                <w:szCs w:val="20"/>
              </w:rPr>
              <w:t>9</w:t>
            </w:r>
          </w:p>
          <w:p w14:paraId="3ACB4DB0" w14:textId="77777777" w:rsidR="005B468C" w:rsidRDefault="00D64121" w:rsidP="00AB1E0F">
            <w:pPr>
              <w:snapToGrid w:val="0"/>
              <w:rPr>
                <w:color w:val="000000" w:themeColor="text1"/>
                <w:sz w:val="16"/>
              </w:rPr>
            </w:pPr>
            <w:r>
              <w:rPr>
                <w:rFonts w:ascii="Times New Roman" w:eastAsia="標楷體" w:hAnsi="Times New Roman" w:cs="Times New Roman"/>
                <w:sz w:val="20"/>
                <w:szCs w:val="20"/>
              </w:rPr>
              <w:t>2.</w:t>
            </w:r>
            <w:r>
              <w:rPr>
                <w:rFonts w:ascii="Times New Roman" w:eastAsia="標楷體" w:hAnsi="Times New Roman" w:cs="Times New Roman"/>
                <w:sz w:val="20"/>
                <w:szCs w:val="20"/>
              </w:rPr>
              <w:t>直尺</w:t>
            </w:r>
          </w:p>
          <w:p w14:paraId="247031A8" w14:textId="77777777" w:rsidR="005B468C" w:rsidRDefault="00D64121" w:rsidP="00AB1E0F">
            <w:pPr>
              <w:snapToGrid w:val="0"/>
              <w:rPr>
                <w:color w:val="000000" w:themeColor="text1"/>
                <w:sz w:val="16"/>
              </w:rPr>
            </w:pPr>
            <w:r>
              <w:rPr>
                <w:rFonts w:ascii="Times New Roman" w:eastAsia="標楷體" w:hAnsi="Times New Roman" w:cs="Times New Roman"/>
                <w:sz w:val="20"/>
                <w:szCs w:val="20"/>
              </w:rPr>
              <w:t>3.</w:t>
            </w:r>
            <w:r>
              <w:rPr>
                <w:rFonts w:ascii="Times New Roman" w:eastAsia="標楷體" w:hAnsi="Times New Roman" w:cs="Times New Roman"/>
                <w:sz w:val="20"/>
                <w:szCs w:val="20"/>
              </w:rPr>
              <w:t>小白板</w:t>
            </w:r>
          </w:p>
          <w:p w14:paraId="7F2DAFE7" w14:textId="77777777" w:rsidR="005B468C" w:rsidRPr="00AB1E0F" w:rsidRDefault="00D64121" w:rsidP="00AB1E0F">
            <w:pPr>
              <w:snapToGrid w:val="0"/>
              <w:rPr>
                <w:color w:val="000000" w:themeColor="text1"/>
                <w:sz w:val="16"/>
              </w:rPr>
            </w:pPr>
            <w:r>
              <w:rPr>
                <w:rFonts w:ascii="Times New Roman" w:eastAsia="標楷體" w:hAnsi="Times New Roman" w:cs="Times New Roman"/>
                <w:sz w:val="20"/>
                <w:szCs w:val="20"/>
              </w:rPr>
              <w:t>4.</w:t>
            </w:r>
            <w:r>
              <w:rPr>
                <w:rFonts w:ascii="Times New Roman" w:eastAsia="標楷體" w:hAnsi="Times New Roman" w:cs="Times New Roman"/>
                <w:sz w:val="20"/>
                <w:szCs w:val="20"/>
              </w:rPr>
              <w:t>白板筆</w:t>
            </w:r>
          </w:p>
        </w:tc>
        <w:tc>
          <w:tcPr>
            <w:tcW w:w="1332" w:type="dxa"/>
            <w:shd w:val="clear" w:color="auto" w:fill="auto"/>
          </w:tcPr>
          <w:p w14:paraId="16C221C3" w14:textId="77777777" w:rsidR="005B468C" w:rsidRDefault="00D64121" w:rsidP="00285C9E">
            <w:pPr>
              <w:contextualSpacing/>
              <w:mirrorIndents/>
              <w:rPr>
                <w:rFonts w:ascii="標楷體" w:eastAsia="標楷體" w:hAnsi="標楷體"/>
                <w:sz w:val="20"/>
                <w:szCs w:val="20"/>
              </w:rPr>
            </w:pPr>
            <w:r>
              <w:rPr>
                <w:rFonts w:ascii="Times New Roman" w:eastAsia="標楷體" w:hAnsi="Times New Roman" w:cs="Times New Roman"/>
                <w:sz w:val="20"/>
                <w:szCs w:val="20"/>
              </w:rPr>
              <w:t>紙筆測驗</w:t>
            </w:r>
          </w:p>
          <w:p w14:paraId="3095FE99" w14:textId="77777777" w:rsidR="005B468C" w:rsidRDefault="00D64121" w:rsidP="00285C9E">
            <w:pPr>
              <w:contextualSpacing/>
              <w:mirrorIndents/>
              <w:rPr>
                <w:rFonts w:ascii="標楷體" w:eastAsia="標楷體" w:hAnsi="標楷體"/>
                <w:sz w:val="20"/>
                <w:szCs w:val="20"/>
              </w:rPr>
            </w:pPr>
            <w:r>
              <w:rPr>
                <w:rFonts w:ascii="Times New Roman" w:eastAsia="標楷體" w:hAnsi="Times New Roman" w:cs="Times New Roman"/>
                <w:sz w:val="20"/>
                <w:szCs w:val="20"/>
              </w:rPr>
              <w:t>互相討論</w:t>
            </w:r>
          </w:p>
          <w:p w14:paraId="0554F55F" w14:textId="77777777" w:rsidR="005B468C" w:rsidRDefault="00D64121" w:rsidP="00285C9E">
            <w:pPr>
              <w:contextualSpacing/>
              <w:mirrorIndents/>
              <w:rPr>
                <w:rFonts w:ascii="標楷體" w:eastAsia="標楷體" w:hAnsi="標楷體"/>
                <w:sz w:val="20"/>
                <w:szCs w:val="20"/>
              </w:rPr>
            </w:pPr>
            <w:r>
              <w:rPr>
                <w:rFonts w:ascii="Times New Roman" w:eastAsia="標楷體" w:hAnsi="Times New Roman" w:cs="Times New Roman"/>
                <w:sz w:val="20"/>
                <w:szCs w:val="20"/>
              </w:rPr>
              <w:t>口頭回答</w:t>
            </w:r>
          </w:p>
          <w:p w14:paraId="2756036C" w14:textId="77777777" w:rsidR="005B468C" w:rsidRDefault="00D64121" w:rsidP="00285C9E">
            <w:pPr>
              <w:contextualSpacing/>
              <w:mirrorIndents/>
              <w:rPr>
                <w:rFonts w:ascii="標楷體" w:eastAsia="標楷體" w:hAnsi="標楷體"/>
                <w:sz w:val="20"/>
                <w:szCs w:val="20"/>
              </w:rPr>
            </w:pPr>
            <w:r>
              <w:rPr>
                <w:rFonts w:ascii="Times New Roman" w:eastAsia="標楷體" w:hAnsi="Times New Roman" w:cs="Times New Roman"/>
                <w:sz w:val="20"/>
                <w:szCs w:val="20"/>
              </w:rPr>
              <w:t>作業習寫</w:t>
            </w:r>
          </w:p>
          <w:p w14:paraId="29CE0BC5" w14:textId="77777777" w:rsidR="005B468C" w:rsidRPr="00AB1E0F" w:rsidRDefault="00D64121" w:rsidP="00285C9E">
            <w:pPr>
              <w:contextualSpacing/>
              <w:mirrorIndents/>
              <w:rPr>
                <w:rFonts w:ascii="標楷體" w:eastAsia="標楷體" w:hAnsi="標楷體"/>
                <w:sz w:val="20"/>
                <w:szCs w:val="20"/>
              </w:rPr>
            </w:pPr>
            <w:r>
              <w:rPr>
                <w:rFonts w:ascii="Times New Roman" w:eastAsia="標楷體" w:hAnsi="Times New Roman" w:cs="Times New Roman"/>
                <w:sz w:val="20"/>
                <w:szCs w:val="20"/>
              </w:rPr>
              <w:t>實測操作</w:t>
            </w:r>
          </w:p>
        </w:tc>
        <w:tc>
          <w:tcPr>
            <w:tcW w:w="1409" w:type="dxa"/>
            <w:shd w:val="clear" w:color="auto" w:fill="auto"/>
          </w:tcPr>
          <w:p w14:paraId="60A64D9F" w14:textId="77777777" w:rsidR="0047196B" w:rsidRDefault="00D64121">
            <w:pPr>
              <w:rPr>
                <w:rFonts w:ascii="標楷體" w:eastAsia="標楷體" w:hAnsi="標楷體"/>
                <w:sz w:val="20"/>
                <w:szCs w:val="20"/>
              </w:rPr>
            </w:pPr>
            <w:r>
              <w:rPr>
                <w:rFonts w:ascii="Times New Roman" w:eastAsia="標楷體" w:hAnsi="Times New Roman" w:cs="Times New Roman"/>
                <w:sz w:val="20"/>
                <w:szCs w:val="20"/>
              </w:rPr>
              <w:t>【人權教育】</w:t>
            </w:r>
          </w:p>
          <w:p w14:paraId="66FCAA6C" w14:textId="77777777" w:rsidR="0047196B" w:rsidRDefault="00D64121">
            <w:pPr>
              <w:rPr>
                <w:rFonts w:ascii="標楷體" w:eastAsia="標楷體" w:hAnsi="標楷體"/>
                <w:sz w:val="20"/>
                <w:szCs w:val="20"/>
              </w:rPr>
            </w:pPr>
            <w:r>
              <w:rPr>
                <w:rFonts w:ascii="Times New Roman" w:eastAsia="標楷體" w:hAnsi="Times New Roman" w:cs="Times New Roman"/>
                <w:sz w:val="20"/>
                <w:szCs w:val="20"/>
              </w:rPr>
              <w:t>人</w:t>
            </w:r>
            <w:r>
              <w:rPr>
                <w:rFonts w:ascii="Times New Roman" w:eastAsia="標楷體" w:hAnsi="Times New Roman" w:cs="Times New Roman"/>
                <w:sz w:val="20"/>
                <w:szCs w:val="20"/>
              </w:rPr>
              <w:t xml:space="preserve">E3 </w:t>
            </w:r>
            <w:r>
              <w:rPr>
                <w:rFonts w:ascii="Times New Roman" w:eastAsia="標楷體" w:hAnsi="Times New Roman" w:cs="Times New Roman"/>
                <w:sz w:val="20"/>
                <w:szCs w:val="20"/>
              </w:rPr>
              <w:t>了解每個人需求的不同，並討論與遵守團體的規則。</w:t>
            </w:r>
          </w:p>
          <w:p w14:paraId="0622CD06" w14:textId="77777777" w:rsidR="0047196B" w:rsidRDefault="00D64121">
            <w:pPr>
              <w:rPr>
                <w:rFonts w:ascii="標楷體" w:eastAsia="標楷體" w:hAnsi="標楷體"/>
                <w:sz w:val="20"/>
                <w:szCs w:val="20"/>
              </w:rPr>
            </w:pPr>
            <w:r>
              <w:rPr>
                <w:rFonts w:ascii="Times New Roman" w:eastAsia="標楷體" w:hAnsi="Times New Roman" w:cs="Times New Roman"/>
                <w:sz w:val="20"/>
                <w:szCs w:val="20"/>
              </w:rPr>
              <w:t>人</w:t>
            </w:r>
            <w:r>
              <w:rPr>
                <w:rFonts w:ascii="Times New Roman" w:eastAsia="標楷體" w:hAnsi="Times New Roman" w:cs="Times New Roman"/>
                <w:sz w:val="20"/>
                <w:szCs w:val="20"/>
              </w:rPr>
              <w:t xml:space="preserve">E5 </w:t>
            </w:r>
            <w:r>
              <w:rPr>
                <w:rFonts w:ascii="Times New Roman" w:eastAsia="標楷體" w:hAnsi="Times New Roman" w:cs="Times New Roman"/>
                <w:sz w:val="20"/>
                <w:szCs w:val="20"/>
              </w:rPr>
              <w:t>欣賞、包容個別差異並尊重自己與他人的權利。</w:t>
            </w:r>
          </w:p>
          <w:p w14:paraId="00202637" w14:textId="77777777" w:rsidR="0047196B" w:rsidRDefault="00D64121">
            <w:pPr>
              <w:rPr>
                <w:rFonts w:ascii="標楷體" w:eastAsia="標楷體" w:hAnsi="標楷體"/>
                <w:sz w:val="20"/>
                <w:szCs w:val="20"/>
              </w:rPr>
            </w:pPr>
            <w:r>
              <w:rPr>
                <w:rFonts w:ascii="Times New Roman" w:eastAsia="標楷體" w:hAnsi="Times New Roman" w:cs="Times New Roman"/>
                <w:sz w:val="20"/>
                <w:szCs w:val="20"/>
              </w:rPr>
              <w:t>【品德教育】</w:t>
            </w:r>
          </w:p>
          <w:p w14:paraId="6C66C6F2" w14:textId="77777777" w:rsidR="0047196B" w:rsidRDefault="00D64121">
            <w:pPr>
              <w:rPr>
                <w:rFonts w:ascii="標楷體" w:eastAsia="標楷體" w:hAnsi="標楷體"/>
                <w:sz w:val="20"/>
                <w:szCs w:val="20"/>
              </w:rPr>
            </w:pPr>
            <w:r>
              <w:rPr>
                <w:rFonts w:ascii="Times New Roman" w:eastAsia="標楷體" w:hAnsi="Times New Roman" w:cs="Times New Roman"/>
                <w:sz w:val="20"/>
                <w:szCs w:val="20"/>
              </w:rPr>
              <w:t>品</w:t>
            </w:r>
            <w:r>
              <w:rPr>
                <w:rFonts w:ascii="Times New Roman" w:eastAsia="標楷體" w:hAnsi="Times New Roman" w:cs="Times New Roman"/>
                <w:sz w:val="20"/>
                <w:szCs w:val="20"/>
              </w:rPr>
              <w:t xml:space="preserve">E3 </w:t>
            </w:r>
            <w:r>
              <w:rPr>
                <w:rFonts w:ascii="Times New Roman" w:eastAsia="標楷體" w:hAnsi="Times New Roman" w:cs="Times New Roman"/>
                <w:sz w:val="20"/>
                <w:szCs w:val="20"/>
              </w:rPr>
              <w:t>溝通合作與和諧人際關係。</w:t>
            </w:r>
          </w:p>
          <w:p w14:paraId="3DEB303F" w14:textId="77777777" w:rsidR="0047196B" w:rsidRDefault="00D64121">
            <w:pPr>
              <w:rPr>
                <w:rFonts w:ascii="標楷體" w:eastAsia="標楷體" w:hAnsi="標楷體"/>
                <w:sz w:val="20"/>
                <w:szCs w:val="20"/>
              </w:rPr>
            </w:pPr>
            <w:r>
              <w:rPr>
                <w:rFonts w:ascii="Times New Roman" w:eastAsia="標楷體" w:hAnsi="Times New Roman" w:cs="Times New Roman"/>
                <w:sz w:val="20"/>
                <w:szCs w:val="20"/>
              </w:rPr>
              <w:t>【生涯規劃教育】</w:t>
            </w:r>
          </w:p>
          <w:p w14:paraId="02A6AC32" w14:textId="77777777" w:rsidR="0047196B" w:rsidRDefault="00D64121">
            <w:pPr>
              <w:rPr>
                <w:rFonts w:ascii="標楷體" w:eastAsia="標楷體" w:hAnsi="標楷體"/>
                <w:sz w:val="20"/>
                <w:szCs w:val="20"/>
              </w:rPr>
            </w:pPr>
            <w:r>
              <w:rPr>
                <w:rFonts w:ascii="Times New Roman" w:eastAsia="標楷體" w:hAnsi="Times New Roman" w:cs="Times New Roman"/>
                <w:sz w:val="20"/>
                <w:szCs w:val="20"/>
              </w:rPr>
              <w:t>涯</w:t>
            </w:r>
            <w:r>
              <w:rPr>
                <w:rFonts w:ascii="Times New Roman" w:eastAsia="標楷體" w:hAnsi="Times New Roman" w:cs="Times New Roman"/>
                <w:sz w:val="20"/>
                <w:szCs w:val="20"/>
              </w:rPr>
              <w:t xml:space="preserve">E12 </w:t>
            </w:r>
            <w:r>
              <w:rPr>
                <w:rFonts w:ascii="Times New Roman" w:eastAsia="標楷體" w:hAnsi="Times New Roman" w:cs="Times New Roman"/>
                <w:sz w:val="20"/>
                <w:szCs w:val="20"/>
              </w:rPr>
              <w:t>學習解決問題與做決定的能力。</w:t>
            </w:r>
          </w:p>
        </w:tc>
        <w:tc>
          <w:tcPr>
            <w:tcW w:w="1823" w:type="dxa"/>
            <w:shd w:val="clear" w:color="auto" w:fill="auto"/>
          </w:tcPr>
          <w:p w14:paraId="4F289C55" w14:textId="77777777" w:rsidR="00CF1DCF" w:rsidRPr="00E73FA1" w:rsidRDefault="00BE775A" w:rsidP="00281EF1">
            <w:pPr>
              <w:spacing w:after="180"/>
              <w:rPr>
                <w:rFonts w:eastAsia="標楷體"/>
                <w:color w:val="0070C0"/>
                <w:sz w:val="20"/>
                <w:szCs w:val="20"/>
              </w:rPr>
            </w:pPr>
          </w:p>
        </w:tc>
      </w:tr>
      <w:tr w:rsidR="00CF1DCF" w:rsidRPr="00B32678" w14:paraId="5DB0CED5" w14:textId="77777777" w:rsidTr="00DD0CEF">
        <w:trPr>
          <w:trHeight w:val="761"/>
        </w:trPr>
        <w:tc>
          <w:tcPr>
            <w:tcW w:w="817" w:type="dxa"/>
            <w:shd w:val="clear" w:color="auto" w:fill="auto"/>
            <w:vAlign w:val="center"/>
          </w:tcPr>
          <w:p w14:paraId="44C980E6" w14:textId="77777777" w:rsidR="005B468C" w:rsidRPr="00AB1E0F" w:rsidRDefault="00D64121" w:rsidP="00AB1E0F">
            <w:pPr>
              <w:spacing w:line="0" w:lineRule="atLeast"/>
              <w:jc w:val="center"/>
              <w:rPr>
                <w:rFonts w:ascii="標楷體" w:eastAsia="標楷體" w:hAnsi="標楷體"/>
                <w:sz w:val="20"/>
                <w:szCs w:val="20"/>
              </w:rPr>
            </w:pPr>
            <w:r>
              <w:rPr>
                <w:rFonts w:ascii="Times New Roman" w:eastAsia="標楷體" w:hAnsi="Times New Roman" w:cs="Times New Roman"/>
                <w:color w:val="000000"/>
                <w:spacing w:val="-10"/>
                <w:sz w:val="20"/>
                <w:szCs w:val="20"/>
              </w:rPr>
              <w:lastRenderedPageBreak/>
              <w:t>第十週</w:t>
            </w:r>
          </w:p>
        </w:tc>
        <w:tc>
          <w:tcPr>
            <w:tcW w:w="1276" w:type="dxa"/>
            <w:shd w:val="clear" w:color="auto" w:fill="auto"/>
          </w:tcPr>
          <w:p w14:paraId="0162D944" w14:textId="77777777" w:rsidR="0047196B" w:rsidRDefault="00D64121">
            <w:pPr>
              <w:contextualSpacing/>
              <w:mirrorIndents/>
              <w:rPr>
                <w:rFonts w:ascii="標楷體" w:eastAsia="標楷體" w:hAnsi="標楷體"/>
                <w:sz w:val="20"/>
                <w:szCs w:val="20"/>
              </w:rPr>
            </w:pPr>
            <w:r>
              <w:rPr>
                <w:rFonts w:ascii="Times New Roman" w:eastAsia="標楷體" w:hAnsi="Times New Roman" w:cs="Times New Roman"/>
                <w:sz w:val="20"/>
                <w:szCs w:val="20"/>
              </w:rPr>
              <w:t>數</w:t>
            </w:r>
            <w:r>
              <w:rPr>
                <w:rFonts w:ascii="Times New Roman" w:eastAsia="標楷體" w:hAnsi="Times New Roman" w:cs="Times New Roman"/>
                <w:sz w:val="20"/>
                <w:szCs w:val="20"/>
              </w:rPr>
              <w:t>-E-A1</w:t>
            </w:r>
          </w:p>
          <w:p w14:paraId="4835B3C9" w14:textId="77777777" w:rsidR="0047196B" w:rsidRDefault="00D64121">
            <w:pPr>
              <w:contextualSpacing/>
              <w:mirrorIndents/>
              <w:rPr>
                <w:rFonts w:ascii="標楷體" w:eastAsia="標楷體" w:hAnsi="標楷體"/>
                <w:sz w:val="20"/>
                <w:szCs w:val="20"/>
              </w:rPr>
            </w:pPr>
            <w:r>
              <w:rPr>
                <w:rFonts w:ascii="Times New Roman" w:eastAsia="標楷體" w:hAnsi="Times New Roman" w:cs="Times New Roman"/>
                <w:sz w:val="20"/>
                <w:szCs w:val="20"/>
              </w:rPr>
              <w:t>數</w:t>
            </w:r>
            <w:r>
              <w:rPr>
                <w:rFonts w:ascii="Times New Roman" w:eastAsia="標楷體" w:hAnsi="Times New Roman" w:cs="Times New Roman"/>
                <w:sz w:val="20"/>
                <w:szCs w:val="20"/>
              </w:rPr>
              <w:t>-E-A2</w:t>
            </w:r>
          </w:p>
          <w:p w14:paraId="4F3EF4B2" w14:textId="77777777" w:rsidR="0047196B" w:rsidRDefault="00D64121">
            <w:pPr>
              <w:contextualSpacing/>
              <w:mirrorIndents/>
              <w:rPr>
                <w:rFonts w:ascii="標楷體" w:eastAsia="標楷體" w:hAnsi="標楷體"/>
                <w:sz w:val="20"/>
                <w:szCs w:val="20"/>
              </w:rPr>
            </w:pPr>
            <w:r>
              <w:rPr>
                <w:rFonts w:ascii="Times New Roman" w:eastAsia="標楷體" w:hAnsi="Times New Roman" w:cs="Times New Roman"/>
                <w:sz w:val="20"/>
                <w:szCs w:val="20"/>
              </w:rPr>
              <w:t>數</w:t>
            </w:r>
            <w:r>
              <w:rPr>
                <w:rFonts w:ascii="Times New Roman" w:eastAsia="標楷體" w:hAnsi="Times New Roman" w:cs="Times New Roman"/>
                <w:sz w:val="20"/>
                <w:szCs w:val="20"/>
              </w:rPr>
              <w:t>-E-B1</w:t>
            </w:r>
          </w:p>
          <w:p w14:paraId="3D3E2B54" w14:textId="77777777" w:rsidR="0047196B" w:rsidRDefault="00D64121">
            <w:pPr>
              <w:contextualSpacing/>
              <w:mirrorIndents/>
              <w:rPr>
                <w:rFonts w:ascii="標楷體" w:eastAsia="標楷體" w:hAnsi="標楷體"/>
                <w:sz w:val="20"/>
                <w:szCs w:val="20"/>
              </w:rPr>
            </w:pPr>
            <w:r>
              <w:rPr>
                <w:rFonts w:ascii="Times New Roman" w:eastAsia="標楷體" w:hAnsi="Times New Roman" w:cs="Times New Roman"/>
                <w:sz w:val="20"/>
                <w:szCs w:val="20"/>
              </w:rPr>
              <w:t>數</w:t>
            </w:r>
            <w:r>
              <w:rPr>
                <w:rFonts w:ascii="Times New Roman" w:eastAsia="標楷體" w:hAnsi="Times New Roman" w:cs="Times New Roman"/>
                <w:sz w:val="20"/>
                <w:szCs w:val="20"/>
              </w:rPr>
              <w:t>-E-C1</w:t>
            </w:r>
          </w:p>
        </w:tc>
        <w:tc>
          <w:tcPr>
            <w:tcW w:w="1559" w:type="dxa"/>
            <w:shd w:val="clear" w:color="auto" w:fill="auto"/>
          </w:tcPr>
          <w:p w14:paraId="1511071E" w14:textId="77777777" w:rsidR="0047196B" w:rsidRDefault="00D64121">
            <w:pPr>
              <w:rPr>
                <w:rFonts w:ascii="標楷體" w:eastAsia="標楷體" w:hAnsi="標楷體"/>
                <w:sz w:val="20"/>
                <w:szCs w:val="20"/>
              </w:rPr>
            </w:pPr>
            <w:r>
              <w:rPr>
                <w:rFonts w:ascii="Times New Roman" w:eastAsia="標楷體" w:hAnsi="Times New Roman" w:cs="Times New Roman"/>
                <w:sz w:val="20"/>
                <w:szCs w:val="20"/>
              </w:rPr>
              <w:t xml:space="preserve">s-Ⅱ-2 </w:t>
            </w:r>
            <w:r>
              <w:rPr>
                <w:rFonts w:ascii="Times New Roman" w:eastAsia="標楷體" w:hAnsi="Times New Roman" w:cs="Times New Roman"/>
                <w:sz w:val="20"/>
                <w:szCs w:val="20"/>
              </w:rPr>
              <w:t>認識平面圖形全等的意義。</w:t>
            </w:r>
          </w:p>
          <w:p w14:paraId="494AB5F5" w14:textId="77777777" w:rsidR="0047196B" w:rsidRDefault="00D64121">
            <w:pPr>
              <w:rPr>
                <w:rFonts w:ascii="標楷體" w:eastAsia="標楷體" w:hAnsi="標楷體"/>
                <w:sz w:val="20"/>
                <w:szCs w:val="20"/>
              </w:rPr>
            </w:pPr>
            <w:r>
              <w:rPr>
                <w:rFonts w:ascii="Times New Roman" w:eastAsia="標楷體" w:hAnsi="Times New Roman" w:cs="Times New Roman"/>
                <w:sz w:val="20"/>
                <w:szCs w:val="20"/>
              </w:rPr>
              <w:t xml:space="preserve">s-Ⅱ-3 </w:t>
            </w:r>
            <w:r>
              <w:rPr>
                <w:rFonts w:ascii="Times New Roman" w:eastAsia="標楷體" w:hAnsi="Times New Roman" w:cs="Times New Roman"/>
                <w:sz w:val="20"/>
                <w:szCs w:val="20"/>
              </w:rPr>
              <w:t>透過平面圖形的構成要素，認識常見三角形、常見四邊形與圓。</w:t>
            </w:r>
          </w:p>
        </w:tc>
        <w:tc>
          <w:tcPr>
            <w:tcW w:w="1559" w:type="dxa"/>
            <w:shd w:val="clear" w:color="auto" w:fill="auto"/>
          </w:tcPr>
          <w:p w14:paraId="52334A59" w14:textId="77777777" w:rsidR="0047196B" w:rsidRDefault="00D64121">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S-4-6 </w:t>
            </w:r>
            <w:r>
              <w:rPr>
                <w:rFonts w:ascii="Times New Roman" w:eastAsia="標楷體" w:hAnsi="Times New Roman" w:cs="Times New Roman"/>
                <w:kern w:val="0"/>
                <w:sz w:val="20"/>
                <w:szCs w:val="20"/>
              </w:rPr>
              <w:t>平面圖形的全等：以具體操作為主。形狀大小一樣的兩圖形全等。能用平移、旋轉、翻轉做全等疊合。全等圖形之對應角相等、對應邊相等。</w:t>
            </w:r>
          </w:p>
          <w:p w14:paraId="14B82A13" w14:textId="77777777" w:rsidR="0047196B" w:rsidRDefault="00D64121">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S-4-7 </w:t>
            </w:r>
            <w:r>
              <w:rPr>
                <w:rFonts w:ascii="Times New Roman" w:eastAsia="標楷體" w:hAnsi="Times New Roman" w:cs="Times New Roman"/>
                <w:kern w:val="0"/>
                <w:sz w:val="20"/>
                <w:szCs w:val="20"/>
              </w:rPr>
              <w:t>三角形：以邊與角的特徵認識特殊三角形並能作圖。如正三角形、等腰三角形、直角三角形、銳角三角形、鈍角三角形。</w:t>
            </w:r>
          </w:p>
        </w:tc>
        <w:tc>
          <w:tcPr>
            <w:tcW w:w="3205" w:type="dxa"/>
            <w:shd w:val="clear" w:color="auto" w:fill="auto"/>
          </w:tcPr>
          <w:p w14:paraId="7832EA66" w14:textId="77777777" w:rsidR="005B468C" w:rsidRDefault="00D64121" w:rsidP="00285C9E">
            <w:pPr>
              <w:rPr>
                <w:rFonts w:ascii="標楷體" w:eastAsia="標楷體" w:hAnsi="標楷體"/>
                <w:sz w:val="20"/>
                <w:szCs w:val="20"/>
              </w:rPr>
            </w:pPr>
            <w:r>
              <w:rPr>
                <w:rFonts w:ascii="Times New Roman" w:eastAsia="標楷體" w:hAnsi="Times New Roman" w:cs="Times New Roman"/>
                <w:sz w:val="20"/>
                <w:szCs w:val="20"/>
              </w:rPr>
              <w:t>第五單元三角形</w:t>
            </w:r>
          </w:p>
          <w:p w14:paraId="5457408B" w14:textId="77777777" w:rsidR="005B468C" w:rsidRDefault="00D64121" w:rsidP="00285C9E">
            <w:pPr>
              <w:rPr>
                <w:rFonts w:ascii="標楷體" w:eastAsia="標楷體" w:hAnsi="標楷體"/>
                <w:sz w:val="20"/>
                <w:szCs w:val="20"/>
              </w:rPr>
            </w:pPr>
            <w:r>
              <w:rPr>
                <w:rFonts w:ascii="Times New Roman" w:eastAsia="標楷體" w:hAnsi="Times New Roman" w:cs="Times New Roman"/>
                <w:sz w:val="20"/>
                <w:szCs w:val="20"/>
              </w:rPr>
              <w:t>活動四：繪製三角形</w:t>
            </w:r>
          </w:p>
          <w:p w14:paraId="3253E725" w14:textId="77777777" w:rsidR="005B468C" w:rsidRDefault="00D64121" w:rsidP="00285C9E">
            <w:pPr>
              <w:rPr>
                <w:rFonts w:ascii="標楷體" w:eastAsia="標楷體" w:hAnsi="標楷體"/>
                <w:sz w:val="20"/>
                <w:szCs w:val="20"/>
              </w:rPr>
            </w:pPr>
            <w:r>
              <w:rPr>
                <w:rFonts w:ascii="Times New Roman" w:eastAsia="標楷體" w:hAnsi="Times New Roman" w:cs="Times New Roman"/>
                <w:sz w:val="20"/>
                <w:szCs w:val="20"/>
              </w:rPr>
              <w:t>1.</w:t>
            </w:r>
            <w:r>
              <w:rPr>
                <w:rFonts w:ascii="Times New Roman" w:eastAsia="標楷體" w:hAnsi="Times New Roman" w:cs="Times New Roman"/>
                <w:sz w:val="20"/>
                <w:szCs w:val="20"/>
              </w:rPr>
              <w:t>教師操作說明，用三角板畫直角三角形的方法，並讓學生實際操作。</w:t>
            </w:r>
          </w:p>
          <w:p w14:paraId="57D73754" w14:textId="77777777" w:rsidR="005B468C" w:rsidRDefault="00D64121" w:rsidP="00285C9E">
            <w:pPr>
              <w:rPr>
                <w:rFonts w:ascii="標楷體" w:eastAsia="標楷體" w:hAnsi="標楷體"/>
                <w:sz w:val="20"/>
                <w:szCs w:val="20"/>
              </w:rPr>
            </w:pPr>
            <w:r>
              <w:rPr>
                <w:rFonts w:ascii="Times New Roman" w:eastAsia="標楷體" w:hAnsi="Times New Roman" w:cs="Times New Roman"/>
                <w:sz w:val="20"/>
                <w:szCs w:val="20"/>
              </w:rPr>
              <w:t>2.</w:t>
            </w:r>
            <w:r>
              <w:rPr>
                <w:rFonts w:ascii="Times New Roman" w:eastAsia="標楷體" w:hAnsi="Times New Roman" w:cs="Times New Roman"/>
                <w:sz w:val="20"/>
                <w:szCs w:val="20"/>
              </w:rPr>
              <w:t>教師操作說明，用直尺畫直角三角形的方法，並讓學生實際操作。</w:t>
            </w:r>
          </w:p>
          <w:p w14:paraId="767276E4" w14:textId="77777777" w:rsidR="005B468C" w:rsidRDefault="00D64121" w:rsidP="00285C9E">
            <w:pPr>
              <w:rPr>
                <w:rFonts w:ascii="標楷體" w:eastAsia="標楷體" w:hAnsi="標楷體"/>
                <w:sz w:val="20"/>
                <w:szCs w:val="20"/>
              </w:rPr>
            </w:pPr>
            <w:r>
              <w:rPr>
                <w:rFonts w:ascii="Times New Roman" w:eastAsia="標楷體" w:hAnsi="Times New Roman" w:cs="Times New Roman"/>
                <w:sz w:val="20"/>
                <w:szCs w:val="20"/>
              </w:rPr>
              <w:t>3.</w:t>
            </w:r>
            <w:r>
              <w:rPr>
                <w:rFonts w:ascii="Times New Roman" w:eastAsia="標楷體" w:hAnsi="Times New Roman" w:cs="Times New Roman"/>
                <w:sz w:val="20"/>
                <w:szCs w:val="20"/>
              </w:rPr>
              <w:t>教師操作說明，用直尺畫等腰三角形的方法，並讓學生實際操作。</w:t>
            </w:r>
          </w:p>
          <w:p w14:paraId="2047FFD1" w14:textId="77777777" w:rsidR="005B468C" w:rsidRDefault="00D64121" w:rsidP="00285C9E">
            <w:pPr>
              <w:rPr>
                <w:rFonts w:ascii="標楷體" w:eastAsia="標楷體" w:hAnsi="標楷體"/>
                <w:sz w:val="20"/>
                <w:szCs w:val="20"/>
              </w:rPr>
            </w:pPr>
            <w:r>
              <w:rPr>
                <w:rFonts w:ascii="Times New Roman" w:eastAsia="標楷體" w:hAnsi="Times New Roman" w:cs="Times New Roman"/>
                <w:sz w:val="20"/>
                <w:szCs w:val="20"/>
              </w:rPr>
              <w:t>4.</w:t>
            </w:r>
            <w:r>
              <w:rPr>
                <w:rFonts w:ascii="Times New Roman" w:eastAsia="標楷體" w:hAnsi="Times New Roman" w:cs="Times New Roman"/>
                <w:sz w:val="20"/>
                <w:szCs w:val="20"/>
              </w:rPr>
              <w:t>教師操作說明，用直尺和量角器畫正三角形的方法，並讓學生實際操作。</w:t>
            </w:r>
          </w:p>
          <w:p w14:paraId="052DB97D" w14:textId="77777777" w:rsidR="005B468C" w:rsidRDefault="00D64121" w:rsidP="00285C9E">
            <w:pPr>
              <w:rPr>
                <w:rFonts w:ascii="標楷體" w:eastAsia="標楷體" w:hAnsi="標楷體"/>
                <w:sz w:val="20"/>
                <w:szCs w:val="20"/>
              </w:rPr>
            </w:pPr>
            <w:r>
              <w:rPr>
                <w:rFonts w:ascii="Times New Roman" w:eastAsia="標楷體" w:hAnsi="Times New Roman" w:cs="Times New Roman"/>
                <w:sz w:val="20"/>
                <w:szCs w:val="20"/>
              </w:rPr>
              <w:t>活動五：全等圖形與全等三角形</w:t>
            </w:r>
          </w:p>
          <w:p w14:paraId="4631AB9A" w14:textId="77777777" w:rsidR="005B468C" w:rsidRDefault="00D64121" w:rsidP="00285C9E">
            <w:pPr>
              <w:rPr>
                <w:rFonts w:ascii="標楷體" w:eastAsia="標楷體" w:hAnsi="標楷體"/>
                <w:sz w:val="20"/>
                <w:szCs w:val="20"/>
              </w:rPr>
            </w:pPr>
            <w:r>
              <w:rPr>
                <w:rFonts w:ascii="Times New Roman" w:eastAsia="標楷體" w:hAnsi="Times New Roman" w:cs="Times New Roman"/>
                <w:sz w:val="20"/>
                <w:szCs w:val="20"/>
              </w:rPr>
              <w:t>1.</w:t>
            </w:r>
            <w:r>
              <w:rPr>
                <w:rFonts w:ascii="Times New Roman" w:eastAsia="標楷體" w:hAnsi="Times New Roman" w:cs="Times New Roman"/>
                <w:sz w:val="20"/>
                <w:szCs w:val="20"/>
              </w:rPr>
              <w:t>教師口述布題，學生透過操作附件圖卡和討論，認識全等圖形。</w:t>
            </w:r>
          </w:p>
          <w:p w14:paraId="7A911FD0" w14:textId="77777777" w:rsidR="005B468C" w:rsidRDefault="00D64121" w:rsidP="00285C9E">
            <w:pPr>
              <w:rPr>
                <w:rFonts w:ascii="標楷體" w:eastAsia="標楷體" w:hAnsi="標楷體"/>
                <w:sz w:val="20"/>
                <w:szCs w:val="20"/>
              </w:rPr>
            </w:pPr>
            <w:r>
              <w:rPr>
                <w:rFonts w:ascii="Times New Roman" w:eastAsia="標楷體" w:hAnsi="Times New Roman" w:cs="Times New Roman"/>
                <w:sz w:val="20"/>
                <w:szCs w:val="20"/>
              </w:rPr>
              <w:t>2.</w:t>
            </w:r>
            <w:r>
              <w:rPr>
                <w:rFonts w:ascii="Times New Roman" w:eastAsia="標楷體" w:hAnsi="Times New Roman" w:cs="Times New Roman"/>
                <w:sz w:val="20"/>
                <w:szCs w:val="20"/>
              </w:rPr>
              <w:t>教師口述布題，說明全等三角形的對應頂點、對應邊和對應角，學生進行解題活動。</w:t>
            </w:r>
          </w:p>
          <w:p w14:paraId="2C7E6BD8" w14:textId="77777777" w:rsidR="005B468C" w:rsidRPr="00AB1E0F" w:rsidRDefault="00D64121" w:rsidP="00285C9E">
            <w:pPr>
              <w:rPr>
                <w:rFonts w:ascii="標楷體" w:eastAsia="標楷體" w:hAnsi="標楷體"/>
                <w:sz w:val="20"/>
                <w:szCs w:val="20"/>
              </w:rPr>
            </w:pPr>
            <w:r>
              <w:rPr>
                <w:rFonts w:ascii="Times New Roman" w:eastAsia="標楷體" w:hAnsi="Times New Roman" w:cs="Times New Roman"/>
                <w:sz w:val="20"/>
                <w:szCs w:val="20"/>
              </w:rPr>
              <w:t>3.</w:t>
            </w:r>
            <w:r>
              <w:rPr>
                <w:rFonts w:ascii="Times New Roman" w:eastAsia="標楷體" w:hAnsi="Times New Roman" w:cs="Times New Roman"/>
                <w:sz w:val="20"/>
                <w:szCs w:val="20"/>
              </w:rPr>
              <w:t>教師口述布題，學生進行全等三角形的解題活動。</w:t>
            </w:r>
          </w:p>
        </w:tc>
        <w:tc>
          <w:tcPr>
            <w:tcW w:w="561" w:type="dxa"/>
            <w:shd w:val="clear" w:color="auto" w:fill="auto"/>
            <w:vAlign w:val="center"/>
          </w:tcPr>
          <w:p w14:paraId="08FC0BEC" w14:textId="77777777" w:rsidR="005B468C" w:rsidRPr="00AB1E0F" w:rsidRDefault="00D64121" w:rsidP="00AB1E0F">
            <w:pPr>
              <w:jc w:val="center"/>
              <w:rPr>
                <w:rFonts w:ascii="標楷體" w:eastAsia="標楷體" w:hAnsi="標楷體"/>
                <w:sz w:val="20"/>
                <w:szCs w:val="20"/>
              </w:rPr>
            </w:pPr>
            <w:r>
              <w:rPr>
                <w:rFonts w:ascii="Times New Roman" w:eastAsia="標楷體" w:hAnsi="Times New Roman" w:cs="Times New Roman"/>
                <w:sz w:val="20"/>
                <w:szCs w:val="20"/>
              </w:rPr>
              <w:t>4</w:t>
            </w:r>
          </w:p>
        </w:tc>
        <w:tc>
          <w:tcPr>
            <w:tcW w:w="1098" w:type="dxa"/>
            <w:shd w:val="clear" w:color="auto" w:fill="auto"/>
          </w:tcPr>
          <w:p w14:paraId="48621707" w14:textId="77777777" w:rsidR="005B468C" w:rsidRDefault="00D64121" w:rsidP="00AB1E0F">
            <w:pPr>
              <w:snapToGrid w:val="0"/>
              <w:rPr>
                <w:color w:val="000000" w:themeColor="text1"/>
                <w:sz w:val="16"/>
              </w:rPr>
            </w:pPr>
            <w:r>
              <w:rPr>
                <w:rFonts w:ascii="Times New Roman" w:eastAsia="標楷體" w:hAnsi="Times New Roman" w:cs="Times New Roman"/>
                <w:sz w:val="20"/>
                <w:szCs w:val="20"/>
              </w:rPr>
              <w:t>1.</w:t>
            </w:r>
            <w:r>
              <w:rPr>
                <w:rFonts w:ascii="Times New Roman" w:eastAsia="標楷體" w:hAnsi="Times New Roman" w:cs="Times New Roman"/>
                <w:sz w:val="20"/>
                <w:szCs w:val="20"/>
              </w:rPr>
              <w:t>附件</w:t>
            </w:r>
            <w:r>
              <w:rPr>
                <w:rFonts w:ascii="Times New Roman" w:eastAsia="標楷體" w:hAnsi="Times New Roman" w:cs="Times New Roman"/>
                <w:sz w:val="20"/>
                <w:szCs w:val="20"/>
              </w:rPr>
              <w:t>5</w:t>
            </w:r>
            <w:r>
              <w:rPr>
                <w:rFonts w:ascii="Times New Roman" w:eastAsia="標楷體" w:hAnsi="Times New Roman" w:cs="Times New Roman"/>
                <w:sz w:val="20"/>
                <w:szCs w:val="20"/>
              </w:rPr>
              <w:t>、</w:t>
            </w:r>
            <w:r>
              <w:rPr>
                <w:rFonts w:ascii="Times New Roman" w:eastAsia="標楷體" w:hAnsi="Times New Roman" w:cs="Times New Roman"/>
                <w:sz w:val="20"/>
                <w:szCs w:val="20"/>
              </w:rPr>
              <w:t>6</w:t>
            </w:r>
            <w:r>
              <w:rPr>
                <w:rFonts w:ascii="Times New Roman" w:eastAsia="標楷體" w:hAnsi="Times New Roman" w:cs="Times New Roman"/>
                <w:sz w:val="20"/>
                <w:szCs w:val="20"/>
              </w:rPr>
              <w:t>、</w:t>
            </w:r>
            <w:r>
              <w:rPr>
                <w:rFonts w:ascii="Times New Roman" w:eastAsia="標楷體" w:hAnsi="Times New Roman" w:cs="Times New Roman"/>
                <w:sz w:val="20"/>
                <w:szCs w:val="20"/>
              </w:rPr>
              <w:t>10</w:t>
            </w:r>
            <w:r>
              <w:rPr>
                <w:rFonts w:ascii="Times New Roman" w:eastAsia="標楷體" w:hAnsi="Times New Roman" w:cs="Times New Roman"/>
                <w:sz w:val="20"/>
                <w:szCs w:val="20"/>
              </w:rPr>
              <w:t>～</w:t>
            </w:r>
            <w:r>
              <w:rPr>
                <w:rFonts w:ascii="Times New Roman" w:eastAsia="標楷體" w:hAnsi="Times New Roman" w:cs="Times New Roman"/>
                <w:sz w:val="20"/>
                <w:szCs w:val="20"/>
              </w:rPr>
              <w:t>12</w:t>
            </w:r>
          </w:p>
          <w:p w14:paraId="761A4D84" w14:textId="77777777" w:rsidR="005B468C" w:rsidRDefault="00D64121" w:rsidP="00AB1E0F">
            <w:pPr>
              <w:snapToGrid w:val="0"/>
              <w:rPr>
                <w:color w:val="000000" w:themeColor="text1"/>
                <w:sz w:val="16"/>
              </w:rPr>
            </w:pPr>
            <w:r>
              <w:rPr>
                <w:rFonts w:ascii="Times New Roman" w:eastAsia="標楷體" w:hAnsi="Times New Roman" w:cs="Times New Roman"/>
                <w:sz w:val="20"/>
                <w:szCs w:val="20"/>
              </w:rPr>
              <w:t>2.</w:t>
            </w:r>
            <w:r>
              <w:rPr>
                <w:rFonts w:ascii="Times New Roman" w:eastAsia="標楷體" w:hAnsi="Times New Roman" w:cs="Times New Roman"/>
                <w:sz w:val="20"/>
                <w:szCs w:val="20"/>
              </w:rPr>
              <w:t>直尺</w:t>
            </w:r>
          </w:p>
          <w:p w14:paraId="6A1CC952" w14:textId="77777777" w:rsidR="005B468C" w:rsidRDefault="00D64121" w:rsidP="00AB1E0F">
            <w:pPr>
              <w:snapToGrid w:val="0"/>
              <w:rPr>
                <w:color w:val="000000" w:themeColor="text1"/>
                <w:sz w:val="16"/>
              </w:rPr>
            </w:pPr>
            <w:r>
              <w:rPr>
                <w:rFonts w:ascii="Times New Roman" w:eastAsia="標楷體" w:hAnsi="Times New Roman" w:cs="Times New Roman"/>
                <w:sz w:val="20"/>
                <w:szCs w:val="20"/>
              </w:rPr>
              <w:t>3.</w:t>
            </w:r>
            <w:r>
              <w:rPr>
                <w:rFonts w:ascii="Times New Roman" w:eastAsia="標楷體" w:hAnsi="Times New Roman" w:cs="Times New Roman"/>
                <w:sz w:val="20"/>
                <w:szCs w:val="20"/>
              </w:rPr>
              <w:t>小白板</w:t>
            </w:r>
          </w:p>
          <w:p w14:paraId="6D643F1B" w14:textId="77777777" w:rsidR="005B468C" w:rsidRPr="00AB1E0F" w:rsidRDefault="00D64121" w:rsidP="00AB1E0F">
            <w:pPr>
              <w:snapToGrid w:val="0"/>
              <w:rPr>
                <w:color w:val="000000" w:themeColor="text1"/>
                <w:sz w:val="16"/>
              </w:rPr>
            </w:pPr>
            <w:r>
              <w:rPr>
                <w:rFonts w:ascii="Times New Roman" w:eastAsia="標楷體" w:hAnsi="Times New Roman" w:cs="Times New Roman"/>
                <w:sz w:val="20"/>
                <w:szCs w:val="20"/>
              </w:rPr>
              <w:t>4.</w:t>
            </w:r>
            <w:r>
              <w:rPr>
                <w:rFonts w:ascii="Times New Roman" w:eastAsia="標楷體" w:hAnsi="Times New Roman" w:cs="Times New Roman"/>
                <w:sz w:val="20"/>
                <w:szCs w:val="20"/>
              </w:rPr>
              <w:t>白板筆</w:t>
            </w:r>
          </w:p>
        </w:tc>
        <w:tc>
          <w:tcPr>
            <w:tcW w:w="1332" w:type="dxa"/>
            <w:shd w:val="clear" w:color="auto" w:fill="auto"/>
          </w:tcPr>
          <w:p w14:paraId="39D5D35D" w14:textId="77777777" w:rsidR="005B468C" w:rsidRDefault="00D64121" w:rsidP="00285C9E">
            <w:pPr>
              <w:contextualSpacing/>
              <w:mirrorIndents/>
              <w:rPr>
                <w:rFonts w:ascii="標楷體" w:eastAsia="標楷體" w:hAnsi="標楷體"/>
                <w:sz w:val="20"/>
                <w:szCs w:val="20"/>
              </w:rPr>
            </w:pPr>
            <w:r>
              <w:rPr>
                <w:rFonts w:ascii="Times New Roman" w:eastAsia="標楷體" w:hAnsi="Times New Roman" w:cs="Times New Roman"/>
                <w:sz w:val="20"/>
                <w:szCs w:val="20"/>
              </w:rPr>
              <w:t>紙筆測驗</w:t>
            </w:r>
          </w:p>
          <w:p w14:paraId="5B1A67A2" w14:textId="77777777" w:rsidR="005B468C" w:rsidRDefault="00D64121" w:rsidP="00285C9E">
            <w:pPr>
              <w:contextualSpacing/>
              <w:mirrorIndents/>
              <w:rPr>
                <w:rFonts w:ascii="標楷體" w:eastAsia="標楷體" w:hAnsi="標楷體"/>
                <w:sz w:val="20"/>
                <w:szCs w:val="20"/>
              </w:rPr>
            </w:pPr>
            <w:r>
              <w:rPr>
                <w:rFonts w:ascii="Times New Roman" w:eastAsia="標楷體" w:hAnsi="Times New Roman" w:cs="Times New Roman"/>
                <w:sz w:val="20"/>
                <w:szCs w:val="20"/>
              </w:rPr>
              <w:t>互相討論</w:t>
            </w:r>
          </w:p>
          <w:p w14:paraId="1F068B51" w14:textId="77777777" w:rsidR="005B468C" w:rsidRDefault="00D64121" w:rsidP="00285C9E">
            <w:pPr>
              <w:contextualSpacing/>
              <w:mirrorIndents/>
              <w:rPr>
                <w:rFonts w:ascii="標楷體" w:eastAsia="標楷體" w:hAnsi="標楷體"/>
                <w:sz w:val="20"/>
                <w:szCs w:val="20"/>
              </w:rPr>
            </w:pPr>
            <w:r>
              <w:rPr>
                <w:rFonts w:ascii="Times New Roman" w:eastAsia="標楷體" w:hAnsi="Times New Roman" w:cs="Times New Roman"/>
                <w:sz w:val="20"/>
                <w:szCs w:val="20"/>
              </w:rPr>
              <w:t>口頭回答</w:t>
            </w:r>
          </w:p>
          <w:p w14:paraId="591B779E" w14:textId="77777777" w:rsidR="005B468C" w:rsidRDefault="00D64121" w:rsidP="00285C9E">
            <w:pPr>
              <w:contextualSpacing/>
              <w:mirrorIndents/>
              <w:rPr>
                <w:rFonts w:ascii="標楷體" w:eastAsia="標楷體" w:hAnsi="標楷體"/>
                <w:sz w:val="20"/>
                <w:szCs w:val="20"/>
              </w:rPr>
            </w:pPr>
            <w:r>
              <w:rPr>
                <w:rFonts w:ascii="Times New Roman" w:eastAsia="標楷體" w:hAnsi="Times New Roman" w:cs="Times New Roman"/>
                <w:sz w:val="20"/>
                <w:szCs w:val="20"/>
              </w:rPr>
              <w:t>作業習寫</w:t>
            </w:r>
          </w:p>
          <w:p w14:paraId="0DC8D666" w14:textId="77777777" w:rsidR="005B468C" w:rsidRPr="00AB1E0F" w:rsidRDefault="00D64121" w:rsidP="00285C9E">
            <w:pPr>
              <w:contextualSpacing/>
              <w:mirrorIndents/>
              <w:rPr>
                <w:rFonts w:ascii="標楷體" w:eastAsia="標楷體" w:hAnsi="標楷體"/>
                <w:sz w:val="20"/>
                <w:szCs w:val="20"/>
              </w:rPr>
            </w:pPr>
            <w:r>
              <w:rPr>
                <w:rFonts w:ascii="Times New Roman" w:eastAsia="標楷體" w:hAnsi="Times New Roman" w:cs="Times New Roman"/>
                <w:sz w:val="20"/>
                <w:szCs w:val="20"/>
              </w:rPr>
              <w:t>實測操作</w:t>
            </w:r>
          </w:p>
        </w:tc>
        <w:tc>
          <w:tcPr>
            <w:tcW w:w="1409" w:type="dxa"/>
            <w:shd w:val="clear" w:color="auto" w:fill="auto"/>
          </w:tcPr>
          <w:p w14:paraId="6CD5AD0A" w14:textId="77777777" w:rsidR="0047196B" w:rsidRDefault="00D64121">
            <w:pPr>
              <w:rPr>
                <w:rFonts w:ascii="標楷體" w:eastAsia="標楷體" w:hAnsi="標楷體"/>
                <w:sz w:val="20"/>
                <w:szCs w:val="20"/>
              </w:rPr>
            </w:pPr>
            <w:r>
              <w:rPr>
                <w:rFonts w:ascii="Times New Roman" w:eastAsia="標楷體" w:hAnsi="Times New Roman" w:cs="Times New Roman"/>
                <w:sz w:val="20"/>
                <w:szCs w:val="20"/>
              </w:rPr>
              <w:t>【人權教育】</w:t>
            </w:r>
          </w:p>
          <w:p w14:paraId="5C5C5C5B" w14:textId="77777777" w:rsidR="0047196B" w:rsidRDefault="00D64121">
            <w:pPr>
              <w:rPr>
                <w:rFonts w:ascii="標楷體" w:eastAsia="標楷體" w:hAnsi="標楷體"/>
                <w:sz w:val="20"/>
                <w:szCs w:val="20"/>
              </w:rPr>
            </w:pPr>
            <w:r>
              <w:rPr>
                <w:rFonts w:ascii="Times New Roman" w:eastAsia="標楷體" w:hAnsi="Times New Roman" w:cs="Times New Roman"/>
                <w:sz w:val="20"/>
                <w:szCs w:val="20"/>
              </w:rPr>
              <w:t>人</w:t>
            </w:r>
            <w:r>
              <w:rPr>
                <w:rFonts w:ascii="Times New Roman" w:eastAsia="標楷體" w:hAnsi="Times New Roman" w:cs="Times New Roman"/>
                <w:sz w:val="20"/>
                <w:szCs w:val="20"/>
              </w:rPr>
              <w:t xml:space="preserve">E3 </w:t>
            </w:r>
            <w:r>
              <w:rPr>
                <w:rFonts w:ascii="Times New Roman" w:eastAsia="標楷體" w:hAnsi="Times New Roman" w:cs="Times New Roman"/>
                <w:sz w:val="20"/>
                <w:szCs w:val="20"/>
              </w:rPr>
              <w:t>了解每個人需求的不同，並討論與遵守團體的規則。</w:t>
            </w:r>
          </w:p>
          <w:p w14:paraId="5E4FF57C" w14:textId="77777777" w:rsidR="0047196B" w:rsidRDefault="00D64121">
            <w:pPr>
              <w:rPr>
                <w:rFonts w:ascii="標楷體" w:eastAsia="標楷體" w:hAnsi="標楷體"/>
                <w:sz w:val="20"/>
                <w:szCs w:val="20"/>
              </w:rPr>
            </w:pPr>
            <w:r>
              <w:rPr>
                <w:rFonts w:ascii="Times New Roman" w:eastAsia="標楷體" w:hAnsi="Times New Roman" w:cs="Times New Roman"/>
                <w:sz w:val="20"/>
                <w:szCs w:val="20"/>
              </w:rPr>
              <w:t>人</w:t>
            </w:r>
            <w:r>
              <w:rPr>
                <w:rFonts w:ascii="Times New Roman" w:eastAsia="標楷體" w:hAnsi="Times New Roman" w:cs="Times New Roman"/>
                <w:sz w:val="20"/>
                <w:szCs w:val="20"/>
              </w:rPr>
              <w:t xml:space="preserve">E5 </w:t>
            </w:r>
            <w:r>
              <w:rPr>
                <w:rFonts w:ascii="Times New Roman" w:eastAsia="標楷體" w:hAnsi="Times New Roman" w:cs="Times New Roman"/>
                <w:sz w:val="20"/>
                <w:szCs w:val="20"/>
              </w:rPr>
              <w:t>欣賞、包容個別差異並尊重自己與他人的權利。</w:t>
            </w:r>
          </w:p>
          <w:p w14:paraId="3C897B80" w14:textId="77777777" w:rsidR="0047196B" w:rsidRDefault="00D64121">
            <w:pPr>
              <w:rPr>
                <w:rFonts w:ascii="標楷體" w:eastAsia="標楷體" w:hAnsi="標楷體"/>
                <w:sz w:val="20"/>
                <w:szCs w:val="20"/>
              </w:rPr>
            </w:pPr>
            <w:r>
              <w:rPr>
                <w:rFonts w:ascii="Times New Roman" w:eastAsia="標楷體" w:hAnsi="Times New Roman" w:cs="Times New Roman"/>
                <w:sz w:val="20"/>
                <w:szCs w:val="20"/>
              </w:rPr>
              <w:t>【品德教育】</w:t>
            </w:r>
          </w:p>
          <w:p w14:paraId="0153B518" w14:textId="77777777" w:rsidR="0047196B" w:rsidRDefault="00D64121">
            <w:pPr>
              <w:rPr>
                <w:rFonts w:ascii="標楷體" w:eastAsia="標楷體" w:hAnsi="標楷體"/>
                <w:sz w:val="20"/>
                <w:szCs w:val="20"/>
              </w:rPr>
            </w:pPr>
            <w:r>
              <w:rPr>
                <w:rFonts w:ascii="Times New Roman" w:eastAsia="標楷體" w:hAnsi="Times New Roman" w:cs="Times New Roman"/>
                <w:sz w:val="20"/>
                <w:szCs w:val="20"/>
              </w:rPr>
              <w:t>品</w:t>
            </w:r>
            <w:r>
              <w:rPr>
                <w:rFonts w:ascii="Times New Roman" w:eastAsia="標楷體" w:hAnsi="Times New Roman" w:cs="Times New Roman"/>
                <w:sz w:val="20"/>
                <w:szCs w:val="20"/>
              </w:rPr>
              <w:t xml:space="preserve">E3 </w:t>
            </w:r>
            <w:r>
              <w:rPr>
                <w:rFonts w:ascii="Times New Roman" w:eastAsia="標楷體" w:hAnsi="Times New Roman" w:cs="Times New Roman"/>
                <w:sz w:val="20"/>
                <w:szCs w:val="20"/>
              </w:rPr>
              <w:t>溝通合作與和諧人際關係。</w:t>
            </w:r>
          </w:p>
          <w:p w14:paraId="03571A29" w14:textId="77777777" w:rsidR="0047196B" w:rsidRDefault="00D64121">
            <w:pPr>
              <w:rPr>
                <w:rFonts w:ascii="標楷體" w:eastAsia="標楷體" w:hAnsi="標楷體"/>
                <w:sz w:val="20"/>
                <w:szCs w:val="20"/>
              </w:rPr>
            </w:pPr>
            <w:r>
              <w:rPr>
                <w:rFonts w:ascii="Times New Roman" w:eastAsia="標楷體" w:hAnsi="Times New Roman" w:cs="Times New Roman"/>
                <w:sz w:val="20"/>
                <w:szCs w:val="20"/>
              </w:rPr>
              <w:t>【生涯規劃教育】</w:t>
            </w:r>
          </w:p>
          <w:p w14:paraId="3F935277" w14:textId="77777777" w:rsidR="0047196B" w:rsidRDefault="00D64121">
            <w:pPr>
              <w:rPr>
                <w:rFonts w:ascii="標楷體" w:eastAsia="標楷體" w:hAnsi="標楷體"/>
                <w:sz w:val="20"/>
                <w:szCs w:val="20"/>
              </w:rPr>
            </w:pPr>
            <w:r>
              <w:rPr>
                <w:rFonts w:ascii="Times New Roman" w:eastAsia="標楷體" w:hAnsi="Times New Roman" w:cs="Times New Roman"/>
                <w:sz w:val="20"/>
                <w:szCs w:val="20"/>
              </w:rPr>
              <w:t>涯</w:t>
            </w:r>
            <w:r>
              <w:rPr>
                <w:rFonts w:ascii="Times New Roman" w:eastAsia="標楷體" w:hAnsi="Times New Roman" w:cs="Times New Roman"/>
                <w:sz w:val="20"/>
                <w:szCs w:val="20"/>
              </w:rPr>
              <w:t xml:space="preserve">E12 </w:t>
            </w:r>
            <w:r>
              <w:rPr>
                <w:rFonts w:ascii="Times New Roman" w:eastAsia="標楷體" w:hAnsi="Times New Roman" w:cs="Times New Roman"/>
                <w:sz w:val="20"/>
                <w:szCs w:val="20"/>
              </w:rPr>
              <w:t>學習解決問題與做決定的能力。</w:t>
            </w:r>
          </w:p>
        </w:tc>
        <w:tc>
          <w:tcPr>
            <w:tcW w:w="1823" w:type="dxa"/>
            <w:shd w:val="clear" w:color="auto" w:fill="auto"/>
          </w:tcPr>
          <w:p w14:paraId="11CF6DB7" w14:textId="77777777" w:rsidR="00CF1DCF" w:rsidRPr="00E73FA1" w:rsidRDefault="00BE775A" w:rsidP="00281EF1">
            <w:pPr>
              <w:spacing w:after="180"/>
              <w:rPr>
                <w:rFonts w:eastAsia="標楷體"/>
                <w:color w:val="0070C0"/>
                <w:sz w:val="20"/>
                <w:szCs w:val="20"/>
              </w:rPr>
            </w:pPr>
          </w:p>
        </w:tc>
      </w:tr>
      <w:tr w:rsidR="00CF1DCF" w:rsidRPr="00B32678" w14:paraId="2723476A" w14:textId="77777777" w:rsidTr="00DD0CEF">
        <w:trPr>
          <w:trHeight w:val="761"/>
        </w:trPr>
        <w:tc>
          <w:tcPr>
            <w:tcW w:w="817" w:type="dxa"/>
            <w:shd w:val="clear" w:color="auto" w:fill="auto"/>
            <w:vAlign w:val="center"/>
          </w:tcPr>
          <w:p w14:paraId="62FBBAE9" w14:textId="77777777" w:rsidR="005B468C" w:rsidRPr="00AB1E0F" w:rsidRDefault="00D64121" w:rsidP="00AB1E0F">
            <w:pPr>
              <w:spacing w:line="0" w:lineRule="atLeast"/>
              <w:jc w:val="center"/>
              <w:rPr>
                <w:rFonts w:ascii="標楷體" w:eastAsia="標楷體" w:hAnsi="標楷體"/>
                <w:sz w:val="20"/>
                <w:szCs w:val="20"/>
              </w:rPr>
            </w:pPr>
            <w:r>
              <w:rPr>
                <w:rFonts w:ascii="Times New Roman" w:eastAsia="標楷體" w:hAnsi="Times New Roman" w:cs="Times New Roman"/>
                <w:color w:val="000000"/>
                <w:spacing w:val="-10"/>
                <w:sz w:val="20"/>
                <w:szCs w:val="20"/>
              </w:rPr>
              <w:t>第十一週</w:t>
            </w:r>
          </w:p>
        </w:tc>
        <w:tc>
          <w:tcPr>
            <w:tcW w:w="1276" w:type="dxa"/>
            <w:shd w:val="clear" w:color="auto" w:fill="auto"/>
          </w:tcPr>
          <w:p w14:paraId="6E3E6E4F" w14:textId="77777777" w:rsidR="0047196B" w:rsidRDefault="00D64121">
            <w:pPr>
              <w:contextualSpacing/>
              <w:mirrorIndents/>
              <w:rPr>
                <w:rFonts w:ascii="標楷體" w:eastAsia="標楷體" w:hAnsi="標楷體"/>
                <w:sz w:val="20"/>
                <w:szCs w:val="20"/>
              </w:rPr>
            </w:pPr>
            <w:r>
              <w:rPr>
                <w:rFonts w:ascii="Times New Roman" w:eastAsia="標楷體" w:hAnsi="Times New Roman" w:cs="Times New Roman"/>
                <w:sz w:val="20"/>
                <w:szCs w:val="20"/>
              </w:rPr>
              <w:t>數</w:t>
            </w:r>
            <w:r>
              <w:rPr>
                <w:rFonts w:ascii="Times New Roman" w:eastAsia="標楷體" w:hAnsi="Times New Roman" w:cs="Times New Roman"/>
                <w:sz w:val="20"/>
                <w:szCs w:val="20"/>
              </w:rPr>
              <w:t>-E-A1</w:t>
            </w:r>
          </w:p>
          <w:p w14:paraId="6C1ABB97" w14:textId="77777777" w:rsidR="0047196B" w:rsidRDefault="00D64121">
            <w:pPr>
              <w:contextualSpacing/>
              <w:mirrorIndents/>
              <w:rPr>
                <w:rFonts w:ascii="標楷體" w:eastAsia="標楷體" w:hAnsi="標楷體"/>
                <w:sz w:val="20"/>
                <w:szCs w:val="20"/>
              </w:rPr>
            </w:pPr>
            <w:r>
              <w:rPr>
                <w:rFonts w:ascii="Times New Roman" w:eastAsia="標楷體" w:hAnsi="Times New Roman" w:cs="Times New Roman"/>
                <w:sz w:val="20"/>
                <w:szCs w:val="20"/>
              </w:rPr>
              <w:t>數</w:t>
            </w:r>
            <w:r>
              <w:rPr>
                <w:rFonts w:ascii="Times New Roman" w:eastAsia="標楷體" w:hAnsi="Times New Roman" w:cs="Times New Roman"/>
                <w:sz w:val="20"/>
                <w:szCs w:val="20"/>
              </w:rPr>
              <w:t>-E-A2</w:t>
            </w:r>
          </w:p>
          <w:p w14:paraId="589B8977" w14:textId="77777777" w:rsidR="0047196B" w:rsidRDefault="00D64121">
            <w:pPr>
              <w:contextualSpacing/>
              <w:mirrorIndents/>
              <w:rPr>
                <w:rFonts w:ascii="標楷體" w:eastAsia="標楷體" w:hAnsi="標楷體"/>
                <w:sz w:val="20"/>
                <w:szCs w:val="20"/>
              </w:rPr>
            </w:pPr>
            <w:r>
              <w:rPr>
                <w:rFonts w:ascii="Times New Roman" w:eastAsia="標楷體" w:hAnsi="Times New Roman" w:cs="Times New Roman"/>
                <w:sz w:val="20"/>
                <w:szCs w:val="20"/>
              </w:rPr>
              <w:t>數</w:t>
            </w:r>
            <w:r>
              <w:rPr>
                <w:rFonts w:ascii="Times New Roman" w:eastAsia="標楷體" w:hAnsi="Times New Roman" w:cs="Times New Roman"/>
                <w:sz w:val="20"/>
                <w:szCs w:val="20"/>
              </w:rPr>
              <w:t>-E-A3</w:t>
            </w:r>
          </w:p>
          <w:p w14:paraId="61F56C93" w14:textId="77777777" w:rsidR="0047196B" w:rsidRDefault="00D64121">
            <w:pPr>
              <w:contextualSpacing/>
              <w:mirrorIndents/>
              <w:rPr>
                <w:rFonts w:ascii="標楷體" w:eastAsia="標楷體" w:hAnsi="標楷體"/>
                <w:sz w:val="20"/>
                <w:szCs w:val="20"/>
              </w:rPr>
            </w:pPr>
            <w:r>
              <w:rPr>
                <w:rFonts w:ascii="Times New Roman" w:eastAsia="標楷體" w:hAnsi="Times New Roman" w:cs="Times New Roman"/>
                <w:sz w:val="20"/>
                <w:szCs w:val="20"/>
              </w:rPr>
              <w:t>數</w:t>
            </w:r>
            <w:r>
              <w:rPr>
                <w:rFonts w:ascii="Times New Roman" w:eastAsia="標楷體" w:hAnsi="Times New Roman" w:cs="Times New Roman"/>
                <w:sz w:val="20"/>
                <w:szCs w:val="20"/>
              </w:rPr>
              <w:t>-E-B1</w:t>
            </w:r>
          </w:p>
          <w:p w14:paraId="1F533525" w14:textId="77777777" w:rsidR="0047196B" w:rsidRDefault="00D64121">
            <w:pPr>
              <w:contextualSpacing/>
              <w:mirrorIndents/>
              <w:rPr>
                <w:rFonts w:ascii="標楷體" w:eastAsia="標楷體" w:hAnsi="標楷體"/>
                <w:sz w:val="20"/>
                <w:szCs w:val="20"/>
              </w:rPr>
            </w:pPr>
            <w:r>
              <w:rPr>
                <w:rFonts w:ascii="Times New Roman" w:eastAsia="標楷體" w:hAnsi="Times New Roman" w:cs="Times New Roman"/>
                <w:sz w:val="20"/>
                <w:szCs w:val="20"/>
              </w:rPr>
              <w:t>數</w:t>
            </w:r>
            <w:r>
              <w:rPr>
                <w:rFonts w:ascii="Times New Roman" w:eastAsia="標楷體" w:hAnsi="Times New Roman" w:cs="Times New Roman"/>
                <w:sz w:val="20"/>
                <w:szCs w:val="20"/>
              </w:rPr>
              <w:t>-E-C2</w:t>
            </w:r>
          </w:p>
        </w:tc>
        <w:tc>
          <w:tcPr>
            <w:tcW w:w="1559" w:type="dxa"/>
            <w:shd w:val="clear" w:color="auto" w:fill="auto"/>
          </w:tcPr>
          <w:p w14:paraId="562A9BF0" w14:textId="77777777" w:rsidR="0047196B" w:rsidRDefault="00D64121">
            <w:pPr>
              <w:rPr>
                <w:rFonts w:ascii="標楷體" w:eastAsia="標楷體" w:hAnsi="標楷體"/>
                <w:sz w:val="20"/>
                <w:szCs w:val="20"/>
              </w:rPr>
            </w:pPr>
            <w:r>
              <w:rPr>
                <w:rFonts w:ascii="Times New Roman" w:eastAsia="標楷體" w:hAnsi="Times New Roman" w:cs="Times New Roman"/>
                <w:sz w:val="20"/>
                <w:szCs w:val="20"/>
              </w:rPr>
              <w:t xml:space="preserve">n-Ⅱ-5 </w:t>
            </w:r>
            <w:r>
              <w:rPr>
                <w:rFonts w:ascii="Times New Roman" w:eastAsia="標楷體" w:hAnsi="Times New Roman" w:cs="Times New Roman"/>
                <w:sz w:val="20"/>
                <w:szCs w:val="20"/>
              </w:rPr>
              <w:t>在具體情境中，解決兩步驟應用問題。</w:t>
            </w:r>
          </w:p>
          <w:p w14:paraId="3BAD3BAD" w14:textId="77777777" w:rsidR="0047196B" w:rsidRDefault="00D64121">
            <w:pPr>
              <w:rPr>
                <w:rFonts w:ascii="標楷體" w:eastAsia="標楷體" w:hAnsi="標楷體"/>
                <w:sz w:val="20"/>
                <w:szCs w:val="20"/>
              </w:rPr>
            </w:pPr>
            <w:r>
              <w:rPr>
                <w:rFonts w:ascii="Times New Roman" w:eastAsia="標楷體" w:hAnsi="Times New Roman" w:cs="Times New Roman"/>
                <w:sz w:val="20"/>
                <w:szCs w:val="20"/>
              </w:rPr>
              <w:t xml:space="preserve">r-Ⅱ-3 </w:t>
            </w:r>
            <w:r>
              <w:rPr>
                <w:rFonts w:ascii="Times New Roman" w:eastAsia="標楷體" w:hAnsi="Times New Roman" w:cs="Times New Roman"/>
                <w:sz w:val="20"/>
                <w:szCs w:val="20"/>
              </w:rPr>
              <w:t>理解兩步驟問題的併式</w:t>
            </w:r>
            <w:r>
              <w:rPr>
                <w:rFonts w:ascii="Times New Roman" w:eastAsia="標楷體" w:hAnsi="Times New Roman" w:cs="Times New Roman"/>
                <w:sz w:val="20"/>
                <w:szCs w:val="20"/>
              </w:rPr>
              <w:lastRenderedPageBreak/>
              <w:t>計算與四則混合之約定。</w:t>
            </w:r>
          </w:p>
          <w:p w14:paraId="7FD72E7D" w14:textId="77777777" w:rsidR="0047196B" w:rsidRDefault="00D64121">
            <w:pPr>
              <w:rPr>
                <w:rFonts w:ascii="標楷體" w:eastAsia="標楷體" w:hAnsi="標楷體"/>
                <w:sz w:val="20"/>
                <w:szCs w:val="20"/>
              </w:rPr>
            </w:pPr>
            <w:r>
              <w:rPr>
                <w:rFonts w:ascii="Times New Roman" w:eastAsia="標楷體" w:hAnsi="Times New Roman" w:cs="Times New Roman"/>
                <w:sz w:val="20"/>
                <w:szCs w:val="20"/>
              </w:rPr>
              <w:t xml:space="preserve">r-Ⅱ-4 </w:t>
            </w:r>
            <w:r>
              <w:rPr>
                <w:rFonts w:ascii="Times New Roman" w:eastAsia="標楷體" w:hAnsi="Times New Roman" w:cs="Times New Roman"/>
                <w:sz w:val="20"/>
                <w:szCs w:val="20"/>
              </w:rPr>
              <w:t>認識兩步驟計算中加減與部分乘除的規則並能應用。</w:t>
            </w:r>
          </w:p>
        </w:tc>
        <w:tc>
          <w:tcPr>
            <w:tcW w:w="1559" w:type="dxa"/>
            <w:shd w:val="clear" w:color="auto" w:fill="auto"/>
          </w:tcPr>
          <w:p w14:paraId="7D1F7F05" w14:textId="77777777" w:rsidR="0047196B" w:rsidRDefault="00D64121">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lastRenderedPageBreak/>
              <w:t xml:space="preserve">N-4-3 </w:t>
            </w:r>
            <w:r>
              <w:rPr>
                <w:rFonts w:ascii="Times New Roman" w:eastAsia="標楷體" w:hAnsi="Times New Roman" w:cs="Times New Roman"/>
                <w:kern w:val="0"/>
                <w:sz w:val="20"/>
                <w:szCs w:val="20"/>
              </w:rPr>
              <w:t>解題：兩步驟應用問題（乘除，連除）。乘與除、連除之應用解題。</w:t>
            </w:r>
          </w:p>
          <w:p w14:paraId="3C58EEB5" w14:textId="77777777" w:rsidR="0047196B" w:rsidRDefault="00D64121">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lastRenderedPageBreak/>
              <w:t xml:space="preserve">R-4-1 </w:t>
            </w:r>
            <w:r>
              <w:rPr>
                <w:rFonts w:ascii="Times New Roman" w:eastAsia="標楷體" w:hAnsi="Times New Roman" w:cs="Times New Roman"/>
                <w:kern w:val="0"/>
                <w:sz w:val="20"/>
                <w:szCs w:val="20"/>
              </w:rPr>
              <w:t>兩步驟問題併式：併式是代數學習的重要基礎。含四則混合計算的約定（由左往右算、先乘除後加減、括號先算）。學習逐次減項計算。</w:t>
            </w:r>
          </w:p>
          <w:p w14:paraId="3ACA7464" w14:textId="77777777" w:rsidR="0047196B" w:rsidRDefault="00D64121">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R-4-2 </w:t>
            </w:r>
            <w:r>
              <w:rPr>
                <w:rFonts w:ascii="Times New Roman" w:eastAsia="標楷體" w:hAnsi="Times New Roman" w:cs="Times New Roman"/>
                <w:kern w:val="0"/>
                <w:sz w:val="20"/>
                <w:szCs w:val="20"/>
              </w:rPr>
              <w:t>四則計算規律</w:t>
            </w:r>
            <w:r>
              <w:rPr>
                <w:rFonts w:ascii="Times New Roman" w:eastAsia="標楷體" w:hAnsi="Times New Roman" w:cs="Times New Roman"/>
                <w:kern w:val="0"/>
                <w:sz w:val="20"/>
                <w:szCs w:val="20"/>
              </w:rPr>
              <w:t>(Ⅰ</w:t>
            </w:r>
            <w:r>
              <w:rPr>
                <w:rFonts w:ascii="Times New Roman" w:eastAsia="標楷體" w:hAnsi="Times New Roman" w:cs="Times New Roman"/>
                <w:kern w:val="0"/>
                <w:sz w:val="20"/>
                <w:szCs w:val="20"/>
              </w:rPr>
              <w:t>）：兩步驟計算規則。加減混合計算、乘除混合計算。在四則混合計算中運用數的運算性質。</w:t>
            </w:r>
          </w:p>
        </w:tc>
        <w:tc>
          <w:tcPr>
            <w:tcW w:w="3205" w:type="dxa"/>
            <w:shd w:val="clear" w:color="auto" w:fill="auto"/>
          </w:tcPr>
          <w:p w14:paraId="03DFE39E" w14:textId="77777777" w:rsidR="005B468C" w:rsidRDefault="00D64121" w:rsidP="00285C9E">
            <w:pPr>
              <w:rPr>
                <w:rFonts w:ascii="標楷體" w:eastAsia="標楷體" w:hAnsi="標楷體"/>
                <w:sz w:val="20"/>
                <w:szCs w:val="20"/>
              </w:rPr>
            </w:pPr>
            <w:r>
              <w:rPr>
                <w:rFonts w:ascii="Times New Roman" w:eastAsia="標楷體" w:hAnsi="Times New Roman" w:cs="Times New Roman"/>
                <w:sz w:val="20"/>
                <w:szCs w:val="20"/>
              </w:rPr>
              <w:lastRenderedPageBreak/>
              <w:t>第六單元整數四則計算</w:t>
            </w:r>
          </w:p>
          <w:p w14:paraId="3F2BDC38" w14:textId="77777777" w:rsidR="005B468C" w:rsidRDefault="00D64121" w:rsidP="00285C9E">
            <w:pPr>
              <w:rPr>
                <w:rFonts w:ascii="標楷體" w:eastAsia="標楷體" w:hAnsi="標楷體"/>
                <w:sz w:val="20"/>
                <w:szCs w:val="20"/>
              </w:rPr>
            </w:pPr>
            <w:r>
              <w:rPr>
                <w:rFonts w:ascii="Times New Roman" w:eastAsia="標楷體" w:hAnsi="Times New Roman" w:cs="Times New Roman"/>
                <w:sz w:val="20"/>
                <w:szCs w:val="20"/>
              </w:rPr>
              <w:t>活動一：加減兩步驟的併式</w:t>
            </w:r>
          </w:p>
          <w:p w14:paraId="10AC368D" w14:textId="77777777" w:rsidR="005B468C" w:rsidRDefault="00D64121" w:rsidP="00285C9E">
            <w:pPr>
              <w:rPr>
                <w:rFonts w:ascii="標楷體" w:eastAsia="標楷體" w:hAnsi="標楷體"/>
                <w:sz w:val="20"/>
                <w:szCs w:val="20"/>
              </w:rPr>
            </w:pPr>
            <w:r>
              <w:rPr>
                <w:rFonts w:ascii="Times New Roman" w:eastAsia="標楷體" w:hAnsi="Times New Roman" w:cs="Times New Roman"/>
                <w:sz w:val="20"/>
                <w:szCs w:val="20"/>
              </w:rPr>
              <w:t>1.</w:t>
            </w:r>
            <w:r>
              <w:rPr>
                <w:rFonts w:ascii="Times New Roman" w:eastAsia="標楷體" w:hAnsi="Times New Roman" w:cs="Times New Roman"/>
                <w:sz w:val="20"/>
                <w:szCs w:val="20"/>
              </w:rPr>
              <w:t>教師口述布題，學生先以兩個算式記錄並解題。教師引導學生將兩步驟的算式寫成一個式子，並能用逐次減項的方法記錄解題過</w:t>
            </w:r>
            <w:r>
              <w:rPr>
                <w:rFonts w:ascii="Times New Roman" w:eastAsia="標楷體" w:hAnsi="Times New Roman" w:cs="Times New Roman"/>
                <w:sz w:val="20"/>
                <w:szCs w:val="20"/>
              </w:rPr>
              <w:lastRenderedPageBreak/>
              <w:t>程。</w:t>
            </w:r>
          </w:p>
          <w:p w14:paraId="39B56968" w14:textId="77777777" w:rsidR="005B468C" w:rsidRDefault="00D64121" w:rsidP="00285C9E">
            <w:pPr>
              <w:rPr>
                <w:rFonts w:ascii="標楷體" w:eastAsia="標楷體" w:hAnsi="標楷體"/>
                <w:sz w:val="20"/>
                <w:szCs w:val="20"/>
              </w:rPr>
            </w:pPr>
            <w:r>
              <w:rPr>
                <w:rFonts w:ascii="Times New Roman" w:eastAsia="標楷體" w:hAnsi="Times New Roman" w:cs="Times New Roman"/>
                <w:sz w:val="20"/>
                <w:szCs w:val="20"/>
              </w:rPr>
              <w:t>2.</w:t>
            </w:r>
            <w:r>
              <w:rPr>
                <w:rFonts w:ascii="Times New Roman" w:eastAsia="標楷體" w:hAnsi="Times New Roman" w:cs="Times New Roman"/>
                <w:sz w:val="20"/>
                <w:szCs w:val="20"/>
              </w:rPr>
              <w:t>教師口述布題，學生以有括號的併式記錄加減混合問題，透過觀察和討論，知道以括號來區分算式中的運算順序。</w:t>
            </w:r>
          </w:p>
          <w:p w14:paraId="7F999EBB" w14:textId="77777777" w:rsidR="005B468C" w:rsidRDefault="00D64121" w:rsidP="00285C9E">
            <w:pPr>
              <w:rPr>
                <w:rFonts w:ascii="標楷體" w:eastAsia="標楷體" w:hAnsi="標楷體"/>
                <w:sz w:val="20"/>
                <w:szCs w:val="20"/>
              </w:rPr>
            </w:pPr>
            <w:r>
              <w:rPr>
                <w:rFonts w:ascii="Times New Roman" w:eastAsia="標楷體" w:hAnsi="Times New Roman" w:cs="Times New Roman"/>
                <w:sz w:val="20"/>
                <w:szCs w:val="20"/>
              </w:rPr>
              <w:t>3.</w:t>
            </w:r>
            <w:r>
              <w:rPr>
                <w:rFonts w:ascii="Times New Roman" w:eastAsia="標楷體" w:hAnsi="Times New Roman" w:cs="Times New Roman"/>
                <w:sz w:val="20"/>
                <w:szCs w:val="20"/>
              </w:rPr>
              <w:t>教師重新布題，讓學生熟練在加減混合的算式中，要先算括號的部分，如果沒有括號，就由左而右一步一步算。</w:t>
            </w:r>
          </w:p>
          <w:p w14:paraId="436B77FA" w14:textId="77777777" w:rsidR="005B468C" w:rsidRDefault="00D64121" w:rsidP="00285C9E">
            <w:pPr>
              <w:rPr>
                <w:rFonts w:ascii="標楷體" w:eastAsia="標楷體" w:hAnsi="標楷體"/>
                <w:sz w:val="20"/>
                <w:szCs w:val="20"/>
              </w:rPr>
            </w:pPr>
            <w:r>
              <w:rPr>
                <w:rFonts w:ascii="Times New Roman" w:eastAsia="標楷體" w:hAnsi="Times New Roman" w:cs="Times New Roman"/>
                <w:sz w:val="20"/>
                <w:szCs w:val="20"/>
              </w:rPr>
              <w:t>活動二：乘除兩步驟的併式</w:t>
            </w:r>
          </w:p>
          <w:p w14:paraId="0CE67808" w14:textId="77777777" w:rsidR="005B468C" w:rsidRDefault="00D64121" w:rsidP="00285C9E">
            <w:pPr>
              <w:rPr>
                <w:rFonts w:ascii="標楷體" w:eastAsia="標楷體" w:hAnsi="標楷體"/>
                <w:sz w:val="20"/>
                <w:szCs w:val="20"/>
              </w:rPr>
            </w:pPr>
            <w:r>
              <w:rPr>
                <w:rFonts w:ascii="Times New Roman" w:eastAsia="標楷體" w:hAnsi="Times New Roman" w:cs="Times New Roman"/>
                <w:sz w:val="20"/>
                <w:szCs w:val="20"/>
              </w:rPr>
              <w:t>1.</w:t>
            </w:r>
            <w:r>
              <w:rPr>
                <w:rFonts w:ascii="Times New Roman" w:eastAsia="標楷體" w:hAnsi="Times New Roman" w:cs="Times New Roman"/>
                <w:sz w:val="20"/>
                <w:szCs w:val="20"/>
              </w:rPr>
              <w:t>教師口述布題，學生先用兩步驟算式解決連乘的兩步驟問題，教師再引導學生以併式記錄連乘的算式，並經驗乘法的結合律，知道多個數相乘時，先乘哪兩個數，結果都會相同。教師引導學生觀察：括號在算式最前面時與沒有括號的算式運算順序相同，此時括號可以省略。</w:t>
            </w:r>
          </w:p>
          <w:p w14:paraId="009785F4" w14:textId="77777777" w:rsidR="005B468C" w:rsidRDefault="00D64121" w:rsidP="00285C9E">
            <w:pPr>
              <w:rPr>
                <w:rFonts w:ascii="標楷體" w:eastAsia="標楷體" w:hAnsi="標楷體"/>
                <w:sz w:val="20"/>
                <w:szCs w:val="20"/>
              </w:rPr>
            </w:pPr>
            <w:r>
              <w:rPr>
                <w:rFonts w:ascii="Times New Roman" w:eastAsia="標楷體" w:hAnsi="Times New Roman" w:cs="Times New Roman"/>
                <w:sz w:val="20"/>
                <w:szCs w:val="20"/>
              </w:rPr>
              <w:t>2.</w:t>
            </w:r>
            <w:r>
              <w:rPr>
                <w:rFonts w:ascii="Times New Roman" w:eastAsia="標楷體" w:hAnsi="Times New Roman" w:cs="Times New Roman"/>
                <w:sz w:val="20"/>
                <w:szCs w:val="20"/>
              </w:rPr>
              <w:t>教師口述布題，學生以併式記錄連除的兩步驟問題，並能用逐次減項的方法紀錄解題過程。</w:t>
            </w:r>
          </w:p>
          <w:p w14:paraId="4FFA9A36" w14:textId="77777777" w:rsidR="005B468C" w:rsidRPr="00AB1E0F" w:rsidRDefault="00D64121" w:rsidP="00285C9E">
            <w:pPr>
              <w:rPr>
                <w:rFonts w:ascii="標楷體" w:eastAsia="標楷體" w:hAnsi="標楷體"/>
                <w:sz w:val="20"/>
                <w:szCs w:val="20"/>
              </w:rPr>
            </w:pPr>
            <w:r>
              <w:rPr>
                <w:rFonts w:ascii="Times New Roman" w:eastAsia="標楷體" w:hAnsi="Times New Roman" w:cs="Times New Roman"/>
                <w:sz w:val="20"/>
                <w:szCs w:val="20"/>
              </w:rPr>
              <w:t>3.</w:t>
            </w:r>
            <w:r>
              <w:rPr>
                <w:rFonts w:ascii="Times New Roman" w:eastAsia="標楷體" w:hAnsi="Times New Roman" w:cs="Times New Roman"/>
                <w:sz w:val="20"/>
                <w:szCs w:val="20"/>
              </w:rPr>
              <w:t>教師重新布題，讓學生熟練在乘除混合的算式中，要先算括號的部分，如果沒有括號，就由左而右一步一步算。</w:t>
            </w:r>
          </w:p>
        </w:tc>
        <w:tc>
          <w:tcPr>
            <w:tcW w:w="561" w:type="dxa"/>
            <w:shd w:val="clear" w:color="auto" w:fill="auto"/>
            <w:vAlign w:val="center"/>
          </w:tcPr>
          <w:p w14:paraId="5BFAE8C7" w14:textId="77777777" w:rsidR="005B468C" w:rsidRPr="00AB1E0F" w:rsidRDefault="00D64121" w:rsidP="00AB1E0F">
            <w:pPr>
              <w:jc w:val="center"/>
              <w:rPr>
                <w:rFonts w:ascii="標楷體" w:eastAsia="標楷體" w:hAnsi="標楷體"/>
                <w:sz w:val="20"/>
                <w:szCs w:val="20"/>
              </w:rPr>
            </w:pPr>
            <w:r>
              <w:rPr>
                <w:rFonts w:ascii="Times New Roman" w:eastAsia="標楷體" w:hAnsi="Times New Roman" w:cs="Times New Roman"/>
                <w:sz w:val="20"/>
                <w:szCs w:val="20"/>
              </w:rPr>
              <w:lastRenderedPageBreak/>
              <w:t>4</w:t>
            </w:r>
          </w:p>
        </w:tc>
        <w:tc>
          <w:tcPr>
            <w:tcW w:w="1098" w:type="dxa"/>
            <w:shd w:val="clear" w:color="auto" w:fill="auto"/>
          </w:tcPr>
          <w:p w14:paraId="43C0F375" w14:textId="77777777" w:rsidR="005B468C" w:rsidRDefault="00D64121" w:rsidP="00AB1E0F">
            <w:pPr>
              <w:snapToGrid w:val="0"/>
              <w:rPr>
                <w:color w:val="000000" w:themeColor="text1"/>
                <w:sz w:val="16"/>
              </w:rPr>
            </w:pPr>
            <w:r>
              <w:rPr>
                <w:rFonts w:ascii="Times New Roman" w:eastAsia="標楷體" w:hAnsi="Times New Roman" w:cs="Times New Roman"/>
                <w:sz w:val="20"/>
                <w:szCs w:val="20"/>
              </w:rPr>
              <w:t>1.</w:t>
            </w:r>
            <w:r>
              <w:rPr>
                <w:rFonts w:ascii="Times New Roman" w:eastAsia="標楷體" w:hAnsi="Times New Roman" w:cs="Times New Roman"/>
                <w:sz w:val="20"/>
                <w:szCs w:val="20"/>
              </w:rPr>
              <w:t>小白板</w:t>
            </w:r>
          </w:p>
          <w:p w14:paraId="5C48AF30" w14:textId="77777777" w:rsidR="005B468C" w:rsidRPr="00AB1E0F" w:rsidRDefault="00D64121" w:rsidP="00AB1E0F">
            <w:pPr>
              <w:snapToGrid w:val="0"/>
              <w:rPr>
                <w:color w:val="000000" w:themeColor="text1"/>
                <w:sz w:val="16"/>
              </w:rPr>
            </w:pPr>
            <w:r>
              <w:rPr>
                <w:rFonts w:ascii="Times New Roman" w:eastAsia="標楷體" w:hAnsi="Times New Roman" w:cs="Times New Roman"/>
                <w:sz w:val="20"/>
                <w:szCs w:val="20"/>
              </w:rPr>
              <w:t>2.</w:t>
            </w:r>
            <w:r>
              <w:rPr>
                <w:rFonts w:ascii="Times New Roman" w:eastAsia="標楷體" w:hAnsi="Times New Roman" w:cs="Times New Roman"/>
                <w:sz w:val="20"/>
                <w:szCs w:val="20"/>
              </w:rPr>
              <w:t>白板筆</w:t>
            </w:r>
          </w:p>
        </w:tc>
        <w:tc>
          <w:tcPr>
            <w:tcW w:w="1332" w:type="dxa"/>
            <w:shd w:val="clear" w:color="auto" w:fill="auto"/>
          </w:tcPr>
          <w:p w14:paraId="6B759C8D" w14:textId="77777777" w:rsidR="005B468C" w:rsidRDefault="00D64121" w:rsidP="00285C9E">
            <w:pPr>
              <w:contextualSpacing/>
              <w:mirrorIndents/>
              <w:rPr>
                <w:rFonts w:ascii="標楷體" w:eastAsia="標楷體" w:hAnsi="標楷體"/>
                <w:sz w:val="20"/>
                <w:szCs w:val="20"/>
              </w:rPr>
            </w:pPr>
            <w:r>
              <w:rPr>
                <w:rFonts w:ascii="Times New Roman" w:eastAsia="標楷體" w:hAnsi="Times New Roman" w:cs="Times New Roman"/>
                <w:sz w:val="20"/>
                <w:szCs w:val="20"/>
              </w:rPr>
              <w:t>紙筆測驗</w:t>
            </w:r>
          </w:p>
          <w:p w14:paraId="1A03BE71" w14:textId="77777777" w:rsidR="005B468C" w:rsidRDefault="00D64121" w:rsidP="00285C9E">
            <w:pPr>
              <w:contextualSpacing/>
              <w:mirrorIndents/>
              <w:rPr>
                <w:rFonts w:ascii="標楷體" w:eastAsia="標楷體" w:hAnsi="標楷體"/>
                <w:sz w:val="20"/>
                <w:szCs w:val="20"/>
              </w:rPr>
            </w:pPr>
            <w:r>
              <w:rPr>
                <w:rFonts w:ascii="Times New Roman" w:eastAsia="標楷體" w:hAnsi="Times New Roman" w:cs="Times New Roman"/>
                <w:sz w:val="20"/>
                <w:szCs w:val="20"/>
              </w:rPr>
              <w:t>互相討論</w:t>
            </w:r>
          </w:p>
          <w:p w14:paraId="1CADBA36" w14:textId="77777777" w:rsidR="005B468C" w:rsidRPr="00AB1E0F" w:rsidRDefault="00D64121" w:rsidP="00285C9E">
            <w:pPr>
              <w:contextualSpacing/>
              <w:mirrorIndents/>
              <w:rPr>
                <w:rFonts w:ascii="標楷體" w:eastAsia="標楷體" w:hAnsi="標楷體"/>
                <w:sz w:val="20"/>
                <w:szCs w:val="20"/>
              </w:rPr>
            </w:pPr>
            <w:r>
              <w:rPr>
                <w:rFonts w:ascii="Times New Roman" w:eastAsia="標楷體" w:hAnsi="Times New Roman" w:cs="Times New Roman"/>
                <w:sz w:val="20"/>
                <w:szCs w:val="20"/>
              </w:rPr>
              <w:t>作業習寫</w:t>
            </w:r>
          </w:p>
        </w:tc>
        <w:tc>
          <w:tcPr>
            <w:tcW w:w="1409" w:type="dxa"/>
            <w:shd w:val="clear" w:color="auto" w:fill="auto"/>
          </w:tcPr>
          <w:p w14:paraId="4FCD7631" w14:textId="77777777" w:rsidR="0047196B" w:rsidRDefault="00D64121">
            <w:pPr>
              <w:rPr>
                <w:rFonts w:ascii="標楷體" w:eastAsia="標楷體" w:hAnsi="標楷體"/>
                <w:sz w:val="20"/>
                <w:szCs w:val="20"/>
              </w:rPr>
            </w:pPr>
            <w:r>
              <w:rPr>
                <w:rFonts w:ascii="Times New Roman" w:eastAsia="標楷體" w:hAnsi="Times New Roman" w:cs="Times New Roman"/>
                <w:sz w:val="20"/>
                <w:szCs w:val="20"/>
              </w:rPr>
              <w:t>【人權教育】</w:t>
            </w:r>
          </w:p>
          <w:p w14:paraId="183C2812" w14:textId="77777777" w:rsidR="0047196B" w:rsidRDefault="00D64121">
            <w:pPr>
              <w:rPr>
                <w:rFonts w:ascii="標楷體" w:eastAsia="標楷體" w:hAnsi="標楷體"/>
                <w:sz w:val="20"/>
                <w:szCs w:val="20"/>
              </w:rPr>
            </w:pPr>
            <w:r>
              <w:rPr>
                <w:rFonts w:ascii="Times New Roman" w:eastAsia="標楷體" w:hAnsi="Times New Roman" w:cs="Times New Roman"/>
                <w:sz w:val="20"/>
                <w:szCs w:val="20"/>
              </w:rPr>
              <w:t>人</w:t>
            </w:r>
            <w:r>
              <w:rPr>
                <w:rFonts w:ascii="Times New Roman" w:eastAsia="標楷體" w:hAnsi="Times New Roman" w:cs="Times New Roman"/>
                <w:sz w:val="20"/>
                <w:szCs w:val="20"/>
              </w:rPr>
              <w:t xml:space="preserve">E5 </w:t>
            </w:r>
            <w:r>
              <w:rPr>
                <w:rFonts w:ascii="Times New Roman" w:eastAsia="標楷體" w:hAnsi="Times New Roman" w:cs="Times New Roman"/>
                <w:sz w:val="20"/>
                <w:szCs w:val="20"/>
              </w:rPr>
              <w:t>欣賞、包容個別差異並尊重自己與他人的</w:t>
            </w:r>
            <w:r>
              <w:rPr>
                <w:rFonts w:ascii="Times New Roman" w:eastAsia="標楷體" w:hAnsi="Times New Roman" w:cs="Times New Roman"/>
                <w:sz w:val="20"/>
                <w:szCs w:val="20"/>
              </w:rPr>
              <w:lastRenderedPageBreak/>
              <w:t>權利。</w:t>
            </w:r>
          </w:p>
          <w:p w14:paraId="56D9EE17" w14:textId="77777777" w:rsidR="0047196B" w:rsidRDefault="00D64121">
            <w:pPr>
              <w:rPr>
                <w:rFonts w:ascii="標楷體" w:eastAsia="標楷體" w:hAnsi="標楷體"/>
                <w:sz w:val="20"/>
                <w:szCs w:val="20"/>
              </w:rPr>
            </w:pPr>
            <w:r>
              <w:rPr>
                <w:rFonts w:ascii="Times New Roman" w:eastAsia="標楷體" w:hAnsi="Times New Roman" w:cs="Times New Roman"/>
                <w:sz w:val="20"/>
                <w:szCs w:val="20"/>
              </w:rPr>
              <w:t>【家庭教育】</w:t>
            </w:r>
          </w:p>
          <w:p w14:paraId="018FC100" w14:textId="77777777" w:rsidR="0047196B" w:rsidRDefault="00D64121">
            <w:pPr>
              <w:rPr>
                <w:rFonts w:ascii="標楷體" w:eastAsia="標楷體" w:hAnsi="標楷體"/>
                <w:sz w:val="20"/>
                <w:szCs w:val="20"/>
              </w:rPr>
            </w:pPr>
            <w:r>
              <w:rPr>
                <w:rFonts w:ascii="Times New Roman" w:eastAsia="標楷體" w:hAnsi="Times New Roman" w:cs="Times New Roman"/>
                <w:sz w:val="20"/>
                <w:szCs w:val="20"/>
              </w:rPr>
              <w:t>家</w:t>
            </w:r>
            <w:r>
              <w:rPr>
                <w:rFonts w:ascii="Times New Roman" w:eastAsia="標楷體" w:hAnsi="Times New Roman" w:cs="Times New Roman"/>
                <w:sz w:val="20"/>
                <w:szCs w:val="20"/>
              </w:rPr>
              <w:t xml:space="preserve">E9 </w:t>
            </w:r>
            <w:r>
              <w:rPr>
                <w:rFonts w:ascii="Times New Roman" w:eastAsia="標楷體" w:hAnsi="Times New Roman" w:cs="Times New Roman"/>
                <w:sz w:val="20"/>
                <w:szCs w:val="20"/>
              </w:rPr>
              <w:t>參與家庭消費行動，澄清金錢與物品的價值。</w:t>
            </w:r>
          </w:p>
          <w:p w14:paraId="02EBCBE9" w14:textId="77777777" w:rsidR="0047196B" w:rsidRDefault="00D64121">
            <w:pPr>
              <w:rPr>
                <w:rFonts w:ascii="標楷體" w:eastAsia="標楷體" w:hAnsi="標楷體"/>
                <w:sz w:val="20"/>
                <w:szCs w:val="20"/>
              </w:rPr>
            </w:pPr>
            <w:r>
              <w:rPr>
                <w:rFonts w:ascii="Times New Roman" w:eastAsia="標楷體" w:hAnsi="Times New Roman" w:cs="Times New Roman"/>
                <w:sz w:val="20"/>
                <w:szCs w:val="20"/>
              </w:rPr>
              <w:t>【品德教育】</w:t>
            </w:r>
          </w:p>
          <w:p w14:paraId="2AFA51E2" w14:textId="77777777" w:rsidR="0047196B" w:rsidRDefault="00D64121">
            <w:pPr>
              <w:rPr>
                <w:rFonts w:ascii="標楷體" w:eastAsia="標楷體" w:hAnsi="標楷體"/>
                <w:sz w:val="20"/>
                <w:szCs w:val="20"/>
              </w:rPr>
            </w:pPr>
            <w:r>
              <w:rPr>
                <w:rFonts w:ascii="Times New Roman" w:eastAsia="標楷體" w:hAnsi="Times New Roman" w:cs="Times New Roman"/>
                <w:sz w:val="20"/>
                <w:szCs w:val="20"/>
              </w:rPr>
              <w:t>品</w:t>
            </w:r>
            <w:r>
              <w:rPr>
                <w:rFonts w:ascii="Times New Roman" w:eastAsia="標楷體" w:hAnsi="Times New Roman" w:cs="Times New Roman"/>
                <w:sz w:val="20"/>
                <w:szCs w:val="20"/>
              </w:rPr>
              <w:t xml:space="preserve">E3 </w:t>
            </w:r>
            <w:r>
              <w:rPr>
                <w:rFonts w:ascii="Times New Roman" w:eastAsia="標楷體" w:hAnsi="Times New Roman" w:cs="Times New Roman"/>
                <w:sz w:val="20"/>
                <w:szCs w:val="20"/>
              </w:rPr>
              <w:t>溝通合作與和諧人際關係。</w:t>
            </w:r>
          </w:p>
          <w:p w14:paraId="60241ED4" w14:textId="77777777" w:rsidR="0047196B" w:rsidRDefault="00D64121">
            <w:pPr>
              <w:rPr>
                <w:rFonts w:ascii="標楷體" w:eastAsia="標楷體" w:hAnsi="標楷體"/>
                <w:sz w:val="20"/>
                <w:szCs w:val="20"/>
              </w:rPr>
            </w:pPr>
            <w:r>
              <w:rPr>
                <w:rFonts w:ascii="Times New Roman" w:eastAsia="標楷體" w:hAnsi="Times New Roman" w:cs="Times New Roman"/>
                <w:sz w:val="20"/>
                <w:szCs w:val="20"/>
              </w:rPr>
              <w:t>【生涯規劃教育】</w:t>
            </w:r>
          </w:p>
          <w:p w14:paraId="64BFA6C2" w14:textId="77777777" w:rsidR="0047196B" w:rsidRDefault="00D64121">
            <w:pPr>
              <w:rPr>
                <w:rFonts w:ascii="標楷體" w:eastAsia="標楷體" w:hAnsi="標楷體"/>
                <w:sz w:val="20"/>
                <w:szCs w:val="20"/>
              </w:rPr>
            </w:pPr>
            <w:r>
              <w:rPr>
                <w:rFonts w:ascii="Times New Roman" w:eastAsia="標楷體" w:hAnsi="Times New Roman" w:cs="Times New Roman"/>
                <w:sz w:val="20"/>
                <w:szCs w:val="20"/>
              </w:rPr>
              <w:t>涯</w:t>
            </w:r>
            <w:r>
              <w:rPr>
                <w:rFonts w:ascii="Times New Roman" w:eastAsia="標楷體" w:hAnsi="Times New Roman" w:cs="Times New Roman"/>
                <w:sz w:val="20"/>
                <w:szCs w:val="20"/>
              </w:rPr>
              <w:t xml:space="preserve">E12 </w:t>
            </w:r>
            <w:r>
              <w:rPr>
                <w:rFonts w:ascii="Times New Roman" w:eastAsia="標楷體" w:hAnsi="Times New Roman" w:cs="Times New Roman"/>
                <w:sz w:val="20"/>
                <w:szCs w:val="20"/>
              </w:rPr>
              <w:t>學習解決問題與做決定的能力。</w:t>
            </w:r>
          </w:p>
        </w:tc>
        <w:tc>
          <w:tcPr>
            <w:tcW w:w="1823" w:type="dxa"/>
            <w:shd w:val="clear" w:color="auto" w:fill="auto"/>
          </w:tcPr>
          <w:p w14:paraId="276D4CAD" w14:textId="77777777" w:rsidR="00CF1DCF" w:rsidRPr="00E73FA1" w:rsidRDefault="00BE775A" w:rsidP="00281EF1">
            <w:pPr>
              <w:spacing w:after="180"/>
              <w:rPr>
                <w:rFonts w:eastAsia="標楷體"/>
                <w:color w:val="0070C0"/>
                <w:sz w:val="20"/>
                <w:szCs w:val="20"/>
              </w:rPr>
            </w:pPr>
          </w:p>
        </w:tc>
      </w:tr>
      <w:tr w:rsidR="00CF1DCF" w:rsidRPr="00B32678" w14:paraId="1B507E52" w14:textId="77777777" w:rsidTr="00DD0CEF">
        <w:trPr>
          <w:trHeight w:val="761"/>
        </w:trPr>
        <w:tc>
          <w:tcPr>
            <w:tcW w:w="817" w:type="dxa"/>
            <w:shd w:val="clear" w:color="auto" w:fill="auto"/>
            <w:vAlign w:val="center"/>
          </w:tcPr>
          <w:p w14:paraId="0F777AB0" w14:textId="77777777" w:rsidR="005B468C" w:rsidRPr="00AB1E0F" w:rsidRDefault="00D64121" w:rsidP="00AB1E0F">
            <w:pPr>
              <w:spacing w:line="0" w:lineRule="atLeast"/>
              <w:jc w:val="center"/>
              <w:rPr>
                <w:rFonts w:ascii="標楷體" w:eastAsia="標楷體" w:hAnsi="標楷體"/>
                <w:sz w:val="20"/>
                <w:szCs w:val="20"/>
              </w:rPr>
            </w:pPr>
            <w:r>
              <w:rPr>
                <w:rFonts w:ascii="Times New Roman" w:eastAsia="標楷體" w:hAnsi="Times New Roman" w:cs="Times New Roman"/>
                <w:color w:val="000000"/>
                <w:spacing w:val="-10"/>
                <w:sz w:val="20"/>
                <w:szCs w:val="20"/>
              </w:rPr>
              <w:lastRenderedPageBreak/>
              <w:t>第十二週</w:t>
            </w:r>
          </w:p>
        </w:tc>
        <w:tc>
          <w:tcPr>
            <w:tcW w:w="1276" w:type="dxa"/>
            <w:shd w:val="clear" w:color="auto" w:fill="auto"/>
          </w:tcPr>
          <w:p w14:paraId="75AA68DB" w14:textId="77777777" w:rsidR="0047196B" w:rsidRDefault="00D64121">
            <w:pPr>
              <w:contextualSpacing/>
              <w:mirrorIndents/>
              <w:rPr>
                <w:rFonts w:ascii="標楷體" w:eastAsia="標楷體" w:hAnsi="標楷體"/>
                <w:sz w:val="20"/>
                <w:szCs w:val="20"/>
              </w:rPr>
            </w:pPr>
            <w:r>
              <w:rPr>
                <w:rFonts w:ascii="Times New Roman" w:eastAsia="標楷體" w:hAnsi="Times New Roman" w:cs="Times New Roman"/>
                <w:sz w:val="20"/>
                <w:szCs w:val="20"/>
              </w:rPr>
              <w:t>數</w:t>
            </w:r>
            <w:r>
              <w:rPr>
                <w:rFonts w:ascii="Times New Roman" w:eastAsia="標楷體" w:hAnsi="Times New Roman" w:cs="Times New Roman"/>
                <w:sz w:val="20"/>
                <w:szCs w:val="20"/>
              </w:rPr>
              <w:t>-E-A1</w:t>
            </w:r>
          </w:p>
          <w:p w14:paraId="25859F3C" w14:textId="77777777" w:rsidR="0047196B" w:rsidRDefault="00D64121">
            <w:pPr>
              <w:contextualSpacing/>
              <w:mirrorIndents/>
              <w:rPr>
                <w:rFonts w:ascii="標楷體" w:eastAsia="標楷體" w:hAnsi="標楷體"/>
                <w:sz w:val="20"/>
                <w:szCs w:val="20"/>
              </w:rPr>
            </w:pPr>
            <w:r>
              <w:rPr>
                <w:rFonts w:ascii="Times New Roman" w:eastAsia="標楷體" w:hAnsi="Times New Roman" w:cs="Times New Roman"/>
                <w:sz w:val="20"/>
                <w:szCs w:val="20"/>
              </w:rPr>
              <w:t>數</w:t>
            </w:r>
            <w:r>
              <w:rPr>
                <w:rFonts w:ascii="Times New Roman" w:eastAsia="標楷體" w:hAnsi="Times New Roman" w:cs="Times New Roman"/>
                <w:sz w:val="20"/>
                <w:szCs w:val="20"/>
              </w:rPr>
              <w:t>-E-A2</w:t>
            </w:r>
          </w:p>
          <w:p w14:paraId="123A7613" w14:textId="77777777" w:rsidR="0047196B" w:rsidRDefault="00D64121">
            <w:pPr>
              <w:contextualSpacing/>
              <w:mirrorIndents/>
              <w:rPr>
                <w:rFonts w:ascii="標楷體" w:eastAsia="標楷體" w:hAnsi="標楷體"/>
                <w:sz w:val="20"/>
                <w:szCs w:val="20"/>
              </w:rPr>
            </w:pPr>
            <w:r>
              <w:rPr>
                <w:rFonts w:ascii="Times New Roman" w:eastAsia="標楷體" w:hAnsi="Times New Roman" w:cs="Times New Roman"/>
                <w:sz w:val="20"/>
                <w:szCs w:val="20"/>
              </w:rPr>
              <w:t>數</w:t>
            </w:r>
            <w:r>
              <w:rPr>
                <w:rFonts w:ascii="Times New Roman" w:eastAsia="標楷體" w:hAnsi="Times New Roman" w:cs="Times New Roman"/>
                <w:sz w:val="20"/>
                <w:szCs w:val="20"/>
              </w:rPr>
              <w:t>-E-A3</w:t>
            </w:r>
          </w:p>
          <w:p w14:paraId="67D06FFF" w14:textId="77777777" w:rsidR="0047196B" w:rsidRDefault="00D64121">
            <w:pPr>
              <w:contextualSpacing/>
              <w:mirrorIndents/>
              <w:rPr>
                <w:rFonts w:ascii="標楷體" w:eastAsia="標楷體" w:hAnsi="標楷體"/>
                <w:sz w:val="20"/>
                <w:szCs w:val="20"/>
              </w:rPr>
            </w:pPr>
            <w:r>
              <w:rPr>
                <w:rFonts w:ascii="Times New Roman" w:eastAsia="標楷體" w:hAnsi="Times New Roman" w:cs="Times New Roman"/>
                <w:sz w:val="20"/>
                <w:szCs w:val="20"/>
              </w:rPr>
              <w:t>數</w:t>
            </w:r>
            <w:r>
              <w:rPr>
                <w:rFonts w:ascii="Times New Roman" w:eastAsia="標楷體" w:hAnsi="Times New Roman" w:cs="Times New Roman"/>
                <w:sz w:val="20"/>
                <w:szCs w:val="20"/>
              </w:rPr>
              <w:t>-E-B1</w:t>
            </w:r>
          </w:p>
          <w:p w14:paraId="42657336" w14:textId="77777777" w:rsidR="0047196B" w:rsidRDefault="00D64121">
            <w:pPr>
              <w:contextualSpacing/>
              <w:mirrorIndents/>
              <w:rPr>
                <w:rFonts w:ascii="標楷體" w:eastAsia="標楷體" w:hAnsi="標楷體"/>
                <w:sz w:val="20"/>
                <w:szCs w:val="20"/>
              </w:rPr>
            </w:pPr>
            <w:r>
              <w:rPr>
                <w:rFonts w:ascii="Times New Roman" w:eastAsia="標楷體" w:hAnsi="Times New Roman" w:cs="Times New Roman"/>
                <w:sz w:val="20"/>
                <w:szCs w:val="20"/>
              </w:rPr>
              <w:t>數</w:t>
            </w:r>
            <w:r>
              <w:rPr>
                <w:rFonts w:ascii="Times New Roman" w:eastAsia="標楷體" w:hAnsi="Times New Roman" w:cs="Times New Roman"/>
                <w:sz w:val="20"/>
                <w:szCs w:val="20"/>
              </w:rPr>
              <w:t>-E-C2</w:t>
            </w:r>
          </w:p>
        </w:tc>
        <w:tc>
          <w:tcPr>
            <w:tcW w:w="1559" w:type="dxa"/>
            <w:shd w:val="clear" w:color="auto" w:fill="auto"/>
          </w:tcPr>
          <w:p w14:paraId="4901B5D5" w14:textId="77777777" w:rsidR="0047196B" w:rsidRDefault="00D64121">
            <w:pPr>
              <w:rPr>
                <w:rFonts w:ascii="標楷體" w:eastAsia="標楷體" w:hAnsi="標楷體"/>
                <w:sz w:val="20"/>
                <w:szCs w:val="20"/>
              </w:rPr>
            </w:pPr>
            <w:r>
              <w:rPr>
                <w:rFonts w:ascii="Times New Roman" w:eastAsia="標楷體" w:hAnsi="Times New Roman" w:cs="Times New Roman"/>
                <w:sz w:val="20"/>
                <w:szCs w:val="20"/>
              </w:rPr>
              <w:t xml:space="preserve">n-Ⅱ-5 </w:t>
            </w:r>
            <w:r>
              <w:rPr>
                <w:rFonts w:ascii="Times New Roman" w:eastAsia="標楷體" w:hAnsi="Times New Roman" w:cs="Times New Roman"/>
                <w:sz w:val="20"/>
                <w:szCs w:val="20"/>
              </w:rPr>
              <w:t>在具體情境中，解決兩步驟應用問題。</w:t>
            </w:r>
          </w:p>
          <w:p w14:paraId="61A996B3" w14:textId="77777777" w:rsidR="0047196B" w:rsidRDefault="00D64121">
            <w:pPr>
              <w:rPr>
                <w:rFonts w:ascii="標楷體" w:eastAsia="標楷體" w:hAnsi="標楷體"/>
                <w:sz w:val="20"/>
                <w:szCs w:val="20"/>
              </w:rPr>
            </w:pPr>
            <w:r>
              <w:rPr>
                <w:rFonts w:ascii="Times New Roman" w:eastAsia="標楷體" w:hAnsi="Times New Roman" w:cs="Times New Roman"/>
                <w:sz w:val="20"/>
                <w:szCs w:val="20"/>
              </w:rPr>
              <w:t xml:space="preserve">r-Ⅱ-3 </w:t>
            </w:r>
            <w:r>
              <w:rPr>
                <w:rFonts w:ascii="Times New Roman" w:eastAsia="標楷體" w:hAnsi="Times New Roman" w:cs="Times New Roman"/>
                <w:sz w:val="20"/>
                <w:szCs w:val="20"/>
              </w:rPr>
              <w:t>理解兩步驟問題的併式計算與四則混合之約定。</w:t>
            </w:r>
          </w:p>
          <w:p w14:paraId="42074790" w14:textId="77777777" w:rsidR="0047196B" w:rsidRDefault="00D64121">
            <w:pPr>
              <w:rPr>
                <w:rFonts w:ascii="標楷體" w:eastAsia="標楷體" w:hAnsi="標楷體"/>
                <w:sz w:val="20"/>
                <w:szCs w:val="20"/>
              </w:rPr>
            </w:pPr>
            <w:r>
              <w:rPr>
                <w:rFonts w:ascii="Times New Roman" w:eastAsia="標楷體" w:hAnsi="Times New Roman" w:cs="Times New Roman"/>
                <w:sz w:val="20"/>
                <w:szCs w:val="20"/>
              </w:rPr>
              <w:t xml:space="preserve">r-Ⅱ-4 </w:t>
            </w:r>
            <w:r>
              <w:rPr>
                <w:rFonts w:ascii="Times New Roman" w:eastAsia="標楷體" w:hAnsi="Times New Roman" w:cs="Times New Roman"/>
                <w:sz w:val="20"/>
                <w:szCs w:val="20"/>
              </w:rPr>
              <w:t>認識兩步驟計算中加減</w:t>
            </w:r>
            <w:r>
              <w:rPr>
                <w:rFonts w:ascii="Times New Roman" w:eastAsia="標楷體" w:hAnsi="Times New Roman" w:cs="Times New Roman"/>
                <w:sz w:val="20"/>
                <w:szCs w:val="20"/>
              </w:rPr>
              <w:lastRenderedPageBreak/>
              <w:t>與部分乘除的規則並能應用。</w:t>
            </w:r>
          </w:p>
        </w:tc>
        <w:tc>
          <w:tcPr>
            <w:tcW w:w="1559" w:type="dxa"/>
            <w:shd w:val="clear" w:color="auto" w:fill="auto"/>
          </w:tcPr>
          <w:p w14:paraId="2C5146CA" w14:textId="77777777" w:rsidR="0047196B" w:rsidRDefault="00D64121">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lastRenderedPageBreak/>
              <w:t xml:space="preserve">N-4-3 </w:t>
            </w:r>
            <w:r>
              <w:rPr>
                <w:rFonts w:ascii="Times New Roman" w:eastAsia="標楷體" w:hAnsi="Times New Roman" w:cs="Times New Roman"/>
                <w:kern w:val="0"/>
                <w:sz w:val="20"/>
                <w:szCs w:val="20"/>
              </w:rPr>
              <w:t>解題：兩步驟應用問題（乘除，連除）。乘與除、連除之應用解題。</w:t>
            </w:r>
          </w:p>
          <w:p w14:paraId="4515874D" w14:textId="77777777" w:rsidR="0047196B" w:rsidRDefault="00D64121">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R-4-1 </w:t>
            </w:r>
            <w:r>
              <w:rPr>
                <w:rFonts w:ascii="Times New Roman" w:eastAsia="標楷體" w:hAnsi="Times New Roman" w:cs="Times New Roman"/>
                <w:kern w:val="0"/>
                <w:sz w:val="20"/>
                <w:szCs w:val="20"/>
              </w:rPr>
              <w:t>兩步驟問題併式：併式是代數學習的重要基礎。含</w:t>
            </w:r>
            <w:r>
              <w:rPr>
                <w:rFonts w:ascii="Times New Roman" w:eastAsia="標楷體" w:hAnsi="Times New Roman" w:cs="Times New Roman"/>
                <w:kern w:val="0"/>
                <w:sz w:val="20"/>
                <w:szCs w:val="20"/>
              </w:rPr>
              <w:lastRenderedPageBreak/>
              <w:t>四則混合計算的約定（由左往右算、先乘除後加減、括號先算）。學習逐次減項計算。</w:t>
            </w:r>
          </w:p>
          <w:p w14:paraId="65F47F98" w14:textId="77777777" w:rsidR="0047196B" w:rsidRDefault="00D64121">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R-4-2 </w:t>
            </w:r>
            <w:r>
              <w:rPr>
                <w:rFonts w:ascii="Times New Roman" w:eastAsia="標楷體" w:hAnsi="Times New Roman" w:cs="Times New Roman"/>
                <w:kern w:val="0"/>
                <w:sz w:val="20"/>
                <w:szCs w:val="20"/>
              </w:rPr>
              <w:t>四則計算規律</w:t>
            </w:r>
            <w:r>
              <w:rPr>
                <w:rFonts w:ascii="Times New Roman" w:eastAsia="標楷體" w:hAnsi="Times New Roman" w:cs="Times New Roman"/>
                <w:kern w:val="0"/>
                <w:sz w:val="20"/>
                <w:szCs w:val="20"/>
              </w:rPr>
              <w:t>(Ⅰ</w:t>
            </w:r>
            <w:r>
              <w:rPr>
                <w:rFonts w:ascii="Times New Roman" w:eastAsia="標楷體" w:hAnsi="Times New Roman" w:cs="Times New Roman"/>
                <w:kern w:val="0"/>
                <w:sz w:val="20"/>
                <w:szCs w:val="20"/>
              </w:rPr>
              <w:t>）：兩步驟計算規則。加減混合計算、乘除混合計算。在四則混合計算中運用數的運算性質。</w:t>
            </w:r>
          </w:p>
        </w:tc>
        <w:tc>
          <w:tcPr>
            <w:tcW w:w="3205" w:type="dxa"/>
            <w:shd w:val="clear" w:color="auto" w:fill="auto"/>
          </w:tcPr>
          <w:p w14:paraId="6FCFD643" w14:textId="77777777" w:rsidR="005B468C" w:rsidRDefault="00D64121" w:rsidP="00285C9E">
            <w:pPr>
              <w:rPr>
                <w:rFonts w:ascii="標楷體" w:eastAsia="標楷體" w:hAnsi="標楷體"/>
                <w:sz w:val="20"/>
                <w:szCs w:val="20"/>
              </w:rPr>
            </w:pPr>
            <w:r>
              <w:rPr>
                <w:rFonts w:ascii="Times New Roman" w:eastAsia="標楷體" w:hAnsi="Times New Roman" w:cs="Times New Roman"/>
                <w:sz w:val="20"/>
                <w:szCs w:val="20"/>
              </w:rPr>
              <w:lastRenderedPageBreak/>
              <w:t>第六單元整數四則計算</w:t>
            </w:r>
          </w:p>
          <w:p w14:paraId="135BC5B3" w14:textId="77777777" w:rsidR="005B468C" w:rsidRDefault="00D64121" w:rsidP="00285C9E">
            <w:pPr>
              <w:rPr>
                <w:rFonts w:ascii="標楷體" w:eastAsia="標楷體" w:hAnsi="標楷體"/>
                <w:sz w:val="20"/>
                <w:szCs w:val="20"/>
              </w:rPr>
            </w:pPr>
            <w:r>
              <w:rPr>
                <w:rFonts w:ascii="Times New Roman" w:eastAsia="標楷體" w:hAnsi="Times New Roman" w:cs="Times New Roman"/>
                <w:sz w:val="20"/>
                <w:szCs w:val="20"/>
              </w:rPr>
              <w:t>活動三：加減與乘的併式</w:t>
            </w:r>
          </w:p>
          <w:p w14:paraId="42BC1328" w14:textId="77777777" w:rsidR="005B468C" w:rsidRDefault="00D64121" w:rsidP="00285C9E">
            <w:pPr>
              <w:rPr>
                <w:rFonts w:ascii="標楷體" w:eastAsia="標楷體" w:hAnsi="標楷體"/>
                <w:sz w:val="20"/>
                <w:szCs w:val="20"/>
              </w:rPr>
            </w:pPr>
            <w:r>
              <w:rPr>
                <w:rFonts w:ascii="Times New Roman" w:eastAsia="標楷體" w:hAnsi="Times New Roman" w:cs="Times New Roman"/>
                <w:sz w:val="20"/>
                <w:szCs w:val="20"/>
              </w:rPr>
              <w:t>1.</w:t>
            </w:r>
            <w:r>
              <w:rPr>
                <w:rFonts w:ascii="Times New Roman" w:eastAsia="標楷體" w:hAnsi="Times New Roman" w:cs="Times New Roman"/>
                <w:sz w:val="20"/>
                <w:szCs w:val="20"/>
              </w:rPr>
              <w:t>教師口述布題，透過觀察和討論，使用含有括號的併式記錄加減與乘的問題。</w:t>
            </w:r>
          </w:p>
          <w:p w14:paraId="4437C909" w14:textId="77777777" w:rsidR="005B468C" w:rsidRDefault="00D64121" w:rsidP="00285C9E">
            <w:pPr>
              <w:rPr>
                <w:rFonts w:ascii="標楷體" w:eastAsia="標楷體" w:hAnsi="標楷體"/>
                <w:sz w:val="20"/>
                <w:szCs w:val="20"/>
              </w:rPr>
            </w:pPr>
            <w:r>
              <w:rPr>
                <w:rFonts w:ascii="Times New Roman" w:eastAsia="標楷體" w:hAnsi="Times New Roman" w:cs="Times New Roman"/>
                <w:sz w:val="20"/>
                <w:szCs w:val="20"/>
              </w:rPr>
              <w:t>2.</w:t>
            </w:r>
            <w:r>
              <w:rPr>
                <w:rFonts w:ascii="Times New Roman" w:eastAsia="標楷體" w:hAnsi="Times New Roman" w:cs="Times New Roman"/>
                <w:sz w:val="20"/>
                <w:szCs w:val="20"/>
              </w:rPr>
              <w:t>透過觀察和討論，理解加減與乘時，先乘後加減。教師引導學生觀察：括號在乘法計算時，與沒有括號的算式運算順序相同，此時括號可以省略。</w:t>
            </w:r>
          </w:p>
          <w:p w14:paraId="2B284081" w14:textId="77777777" w:rsidR="005B468C" w:rsidRDefault="00D64121" w:rsidP="00285C9E">
            <w:pPr>
              <w:rPr>
                <w:rFonts w:ascii="標楷體" w:eastAsia="標楷體" w:hAnsi="標楷體"/>
                <w:sz w:val="20"/>
                <w:szCs w:val="20"/>
              </w:rPr>
            </w:pPr>
            <w:r>
              <w:rPr>
                <w:rFonts w:ascii="Times New Roman" w:eastAsia="標楷體" w:hAnsi="Times New Roman" w:cs="Times New Roman"/>
                <w:sz w:val="20"/>
                <w:szCs w:val="20"/>
              </w:rPr>
              <w:lastRenderedPageBreak/>
              <w:t>活動四：加減與除的併式</w:t>
            </w:r>
          </w:p>
          <w:p w14:paraId="423F4D5C" w14:textId="77777777" w:rsidR="005B468C" w:rsidRDefault="00D64121" w:rsidP="00285C9E">
            <w:pPr>
              <w:rPr>
                <w:rFonts w:ascii="標楷體" w:eastAsia="標楷體" w:hAnsi="標楷體"/>
                <w:sz w:val="20"/>
                <w:szCs w:val="20"/>
              </w:rPr>
            </w:pPr>
            <w:r>
              <w:rPr>
                <w:rFonts w:ascii="Times New Roman" w:eastAsia="標楷體" w:hAnsi="Times New Roman" w:cs="Times New Roman"/>
                <w:sz w:val="20"/>
                <w:szCs w:val="20"/>
              </w:rPr>
              <w:t>1.</w:t>
            </w:r>
            <w:r>
              <w:rPr>
                <w:rFonts w:ascii="Times New Roman" w:eastAsia="標楷體" w:hAnsi="Times New Roman" w:cs="Times New Roman"/>
                <w:sz w:val="20"/>
                <w:szCs w:val="20"/>
              </w:rPr>
              <w:t>教師口述布題，透過觀察和討論，使用含有括號的併式記錄加減與除的問題。</w:t>
            </w:r>
          </w:p>
          <w:p w14:paraId="11879A9E" w14:textId="77777777" w:rsidR="005B468C" w:rsidRDefault="00D64121" w:rsidP="00285C9E">
            <w:pPr>
              <w:rPr>
                <w:rFonts w:ascii="標楷體" w:eastAsia="標楷體" w:hAnsi="標楷體"/>
                <w:sz w:val="20"/>
                <w:szCs w:val="20"/>
              </w:rPr>
            </w:pPr>
            <w:r>
              <w:rPr>
                <w:rFonts w:ascii="Times New Roman" w:eastAsia="標楷體" w:hAnsi="Times New Roman" w:cs="Times New Roman"/>
                <w:sz w:val="20"/>
                <w:szCs w:val="20"/>
              </w:rPr>
              <w:t>2.</w:t>
            </w:r>
            <w:r>
              <w:rPr>
                <w:rFonts w:ascii="Times New Roman" w:eastAsia="標楷體" w:hAnsi="Times New Roman" w:cs="Times New Roman"/>
                <w:sz w:val="20"/>
                <w:szCs w:val="20"/>
              </w:rPr>
              <w:t>透過觀察和討論，理解加減與除時，先除後加減。教師引導學生觀察：括號在除法計算時，與沒有括號的算式運算順序相同，此時括號可以省略。</w:t>
            </w:r>
          </w:p>
          <w:p w14:paraId="1A434ADC" w14:textId="77777777" w:rsidR="005B468C" w:rsidRDefault="00D64121" w:rsidP="00285C9E">
            <w:pPr>
              <w:rPr>
                <w:rFonts w:ascii="標楷體" w:eastAsia="標楷體" w:hAnsi="標楷體"/>
                <w:sz w:val="20"/>
                <w:szCs w:val="20"/>
              </w:rPr>
            </w:pPr>
            <w:r>
              <w:rPr>
                <w:rFonts w:ascii="Times New Roman" w:eastAsia="標楷體" w:hAnsi="Times New Roman" w:cs="Times New Roman"/>
                <w:sz w:val="20"/>
                <w:szCs w:val="20"/>
              </w:rPr>
              <w:t>活動五：四則混合</w:t>
            </w:r>
          </w:p>
          <w:p w14:paraId="229B9AE3" w14:textId="77777777" w:rsidR="005B468C" w:rsidRDefault="00D64121" w:rsidP="00285C9E">
            <w:pPr>
              <w:rPr>
                <w:rFonts w:ascii="標楷體" w:eastAsia="標楷體" w:hAnsi="標楷體"/>
                <w:sz w:val="20"/>
                <w:szCs w:val="20"/>
              </w:rPr>
            </w:pPr>
            <w:r>
              <w:rPr>
                <w:rFonts w:ascii="Times New Roman" w:eastAsia="標楷體" w:hAnsi="Times New Roman" w:cs="Times New Roman"/>
                <w:sz w:val="20"/>
                <w:szCs w:val="20"/>
              </w:rPr>
              <w:t>1.</w:t>
            </w:r>
            <w:r>
              <w:rPr>
                <w:rFonts w:ascii="Times New Roman" w:eastAsia="標楷體" w:hAnsi="Times New Roman" w:cs="Times New Roman"/>
                <w:sz w:val="20"/>
                <w:szCs w:val="20"/>
              </w:rPr>
              <w:t>教師口述布題，透過觀察和討論，理解有括號的算式中，括號內的算式先算。</w:t>
            </w:r>
          </w:p>
          <w:p w14:paraId="4691BC73" w14:textId="77777777" w:rsidR="005B468C" w:rsidRDefault="00D64121" w:rsidP="00285C9E">
            <w:pPr>
              <w:rPr>
                <w:rFonts w:ascii="標楷體" w:eastAsia="標楷體" w:hAnsi="標楷體"/>
                <w:sz w:val="20"/>
                <w:szCs w:val="20"/>
              </w:rPr>
            </w:pPr>
            <w:r>
              <w:rPr>
                <w:rFonts w:ascii="Times New Roman" w:eastAsia="標楷體" w:hAnsi="Times New Roman" w:cs="Times New Roman"/>
                <w:sz w:val="20"/>
                <w:szCs w:val="20"/>
              </w:rPr>
              <w:t>2.</w:t>
            </w:r>
            <w:r>
              <w:rPr>
                <w:rFonts w:ascii="Times New Roman" w:eastAsia="標楷體" w:hAnsi="Times New Roman" w:cs="Times New Roman"/>
                <w:sz w:val="20"/>
                <w:szCs w:val="20"/>
              </w:rPr>
              <w:t>教師重新布題，透過觀察和討論，理解沒有括號的算式中，只有乘除或只有加減時，要由左而右計算。</w:t>
            </w:r>
          </w:p>
          <w:p w14:paraId="5FF75447" w14:textId="77777777" w:rsidR="005B468C" w:rsidRPr="00AB1E0F" w:rsidRDefault="00D64121" w:rsidP="00285C9E">
            <w:pPr>
              <w:rPr>
                <w:rFonts w:ascii="標楷體" w:eastAsia="標楷體" w:hAnsi="標楷體"/>
                <w:sz w:val="20"/>
                <w:szCs w:val="20"/>
              </w:rPr>
            </w:pPr>
            <w:r>
              <w:rPr>
                <w:rFonts w:ascii="Times New Roman" w:eastAsia="標楷體" w:hAnsi="Times New Roman" w:cs="Times New Roman"/>
                <w:sz w:val="20"/>
                <w:szCs w:val="20"/>
              </w:rPr>
              <w:t>3.</w:t>
            </w:r>
            <w:r>
              <w:rPr>
                <w:rFonts w:ascii="Times New Roman" w:eastAsia="標楷體" w:hAnsi="Times New Roman" w:cs="Times New Roman"/>
                <w:sz w:val="20"/>
                <w:szCs w:val="20"/>
              </w:rPr>
              <w:t>教師重新布題，透過觀察和討論，理解沒有括號的算式中，加減乘除混合時，先算乘除再算加減。</w:t>
            </w:r>
          </w:p>
        </w:tc>
        <w:tc>
          <w:tcPr>
            <w:tcW w:w="561" w:type="dxa"/>
            <w:shd w:val="clear" w:color="auto" w:fill="auto"/>
            <w:vAlign w:val="center"/>
          </w:tcPr>
          <w:p w14:paraId="2E691317" w14:textId="77777777" w:rsidR="005B468C" w:rsidRPr="00AB1E0F" w:rsidRDefault="00D64121" w:rsidP="00AB1E0F">
            <w:pPr>
              <w:jc w:val="center"/>
              <w:rPr>
                <w:rFonts w:ascii="標楷體" w:eastAsia="標楷體" w:hAnsi="標楷體"/>
                <w:sz w:val="20"/>
                <w:szCs w:val="20"/>
              </w:rPr>
            </w:pPr>
            <w:r>
              <w:rPr>
                <w:rFonts w:ascii="Times New Roman" w:eastAsia="標楷體" w:hAnsi="Times New Roman" w:cs="Times New Roman"/>
                <w:sz w:val="20"/>
                <w:szCs w:val="20"/>
              </w:rPr>
              <w:lastRenderedPageBreak/>
              <w:t>4</w:t>
            </w:r>
          </w:p>
        </w:tc>
        <w:tc>
          <w:tcPr>
            <w:tcW w:w="1098" w:type="dxa"/>
            <w:shd w:val="clear" w:color="auto" w:fill="auto"/>
          </w:tcPr>
          <w:p w14:paraId="100E3765" w14:textId="77777777" w:rsidR="005B468C" w:rsidRDefault="00D64121" w:rsidP="00AB1E0F">
            <w:pPr>
              <w:snapToGrid w:val="0"/>
              <w:rPr>
                <w:color w:val="000000" w:themeColor="text1"/>
                <w:sz w:val="16"/>
              </w:rPr>
            </w:pPr>
            <w:r>
              <w:rPr>
                <w:rFonts w:ascii="Times New Roman" w:eastAsia="標楷體" w:hAnsi="Times New Roman" w:cs="Times New Roman"/>
                <w:sz w:val="20"/>
                <w:szCs w:val="20"/>
              </w:rPr>
              <w:t>1.</w:t>
            </w:r>
            <w:r>
              <w:rPr>
                <w:rFonts w:ascii="Times New Roman" w:eastAsia="標楷體" w:hAnsi="Times New Roman" w:cs="Times New Roman"/>
                <w:sz w:val="20"/>
                <w:szCs w:val="20"/>
              </w:rPr>
              <w:t>小白板</w:t>
            </w:r>
          </w:p>
          <w:p w14:paraId="0C6FCF99" w14:textId="77777777" w:rsidR="005B468C" w:rsidRPr="00AB1E0F" w:rsidRDefault="00D64121" w:rsidP="00AB1E0F">
            <w:pPr>
              <w:snapToGrid w:val="0"/>
              <w:rPr>
                <w:color w:val="000000" w:themeColor="text1"/>
                <w:sz w:val="16"/>
              </w:rPr>
            </w:pPr>
            <w:r>
              <w:rPr>
                <w:rFonts w:ascii="Times New Roman" w:eastAsia="標楷體" w:hAnsi="Times New Roman" w:cs="Times New Roman"/>
                <w:sz w:val="20"/>
                <w:szCs w:val="20"/>
              </w:rPr>
              <w:t>2.</w:t>
            </w:r>
            <w:r>
              <w:rPr>
                <w:rFonts w:ascii="Times New Roman" w:eastAsia="標楷體" w:hAnsi="Times New Roman" w:cs="Times New Roman"/>
                <w:sz w:val="20"/>
                <w:szCs w:val="20"/>
              </w:rPr>
              <w:t>白板筆</w:t>
            </w:r>
          </w:p>
        </w:tc>
        <w:tc>
          <w:tcPr>
            <w:tcW w:w="1332" w:type="dxa"/>
            <w:shd w:val="clear" w:color="auto" w:fill="auto"/>
          </w:tcPr>
          <w:p w14:paraId="387BD302" w14:textId="77777777" w:rsidR="005B468C" w:rsidRDefault="00D64121" w:rsidP="00285C9E">
            <w:pPr>
              <w:contextualSpacing/>
              <w:mirrorIndents/>
              <w:rPr>
                <w:rFonts w:ascii="標楷體" w:eastAsia="標楷體" w:hAnsi="標楷體"/>
                <w:sz w:val="20"/>
                <w:szCs w:val="20"/>
              </w:rPr>
            </w:pPr>
            <w:r>
              <w:rPr>
                <w:rFonts w:ascii="Times New Roman" w:eastAsia="標楷體" w:hAnsi="Times New Roman" w:cs="Times New Roman"/>
                <w:sz w:val="20"/>
                <w:szCs w:val="20"/>
              </w:rPr>
              <w:t>紙筆測驗</w:t>
            </w:r>
          </w:p>
          <w:p w14:paraId="015AD6F0" w14:textId="77777777" w:rsidR="005B468C" w:rsidRDefault="00D64121" w:rsidP="00285C9E">
            <w:pPr>
              <w:contextualSpacing/>
              <w:mirrorIndents/>
              <w:rPr>
                <w:rFonts w:ascii="標楷體" w:eastAsia="標楷體" w:hAnsi="標楷體"/>
                <w:sz w:val="20"/>
                <w:szCs w:val="20"/>
              </w:rPr>
            </w:pPr>
            <w:r>
              <w:rPr>
                <w:rFonts w:ascii="Times New Roman" w:eastAsia="標楷體" w:hAnsi="Times New Roman" w:cs="Times New Roman"/>
                <w:sz w:val="20"/>
                <w:szCs w:val="20"/>
              </w:rPr>
              <w:t>互相討論</w:t>
            </w:r>
          </w:p>
          <w:p w14:paraId="14F4552F" w14:textId="77777777" w:rsidR="005B468C" w:rsidRPr="00AB1E0F" w:rsidRDefault="00D64121" w:rsidP="00285C9E">
            <w:pPr>
              <w:contextualSpacing/>
              <w:mirrorIndents/>
              <w:rPr>
                <w:rFonts w:ascii="標楷體" w:eastAsia="標楷體" w:hAnsi="標楷體"/>
                <w:sz w:val="20"/>
                <w:szCs w:val="20"/>
              </w:rPr>
            </w:pPr>
            <w:r>
              <w:rPr>
                <w:rFonts w:ascii="Times New Roman" w:eastAsia="標楷體" w:hAnsi="Times New Roman" w:cs="Times New Roman"/>
                <w:sz w:val="20"/>
                <w:szCs w:val="20"/>
              </w:rPr>
              <w:t>作業習寫</w:t>
            </w:r>
          </w:p>
        </w:tc>
        <w:tc>
          <w:tcPr>
            <w:tcW w:w="1409" w:type="dxa"/>
            <w:shd w:val="clear" w:color="auto" w:fill="auto"/>
          </w:tcPr>
          <w:p w14:paraId="7C74B50D" w14:textId="77777777" w:rsidR="0047196B" w:rsidRDefault="00D64121">
            <w:pPr>
              <w:rPr>
                <w:rFonts w:ascii="標楷體" w:eastAsia="標楷體" w:hAnsi="標楷體"/>
                <w:sz w:val="20"/>
                <w:szCs w:val="20"/>
              </w:rPr>
            </w:pPr>
            <w:r>
              <w:rPr>
                <w:rFonts w:ascii="Times New Roman" w:eastAsia="標楷體" w:hAnsi="Times New Roman" w:cs="Times New Roman"/>
                <w:sz w:val="20"/>
                <w:szCs w:val="20"/>
              </w:rPr>
              <w:t>【人權教育】</w:t>
            </w:r>
          </w:p>
          <w:p w14:paraId="2452BC48" w14:textId="77777777" w:rsidR="0047196B" w:rsidRDefault="00D64121">
            <w:pPr>
              <w:rPr>
                <w:rFonts w:ascii="標楷體" w:eastAsia="標楷體" w:hAnsi="標楷體"/>
                <w:sz w:val="20"/>
                <w:szCs w:val="20"/>
              </w:rPr>
            </w:pPr>
            <w:r>
              <w:rPr>
                <w:rFonts w:ascii="Times New Roman" w:eastAsia="標楷體" w:hAnsi="Times New Roman" w:cs="Times New Roman"/>
                <w:sz w:val="20"/>
                <w:szCs w:val="20"/>
              </w:rPr>
              <w:t>人</w:t>
            </w:r>
            <w:r>
              <w:rPr>
                <w:rFonts w:ascii="Times New Roman" w:eastAsia="標楷體" w:hAnsi="Times New Roman" w:cs="Times New Roman"/>
                <w:sz w:val="20"/>
                <w:szCs w:val="20"/>
              </w:rPr>
              <w:t xml:space="preserve">E5 </w:t>
            </w:r>
            <w:r>
              <w:rPr>
                <w:rFonts w:ascii="Times New Roman" w:eastAsia="標楷體" w:hAnsi="Times New Roman" w:cs="Times New Roman"/>
                <w:sz w:val="20"/>
                <w:szCs w:val="20"/>
              </w:rPr>
              <w:t>欣賞、包容個別差異並尊重自己與他人的權利。</w:t>
            </w:r>
          </w:p>
          <w:p w14:paraId="150DDE77" w14:textId="77777777" w:rsidR="0047196B" w:rsidRDefault="00D64121">
            <w:pPr>
              <w:rPr>
                <w:rFonts w:ascii="標楷體" w:eastAsia="標楷體" w:hAnsi="標楷體"/>
                <w:sz w:val="20"/>
                <w:szCs w:val="20"/>
              </w:rPr>
            </w:pPr>
            <w:r>
              <w:rPr>
                <w:rFonts w:ascii="Times New Roman" w:eastAsia="標楷體" w:hAnsi="Times New Roman" w:cs="Times New Roman"/>
                <w:sz w:val="20"/>
                <w:szCs w:val="20"/>
              </w:rPr>
              <w:t>【家庭教育】</w:t>
            </w:r>
          </w:p>
          <w:p w14:paraId="501C3992" w14:textId="77777777" w:rsidR="0047196B" w:rsidRDefault="00D64121">
            <w:pPr>
              <w:rPr>
                <w:rFonts w:ascii="標楷體" w:eastAsia="標楷體" w:hAnsi="標楷體"/>
                <w:sz w:val="20"/>
                <w:szCs w:val="20"/>
              </w:rPr>
            </w:pPr>
            <w:r>
              <w:rPr>
                <w:rFonts w:ascii="Times New Roman" w:eastAsia="標楷體" w:hAnsi="Times New Roman" w:cs="Times New Roman"/>
                <w:sz w:val="20"/>
                <w:szCs w:val="20"/>
              </w:rPr>
              <w:t>家</w:t>
            </w:r>
            <w:r>
              <w:rPr>
                <w:rFonts w:ascii="Times New Roman" w:eastAsia="標楷體" w:hAnsi="Times New Roman" w:cs="Times New Roman"/>
                <w:sz w:val="20"/>
                <w:szCs w:val="20"/>
              </w:rPr>
              <w:t xml:space="preserve">E9 </w:t>
            </w:r>
            <w:r>
              <w:rPr>
                <w:rFonts w:ascii="Times New Roman" w:eastAsia="標楷體" w:hAnsi="Times New Roman" w:cs="Times New Roman"/>
                <w:sz w:val="20"/>
                <w:szCs w:val="20"/>
              </w:rPr>
              <w:t>參與家</w:t>
            </w:r>
            <w:r>
              <w:rPr>
                <w:rFonts w:ascii="Times New Roman" w:eastAsia="標楷體" w:hAnsi="Times New Roman" w:cs="Times New Roman"/>
                <w:sz w:val="20"/>
                <w:szCs w:val="20"/>
              </w:rPr>
              <w:lastRenderedPageBreak/>
              <w:t>庭消費行動，澄清金錢與物品的價值。</w:t>
            </w:r>
          </w:p>
          <w:p w14:paraId="65D974AC" w14:textId="77777777" w:rsidR="0047196B" w:rsidRDefault="00D64121">
            <w:pPr>
              <w:rPr>
                <w:rFonts w:ascii="標楷體" w:eastAsia="標楷體" w:hAnsi="標楷體"/>
                <w:sz w:val="20"/>
                <w:szCs w:val="20"/>
              </w:rPr>
            </w:pPr>
            <w:r>
              <w:rPr>
                <w:rFonts w:ascii="Times New Roman" w:eastAsia="標楷體" w:hAnsi="Times New Roman" w:cs="Times New Roman"/>
                <w:sz w:val="20"/>
                <w:szCs w:val="20"/>
              </w:rPr>
              <w:t>【品德教育】</w:t>
            </w:r>
          </w:p>
          <w:p w14:paraId="625DD422" w14:textId="77777777" w:rsidR="0047196B" w:rsidRDefault="00D64121">
            <w:pPr>
              <w:rPr>
                <w:rFonts w:ascii="標楷體" w:eastAsia="標楷體" w:hAnsi="標楷體"/>
                <w:sz w:val="20"/>
                <w:szCs w:val="20"/>
              </w:rPr>
            </w:pPr>
            <w:r>
              <w:rPr>
                <w:rFonts w:ascii="Times New Roman" w:eastAsia="標楷體" w:hAnsi="Times New Roman" w:cs="Times New Roman"/>
                <w:sz w:val="20"/>
                <w:szCs w:val="20"/>
              </w:rPr>
              <w:t>品</w:t>
            </w:r>
            <w:r>
              <w:rPr>
                <w:rFonts w:ascii="Times New Roman" w:eastAsia="標楷體" w:hAnsi="Times New Roman" w:cs="Times New Roman"/>
                <w:sz w:val="20"/>
                <w:szCs w:val="20"/>
              </w:rPr>
              <w:t xml:space="preserve">E3 </w:t>
            </w:r>
            <w:r>
              <w:rPr>
                <w:rFonts w:ascii="Times New Roman" w:eastAsia="標楷體" w:hAnsi="Times New Roman" w:cs="Times New Roman"/>
                <w:sz w:val="20"/>
                <w:szCs w:val="20"/>
              </w:rPr>
              <w:t>溝通合作與和諧人際關係。</w:t>
            </w:r>
          </w:p>
          <w:p w14:paraId="449FFA89" w14:textId="77777777" w:rsidR="0047196B" w:rsidRDefault="00D64121">
            <w:pPr>
              <w:rPr>
                <w:rFonts w:ascii="標楷體" w:eastAsia="標楷體" w:hAnsi="標楷體"/>
                <w:sz w:val="20"/>
                <w:szCs w:val="20"/>
              </w:rPr>
            </w:pPr>
            <w:r>
              <w:rPr>
                <w:rFonts w:ascii="Times New Roman" w:eastAsia="標楷體" w:hAnsi="Times New Roman" w:cs="Times New Roman"/>
                <w:sz w:val="20"/>
                <w:szCs w:val="20"/>
              </w:rPr>
              <w:t>【生涯規劃教育】</w:t>
            </w:r>
          </w:p>
          <w:p w14:paraId="485B3FF9" w14:textId="77777777" w:rsidR="0047196B" w:rsidRDefault="00D64121">
            <w:pPr>
              <w:rPr>
                <w:rFonts w:ascii="標楷體" w:eastAsia="標楷體" w:hAnsi="標楷體"/>
                <w:sz w:val="20"/>
                <w:szCs w:val="20"/>
              </w:rPr>
            </w:pPr>
            <w:r>
              <w:rPr>
                <w:rFonts w:ascii="Times New Roman" w:eastAsia="標楷體" w:hAnsi="Times New Roman" w:cs="Times New Roman"/>
                <w:sz w:val="20"/>
                <w:szCs w:val="20"/>
              </w:rPr>
              <w:t>涯</w:t>
            </w:r>
            <w:r>
              <w:rPr>
                <w:rFonts w:ascii="Times New Roman" w:eastAsia="標楷體" w:hAnsi="Times New Roman" w:cs="Times New Roman"/>
                <w:sz w:val="20"/>
                <w:szCs w:val="20"/>
              </w:rPr>
              <w:t xml:space="preserve">E12 </w:t>
            </w:r>
            <w:r>
              <w:rPr>
                <w:rFonts w:ascii="Times New Roman" w:eastAsia="標楷體" w:hAnsi="Times New Roman" w:cs="Times New Roman"/>
                <w:sz w:val="20"/>
                <w:szCs w:val="20"/>
              </w:rPr>
              <w:t>學習解決問題與做決定的能力。</w:t>
            </w:r>
          </w:p>
        </w:tc>
        <w:tc>
          <w:tcPr>
            <w:tcW w:w="1823" w:type="dxa"/>
            <w:shd w:val="clear" w:color="auto" w:fill="auto"/>
          </w:tcPr>
          <w:p w14:paraId="6FB20401" w14:textId="77777777" w:rsidR="00CF1DCF" w:rsidRPr="00E73FA1" w:rsidRDefault="00BE775A" w:rsidP="00281EF1">
            <w:pPr>
              <w:spacing w:after="180"/>
              <w:rPr>
                <w:rFonts w:eastAsia="標楷體"/>
                <w:color w:val="0070C0"/>
                <w:sz w:val="20"/>
                <w:szCs w:val="20"/>
              </w:rPr>
            </w:pPr>
          </w:p>
        </w:tc>
      </w:tr>
      <w:tr w:rsidR="00CF1DCF" w:rsidRPr="00B32678" w14:paraId="7DD0C456" w14:textId="77777777" w:rsidTr="00DD0CEF">
        <w:trPr>
          <w:trHeight w:val="761"/>
        </w:trPr>
        <w:tc>
          <w:tcPr>
            <w:tcW w:w="817" w:type="dxa"/>
            <w:shd w:val="clear" w:color="auto" w:fill="auto"/>
            <w:vAlign w:val="center"/>
          </w:tcPr>
          <w:p w14:paraId="7A0ACF40" w14:textId="77777777" w:rsidR="005B468C" w:rsidRPr="00AB1E0F" w:rsidRDefault="00D64121" w:rsidP="00AB1E0F">
            <w:pPr>
              <w:spacing w:line="0" w:lineRule="atLeast"/>
              <w:jc w:val="center"/>
              <w:rPr>
                <w:rFonts w:ascii="標楷體" w:eastAsia="標楷體" w:hAnsi="標楷體"/>
                <w:sz w:val="20"/>
                <w:szCs w:val="20"/>
              </w:rPr>
            </w:pPr>
            <w:r>
              <w:rPr>
                <w:rFonts w:ascii="Times New Roman" w:eastAsia="標楷體" w:hAnsi="Times New Roman" w:cs="Times New Roman"/>
                <w:color w:val="000000"/>
                <w:spacing w:val="-10"/>
                <w:sz w:val="20"/>
                <w:szCs w:val="20"/>
              </w:rPr>
              <w:lastRenderedPageBreak/>
              <w:t>第十三週</w:t>
            </w:r>
          </w:p>
        </w:tc>
        <w:tc>
          <w:tcPr>
            <w:tcW w:w="1276" w:type="dxa"/>
            <w:shd w:val="clear" w:color="auto" w:fill="auto"/>
          </w:tcPr>
          <w:p w14:paraId="0BBDC4B0" w14:textId="77777777" w:rsidR="0047196B" w:rsidRDefault="00D64121">
            <w:pPr>
              <w:contextualSpacing/>
              <w:mirrorIndents/>
              <w:rPr>
                <w:rFonts w:ascii="標楷體" w:eastAsia="標楷體" w:hAnsi="標楷體"/>
                <w:sz w:val="20"/>
                <w:szCs w:val="20"/>
              </w:rPr>
            </w:pPr>
            <w:r>
              <w:rPr>
                <w:rFonts w:ascii="Times New Roman" w:eastAsia="標楷體" w:hAnsi="Times New Roman" w:cs="Times New Roman"/>
                <w:sz w:val="20"/>
                <w:szCs w:val="20"/>
              </w:rPr>
              <w:t>數</w:t>
            </w:r>
            <w:r>
              <w:rPr>
                <w:rFonts w:ascii="Times New Roman" w:eastAsia="標楷體" w:hAnsi="Times New Roman" w:cs="Times New Roman"/>
                <w:sz w:val="20"/>
                <w:szCs w:val="20"/>
              </w:rPr>
              <w:t>-E-A1</w:t>
            </w:r>
          </w:p>
          <w:p w14:paraId="0A2F3FED" w14:textId="77777777" w:rsidR="0047196B" w:rsidRDefault="00D64121">
            <w:pPr>
              <w:contextualSpacing/>
              <w:mirrorIndents/>
              <w:rPr>
                <w:rFonts w:ascii="標楷體" w:eastAsia="標楷體" w:hAnsi="標楷體"/>
                <w:sz w:val="20"/>
                <w:szCs w:val="20"/>
              </w:rPr>
            </w:pPr>
            <w:r>
              <w:rPr>
                <w:rFonts w:ascii="Times New Roman" w:eastAsia="標楷體" w:hAnsi="Times New Roman" w:cs="Times New Roman"/>
                <w:sz w:val="20"/>
                <w:szCs w:val="20"/>
              </w:rPr>
              <w:t>數</w:t>
            </w:r>
            <w:r>
              <w:rPr>
                <w:rFonts w:ascii="Times New Roman" w:eastAsia="標楷體" w:hAnsi="Times New Roman" w:cs="Times New Roman"/>
                <w:sz w:val="20"/>
                <w:szCs w:val="20"/>
              </w:rPr>
              <w:t>-E-B1</w:t>
            </w:r>
          </w:p>
          <w:p w14:paraId="51B40C1D" w14:textId="77777777" w:rsidR="0047196B" w:rsidRDefault="00D64121">
            <w:pPr>
              <w:contextualSpacing/>
              <w:mirrorIndents/>
              <w:rPr>
                <w:rFonts w:ascii="標楷體" w:eastAsia="標楷體" w:hAnsi="標楷體"/>
                <w:sz w:val="20"/>
                <w:szCs w:val="20"/>
              </w:rPr>
            </w:pPr>
            <w:r>
              <w:rPr>
                <w:rFonts w:ascii="Times New Roman" w:eastAsia="標楷體" w:hAnsi="Times New Roman" w:cs="Times New Roman"/>
                <w:sz w:val="20"/>
                <w:szCs w:val="20"/>
              </w:rPr>
              <w:t>數</w:t>
            </w:r>
            <w:r>
              <w:rPr>
                <w:rFonts w:ascii="Times New Roman" w:eastAsia="標楷體" w:hAnsi="Times New Roman" w:cs="Times New Roman"/>
                <w:sz w:val="20"/>
                <w:szCs w:val="20"/>
              </w:rPr>
              <w:t>-E-C1</w:t>
            </w:r>
          </w:p>
          <w:p w14:paraId="0341840A" w14:textId="77777777" w:rsidR="0047196B" w:rsidRDefault="00D64121">
            <w:pPr>
              <w:contextualSpacing/>
              <w:mirrorIndents/>
              <w:rPr>
                <w:rFonts w:ascii="標楷體" w:eastAsia="標楷體" w:hAnsi="標楷體"/>
                <w:sz w:val="20"/>
                <w:szCs w:val="20"/>
              </w:rPr>
            </w:pPr>
            <w:r>
              <w:rPr>
                <w:rFonts w:ascii="Times New Roman" w:eastAsia="標楷體" w:hAnsi="Times New Roman" w:cs="Times New Roman"/>
                <w:sz w:val="20"/>
                <w:szCs w:val="20"/>
              </w:rPr>
              <w:t>數</w:t>
            </w:r>
            <w:r>
              <w:rPr>
                <w:rFonts w:ascii="Times New Roman" w:eastAsia="標楷體" w:hAnsi="Times New Roman" w:cs="Times New Roman"/>
                <w:sz w:val="20"/>
                <w:szCs w:val="20"/>
              </w:rPr>
              <w:t>-E-C2</w:t>
            </w:r>
          </w:p>
          <w:p w14:paraId="03731C66" w14:textId="77777777" w:rsidR="0047196B" w:rsidRDefault="00D64121">
            <w:pPr>
              <w:contextualSpacing/>
              <w:mirrorIndents/>
              <w:rPr>
                <w:rFonts w:ascii="標楷體" w:eastAsia="標楷體" w:hAnsi="標楷體"/>
                <w:sz w:val="20"/>
                <w:szCs w:val="20"/>
              </w:rPr>
            </w:pPr>
            <w:r>
              <w:rPr>
                <w:rFonts w:ascii="Times New Roman" w:eastAsia="標楷體" w:hAnsi="Times New Roman" w:cs="Times New Roman"/>
                <w:sz w:val="20"/>
                <w:szCs w:val="20"/>
              </w:rPr>
              <w:t>數</w:t>
            </w:r>
            <w:r>
              <w:rPr>
                <w:rFonts w:ascii="Times New Roman" w:eastAsia="標楷體" w:hAnsi="Times New Roman" w:cs="Times New Roman"/>
                <w:sz w:val="20"/>
                <w:szCs w:val="20"/>
              </w:rPr>
              <w:t>-E-C3</w:t>
            </w:r>
          </w:p>
        </w:tc>
        <w:tc>
          <w:tcPr>
            <w:tcW w:w="1559" w:type="dxa"/>
            <w:shd w:val="clear" w:color="auto" w:fill="auto"/>
          </w:tcPr>
          <w:p w14:paraId="72152156" w14:textId="77777777" w:rsidR="0047196B" w:rsidRDefault="00D64121">
            <w:pPr>
              <w:rPr>
                <w:rFonts w:ascii="標楷體" w:eastAsia="標楷體" w:hAnsi="標楷體"/>
                <w:sz w:val="20"/>
                <w:szCs w:val="20"/>
              </w:rPr>
            </w:pPr>
            <w:r>
              <w:rPr>
                <w:rFonts w:ascii="Times New Roman" w:eastAsia="標楷體" w:hAnsi="Times New Roman" w:cs="Times New Roman"/>
                <w:sz w:val="20"/>
                <w:szCs w:val="20"/>
              </w:rPr>
              <w:t xml:space="preserve">n-Ⅱ-9 </w:t>
            </w:r>
            <w:r>
              <w:rPr>
                <w:rFonts w:ascii="Times New Roman" w:eastAsia="標楷體" w:hAnsi="Times New Roman" w:cs="Times New Roman"/>
                <w:sz w:val="20"/>
                <w:szCs w:val="20"/>
              </w:rPr>
              <w:t>理解長度、角度、面積、容量、重量的常用單位與換算，培養量感與估測能力，並能做計算和應用解題。認識體積。</w:t>
            </w:r>
          </w:p>
        </w:tc>
        <w:tc>
          <w:tcPr>
            <w:tcW w:w="1559" w:type="dxa"/>
            <w:shd w:val="clear" w:color="auto" w:fill="auto"/>
          </w:tcPr>
          <w:p w14:paraId="2FACDE7D" w14:textId="77777777" w:rsidR="0047196B" w:rsidRDefault="00D64121">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N-4-9 </w:t>
            </w:r>
            <w:r>
              <w:rPr>
                <w:rFonts w:ascii="Times New Roman" w:eastAsia="標楷體" w:hAnsi="Times New Roman" w:cs="Times New Roman"/>
                <w:kern w:val="0"/>
                <w:sz w:val="20"/>
                <w:szCs w:val="20"/>
              </w:rPr>
              <w:t>長度：「公里」。生活實例之應用。含其他長度單位的換算與計算。</w:t>
            </w:r>
          </w:p>
        </w:tc>
        <w:tc>
          <w:tcPr>
            <w:tcW w:w="3205" w:type="dxa"/>
            <w:shd w:val="clear" w:color="auto" w:fill="auto"/>
          </w:tcPr>
          <w:p w14:paraId="15E02E84" w14:textId="77777777" w:rsidR="005B468C" w:rsidRDefault="00D64121" w:rsidP="00285C9E">
            <w:pPr>
              <w:rPr>
                <w:rFonts w:ascii="標楷體" w:eastAsia="標楷體" w:hAnsi="標楷體"/>
                <w:sz w:val="20"/>
                <w:szCs w:val="20"/>
              </w:rPr>
            </w:pPr>
            <w:r>
              <w:rPr>
                <w:rFonts w:ascii="Times New Roman" w:eastAsia="標楷體" w:hAnsi="Times New Roman" w:cs="Times New Roman"/>
                <w:sz w:val="20"/>
                <w:szCs w:val="20"/>
              </w:rPr>
              <w:t>第七單元公里</w:t>
            </w:r>
          </w:p>
          <w:p w14:paraId="54652DE8" w14:textId="77777777" w:rsidR="005B468C" w:rsidRDefault="00D64121" w:rsidP="00285C9E">
            <w:pPr>
              <w:rPr>
                <w:rFonts w:ascii="標楷體" w:eastAsia="標楷體" w:hAnsi="標楷體"/>
                <w:sz w:val="20"/>
                <w:szCs w:val="20"/>
              </w:rPr>
            </w:pPr>
            <w:r>
              <w:rPr>
                <w:rFonts w:ascii="Times New Roman" w:eastAsia="標楷體" w:hAnsi="Times New Roman" w:cs="Times New Roman"/>
                <w:sz w:val="20"/>
                <w:szCs w:val="20"/>
              </w:rPr>
              <w:t>活動一：認識公里</w:t>
            </w:r>
          </w:p>
          <w:p w14:paraId="489F00B6" w14:textId="77777777" w:rsidR="005B468C" w:rsidRDefault="00D64121" w:rsidP="00285C9E">
            <w:pPr>
              <w:rPr>
                <w:rFonts w:ascii="標楷體" w:eastAsia="標楷體" w:hAnsi="標楷體"/>
                <w:sz w:val="20"/>
                <w:szCs w:val="20"/>
              </w:rPr>
            </w:pPr>
            <w:r>
              <w:rPr>
                <w:rFonts w:ascii="Times New Roman" w:eastAsia="標楷體" w:hAnsi="Times New Roman" w:cs="Times New Roman"/>
                <w:sz w:val="20"/>
                <w:szCs w:val="20"/>
              </w:rPr>
              <w:t>1.</w:t>
            </w:r>
            <w:r>
              <w:rPr>
                <w:rFonts w:ascii="Times New Roman" w:eastAsia="標楷體" w:hAnsi="Times New Roman" w:cs="Times New Roman"/>
                <w:sz w:val="20"/>
                <w:szCs w:val="20"/>
              </w:rPr>
              <w:t>教師口述布題，透過交通標誌認識公里。</w:t>
            </w:r>
          </w:p>
          <w:p w14:paraId="16EB2162" w14:textId="77777777" w:rsidR="005B468C" w:rsidRDefault="00D64121" w:rsidP="00285C9E">
            <w:pPr>
              <w:rPr>
                <w:rFonts w:ascii="標楷體" w:eastAsia="標楷體" w:hAnsi="標楷體"/>
                <w:sz w:val="20"/>
                <w:szCs w:val="20"/>
              </w:rPr>
            </w:pPr>
            <w:r>
              <w:rPr>
                <w:rFonts w:ascii="Times New Roman" w:eastAsia="標楷體" w:hAnsi="Times New Roman" w:cs="Times New Roman"/>
                <w:sz w:val="20"/>
                <w:szCs w:val="20"/>
              </w:rPr>
              <w:t>2.</w:t>
            </w:r>
            <w:r>
              <w:rPr>
                <w:rFonts w:ascii="Times New Roman" w:eastAsia="標楷體" w:hAnsi="Times New Roman" w:cs="Times New Roman"/>
                <w:sz w:val="20"/>
                <w:szCs w:val="20"/>
              </w:rPr>
              <w:t>教師口述布題，透過觀察、討論和操作，進行公里的實測和估測活動，以培養量感。</w:t>
            </w:r>
          </w:p>
          <w:p w14:paraId="556C6938" w14:textId="77777777" w:rsidR="005B468C" w:rsidRDefault="00D64121" w:rsidP="00285C9E">
            <w:pPr>
              <w:rPr>
                <w:rFonts w:ascii="標楷體" w:eastAsia="標楷體" w:hAnsi="標楷體"/>
                <w:sz w:val="20"/>
                <w:szCs w:val="20"/>
              </w:rPr>
            </w:pPr>
            <w:r>
              <w:rPr>
                <w:rFonts w:ascii="Times New Roman" w:eastAsia="標楷體" w:hAnsi="Times New Roman" w:cs="Times New Roman"/>
                <w:sz w:val="20"/>
                <w:szCs w:val="20"/>
              </w:rPr>
              <w:t>3.</w:t>
            </w:r>
            <w:r>
              <w:rPr>
                <w:rFonts w:ascii="Times New Roman" w:eastAsia="標楷體" w:hAnsi="Times New Roman" w:cs="Times New Roman"/>
                <w:sz w:val="20"/>
                <w:szCs w:val="20"/>
              </w:rPr>
              <w:t>教師口述布題，學生進行以公里為單位的解題活動。</w:t>
            </w:r>
          </w:p>
          <w:p w14:paraId="3B0D6129" w14:textId="77777777" w:rsidR="005B468C" w:rsidRDefault="00D64121" w:rsidP="00285C9E">
            <w:pPr>
              <w:rPr>
                <w:rFonts w:ascii="標楷體" w:eastAsia="標楷體" w:hAnsi="標楷體"/>
                <w:sz w:val="20"/>
                <w:szCs w:val="20"/>
              </w:rPr>
            </w:pPr>
            <w:r>
              <w:rPr>
                <w:rFonts w:ascii="Times New Roman" w:eastAsia="標楷體" w:hAnsi="Times New Roman" w:cs="Times New Roman"/>
                <w:sz w:val="20"/>
                <w:szCs w:val="20"/>
              </w:rPr>
              <w:t>活動二：公里、公尺和公分的換算</w:t>
            </w:r>
          </w:p>
          <w:p w14:paraId="0B55373E" w14:textId="77777777" w:rsidR="005B468C" w:rsidRDefault="00D64121" w:rsidP="00285C9E">
            <w:pPr>
              <w:rPr>
                <w:rFonts w:ascii="標楷體" w:eastAsia="標楷體" w:hAnsi="標楷體"/>
                <w:sz w:val="20"/>
                <w:szCs w:val="20"/>
              </w:rPr>
            </w:pPr>
            <w:r>
              <w:rPr>
                <w:rFonts w:ascii="Times New Roman" w:eastAsia="標楷體" w:hAnsi="Times New Roman" w:cs="Times New Roman"/>
                <w:sz w:val="20"/>
                <w:szCs w:val="20"/>
              </w:rPr>
              <w:t>1.</w:t>
            </w:r>
            <w:r>
              <w:rPr>
                <w:rFonts w:ascii="Times New Roman" w:eastAsia="標楷體" w:hAnsi="Times New Roman" w:cs="Times New Roman"/>
                <w:sz w:val="20"/>
                <w:szCs w:val="20"/>
              </w:rPr>
              <w:t>教師口述布題，進行幾公里幾公尺換成幾公尺的單位化聚和大小比較，學生透過觀察和討論，進行解題活動。</w:t>
            </w:r>
          </w:p>
          <w:p w14:paraId="5F34F4BA" w14:textId="77777777" w:rsidR="005B468C" w:rsidRDefault="00D64121" w:rsidP="00285C9E">
            <w:pPr>
              <w:rPr>
                <w:rFonts w:ascii="標楷體" w:eastAsia="標楷體" w:hAnsi="標楷體"/>
                <w:sz w:val="20"/>
                <w:szCs w:val="20"/>
              </w:rPr>
            </w:pPr>
            <w:r>
              <w:rPr>
                <w:rFonts w:ascii="Times New Roman" w:eastAsia="標楷體" w:hAnsi="Times New Roman" w:cs="Times New Roman"/>
                <w:sz w:val="20"/>
                <w:szCs w:val="20"/>
              </w:rPr>
              <w:lastRenderedPageBreak/>
              <w:t>2.</w:t>
            </w:r>
            <w:r>
              <w:rPr>
                <w:rFonts w:ascii="Times New Roman" w:eastAsia="標楷體" w:hAnsi="Times New Roman" w:cs="Times New Roman"/>
                <w:sz w:val="20"/>
                <w:szCs w:val="20"/>
              </w:rPr>
              <w:t>教師口述布題，進行幾公尺換成幾公里幾公尺的單位化聚和大小比較，學生透過觀察和討論，進行解題活動。</w:t>
            </w:r>
          </w:p>
          <w:p w14:paraId="0D9D6E0C" w14:textId="77777777" w:rsidR="005B468C" w:rsidRDefault="00D64121" w:rsidP="00285C9E">
            <w:pPr>
              <w:rPr>
                <w:rFonts w:ascii="標楷體" w:eastAsia="標楷體" w:hAnsi="標楷體"/>
                <w:sz w:val="20"/>
                <w:szCs w:val="20"/>
              </w:rPr>
            </w:pPr>
            <w:r>
              <w:rPr>
                <w:rFonts w:ascii="Times New Roman" w:eastAsia="標楷體" w:hAnsi="Times New Roman" w:cs="Times New Roman"/>
                <w:sz w:val="20"/>
                <w:szCs w:val="20"/>
              </w:rPr>
              <w:t>3.</w:t>
            </w:r>
            <w:r>
              <w:rPr>
                <w:rFonts w:ascii="Times New Roman" w:eastAsia="標楷體" w:hAnsi="Times New Roman" w:cs="Times New Roman"/>
                <w:sz w:val="20"/>
                <w:szCs w:val="20"/>
              </w:rPr>
              <w:t>教師口述布題，進行幾公里換成幾公分的單位化聚，學生透過觀察和討論，進行解題活動。</w:t>
            </w:r>
          </w:p>
          <w:p w14:paraId="6B937A1B" w14:textId="77777777" w:rsidR="005B468C" w:rsidRPr="00AB1E0F" w:rsidRDefault="00D64121" w:rsidP="00285C9E">
            <w:pPr>
              <w:rPr>
                <w:rFonts w:ascii="標楷體" w:eastAsia="標楷體" w:hAnsi="標楷體"/>
                <w:sz w:val="20"/>
                <w:szCs w:val="20"/>
              </w:rPr>
            </w:pPr>
            <w:r>
              <w:rPr>
                <w:rFonts w:ascii="Times New Roman" w:eastAsia="標楷體" w:hAnsi="Times New Roman" w:cs="Times New Roman"/>
                <w:sz w:val="20"/>
                <w:szCs w:val="20"/>
              </w:rPr>
              <w:t>4.</w:t>
            </w:r>
            <w:r>
              <w:rPr>
                <w:rFonts w:ascii="Times New Roman" w:eastAsia="標楷體" w:hAnsi="Times New Roman" w:cs="Times New Roman"/>
                <w:sz w:val="20"/>
                <w:szCs w:val="20"/>
              </w:rPr>
              <w:t>教師口述布題，進行幾公分換成幾公里的單位化聚，學生透過觀察和討論，進行解題活動。</w:t>
            </w:r>
          </w:p>
        </w:tc>
        <w:tc>
          <w:tcPr>
            <w:tcW w:w="561" w:type="dxa"/>
            <w:shd w:val="clear" w:color="auto" w:fill="auto"/>
            <w:vAlign w:val="center"/>
          </w:tcPr>
          <w:p w14:paraId="13C03D0C" w14:textId="77777777" w:rsidR="005B468C" w:rsidRPr="00AB1E0F" w:rsidRDefault="00D64121" w:rsidP="00AB1E0F">
            <w:pPr>
              <w:jc w:val="center"/>
              <w:rPr>
                <w:rFonts w:ascii="標楷體" w:eastAsia="標楷體" w:hAnsi="標楷體"/>
                <w:sz w:val="20"/>
                <w:szCs w:val="20"/>
              </w:rPr>
            </w:pPr>
            <w:r>
              <w:rPr>
                <w:rFonts w:ascii="Times New Roman" w:eastAsia="標楷體" w:hAnsi="Times New Roman" w:cs="Times New Roman"/>
                <w:sz w:val="20"/>
                <w:szCs w:val="20"/>
              </w:rPr>
              <w:lastRenderedPageBreak/>
              <w:t>4</w:t>
            </w:r>
          </w:p>
        </w:tc>
        <w:tc>
          <w:tcPr>
            <w:tcW w:w="1098" w:type="dxa"/>
            <w:shd w:val="clear" w:color="auto" w:fill="auto"/>
          </w:tcPr>
          <w:p w14:paraId="50F2A3BD" w14:textId="77777777" w:rsidR="005B468C" w:rsidRDefault="00D64121" w:rsidP="00AB1E0F">
            <w:pPr>
              <w:snapToGrid w:val="0"/>
              <w:rPr>
                <w:color w:val="000000" w:themeColor="text1"/>
                <w:sz w:val="16"/>
              </w:rPr>
            </w:pPr>
            <w:r>
              <w:rPr>
                <w:rFonts w:ascii="Times New Roman" w:eastAsia="標楷體" w:hAnsi="Times New Roman" w:cs="Times New Roman"/>
                <w:sz w:val="20"/>
                <w:szCs w:val="20"/>
              </w:rPr>
              <w:t>1.</w:t>
            </w:r>
            <w:r>
              <w:rPr>
                <w:rFonts w:ascii="Times New Roman" w:eastAsia="標楷體" w:hAnsi="Times New Roman" w:cs="Times New Roman"/>
                <w:sz w:val="20"/>
                <w:szCs w:val="20"/>
              </w:rPr>
              <w:t>附件</w:t>
            </w:r>
            <w:r>
              <w:rPr>
                <w:rFonts w:ascii="Times New Roman" w:eastAsia="標楷體" w:hAnsi="Times New Roman" w:cs="Times New Roman"/>
                <w:sz w:val="20"/>
                <w:szCs w:val="20"/>
              </w:rPr>
              <w:t>13</w:t>
            </w:r>
            <w:r>
              <w:rPr>
                <w:rFonts w:ascii="Times New Roman" w:eastAsia="標楷體" w:hAnsi="Times New Roman" w:cs="Times New Roman"/>
                <w:sz w:val="20"/>
                <w:szCs w:val="20"/>
              </w:rPr>
              <w:t>、</w:t>
            </w:r>
            <w:r>
              <w:rPr>
                <w:rFonts w:ascii="Times New Roman" w:eastAsia="標楷體" w:hAnsi="Times New Roman" w:cs="Times New Roman"/>
                <w:sz w:val="20"/>
                <w:szCs w:val="20"/>
              </w:rPr>
              <w:t>14</w:t>
            </w:r>
          </w:p>
          <w:p w14:paraId="07807436" w14:textId="77777777" w:rsidR="005B468C" w:rsidRDefault="00D64121" w:rsidP="00AB1E0F">
            <w:pPr>
              <w:snapToGrid w:val="0"/>
              <w:rPr>
                <w:color w:val="000000" w:themeColor="text1"/>
                <w:sz w:val="16"/>
              </w:rPr>
            </w:pPr>
            <w:r>
              <w:rPr>
                <w:rFonts w:ascii="Times New Roman" w:eastAsia="標楷體" w:hAnsi="Times New Roman" w:cs="Times New Roman"/>
                <w:sz w:val="20"/>
                <w:szCs w:val="20"/>
              </w:rPr>
              <w:t>2.</w:t>
            </w:r>
            <w:r>
              <w:rPr>
                <w:rFonts w:ascii="Times New Roman" w:eastAsia="標楷體" w:hAnsi="Times New Roman" w:cs="Times New Roman"/>
                <w:sz w:val="20"/>
                <w:szCs w:val="20"/>
              </w:rPr>
              <w:t>小白板</w:t>
            </w:r>
          </w:p>
          <w:p w14:paraId="65F6FA55" w14:textId="77777777" w:rsidR="005B468C" w:rsidRPr="00AB1E0F" w:rsidRDefault="00D64121" w:rsidP="00AB1E0F">
            <w:pPr>
              <w:snapToGrid w:val="0"/>
              <w:rPr>
                <w:color w:val="000000" w:themeColor="text1"/>
                <w:sz w:val="16"/>
              </w:rPr>
            </w:pPr>
            <w:r>
              <w:rPr>
                <w:rFonts w:ascii="Times New Roman" w:eastAsia="標楷體" w:hAnsi="Times New Roman" w:cs="Times New Roman"/>
                <w:sz w:val="20"/>
                <w:szCs w:val="20"/>
              </w:rPr>
              <w:t>3.</w:t>
            </w:r>
            <w:r>
              <w:rPr>
                <w:rFonts w:ascii="Times New Roman" w:eastAsia="標楷體" w:hAnsi="Times New Roman" w:cs="Times New Roman"/>
                <w:sz w:val="20"/>
                <w:szCs w:val="20"/>
              </w:rPr>
              <w:t>白板筆</w:t>
            </w:r>
          </w:p>
        </w:tc>
        <w:tc>
          <w:tcPr>
            <w:tcW w:w="1332" w:type="dxa"/>
            <w:shd w:val="clear" w:color="auto" w:fill="auto"/>
          </w:tcPr>
          <w:p w14:paraId="4EEE69FE" w14:textId="77777777" w:rsidR="005B468C" w:rsidRDefault="00D64121" w:rsidP="00285C9E">
            <w:pPr>
              <w:contextualSpacing/>
              <w:mirrorIndents/>
              <w:rPr>
                <w:rFonts w:ascii="標楷體" w:eastAsia="標楷體" w:hAnsi="標楷體"/>
                <w:sz w:val="20"/>
                <w:szCs w:val="20"/>
              </w:rPr>
            </w:pPr>
            <w:r>
              <w:rPr>
                <w:rFonts w:ascii="Times New Roman" w:eastAsia="標楷體" w:hAnsi="Times New Roman" w:cs="Times New Roman"/>
                <w:sz w:val="20"/>
                <w:szCs w:val="20"/>
              </w:rPr>
              <w:t>紙筆測驗</w:t>
            </w:r>
          </w:p>
          <w:p w14:paraId="2B650A52" w14:textId="77777777" w:rsidR="005B468C" w:rsidRDefault="00D64121" w:rsidP="00285C9E">
            <w:pPr>
              <w:contextualSpacing/>
              <w:mirrorIndents/>
              <w:rPr>
                <w:rFonts w:ascii="標楷體" w:eastAsia="標楷體" w:hAnsi="標楷體"/>
                <w:sz w:val="20"/>
                <w:szCs w:val="20"/>
              </w:rPr>
            </w:pPr>
            <w:r>
              <w:rPr>
                <w:rFonts w:ascii="Times New Roman" w:eastAsia="標楷體" w:hAnsi="Times New Roman" w:cs="Times New Roman"/>
                <w:sz w:val="20"/>
                <w:szCs w:val="20"/>
              </w:rPr>
              <w:t>口頭回答</w:t>
            </w:r>
          </w:p>
          <w:p w14:paraId="5E49A57B" w14:textId="77777777" w:rsidR="005B468C" w:rsidRDefault="00D64121" w:rsidP="00285C9E">
            <w:pPr>
              <w:contextualSpacing/>
              <w:mirrorIndents/>
              <w:rPr>
                <w:rFonts w:ascii="標楷體" w:eastAsia="標楷體" w:hAnsi="標楷體"/>
                <w:sz w:val="20"/>
                <w:szCs w:val="20"/>
              </w:rPr>
            </w:pPr>
            <w:r>
              <w:rPr>
                <w:rFonts w:ascii="Times New Roman" w:eastAsia="標楷體" w:hAnsi="Times New Roman" w:cs="Times New Roman"/>
                <w:sz w:val="20"/>
                <w:szCs w:val="20"/>
              </w:rPr>
              <w:t>作業習寫</w:t>
            </w:r>
          </w:p>
          <w:p w14:paraId="4A5E5AA4" w14:textId="77777777" w:rsidR="005B468C" w:rsidRPr="00AB1E0F" w:rsidRDefault="00D64121" w:rsidP="00285C9E">
            <w:pPr>
              <w:contextualSpacing/>
              <w:mirrorIndents/>
              <w:rPr>
                <w:rFonts w:ascii="標楷體" w:eastAsia="標楷體" w:hAnsi="標楷體"/>
                <w:sz w:val="20"/>
                <w:szCs w:val="20"/>
              </w:rPr>
            </w:pPr>
            <w:r>
              <w:rPr>
                <w:rFonts w:ascii="Times New Roman" w:eastAsia="標楷體" w:hAnsi="Times New Roman" w:cs="Times New Roman"/>
                <w:sz w:val="20"/>
                <w:szCs w:val="20"/>
              </w:rPr>
              <w:t>實測操作</w:t>
            </w:r>
          </w:p>
        </w:tc>
        <w:tc>
          <w:tcPr>
            <w:tcW w:w="1409" w:type="dxa"/>
            <w:shd w:val="clear" w:color="auto" w:fill="auto"/>
          </w:tcPr>
          <w:p w14:paraId="20C82231" w14:textId="77777777" w:rsidR="0047196B" w:rsidRDefault="00D64121">
            <w:pPr>
              <w:rPr>
                <w:rFonts w:ascii="標楷體" w:eastAsia="標楷體" w:hAnsi="標楷體"/>
                <w:sz w:val="20"/>
                <w:szCs w:val="20"/>
              </w:rPr>
            </w:pPr>
            <w:r>
              <w:rPr>
                <w:rFonts w:ascii="Times New Roman" w:eastAsia="標楷體" w:hAnsi="Times New Roman" w:cs="Times New Roman"/>
                <w:sz w:val="20"/>
                <w:szCs w:val="20"/>
              </w:rPr>
              <w:t>【人權教育】</w:t>
            </w:r>
          </w:p>
          <w:p w14:paraId="38D478C2" w14:textId="77777777" w:rsidR="0047196B" w:rsidRDefault="00D64121">
            <w:pPr>
              <w:rPr>
                <w:rFonts w:ascii="標楷體" w:eastAsia="標楷體" w:hAnsi="標楷體"/>
                <w:sz w:val="20"/>
                <w:szCs w:val="20"/>
              </w:rPr>
            </w:pPr>
            <w:r>
              <w:rPr>
                <w:rFonts w:ascii="Times New Roman" w:eastAsia="標楷體" w:hAnsi="Times New Roman" w:cs="Times New Roman"/>
                <w:sz w:val="20"/>
                <w:szCs w:val="20"/>
              </w:rPr>
              <w:t>人</w:t>
            </w:r>
            <w:r>
              <w:rPr>
                <w:rFonts w:ascii="Times New Roman" w:eastAsia="標楷體" w:hAnsi="Times New Roman" w:cs="Times New Roman"/>
                <w:sz w:val="20"/>
                <w:szCs w:val="20"/>
              </w:rPr>
              <w:t xml:space="preserve">E5 </w:t>
            </w:r>
            <w:r>
              <w:rPr>
                <w:rFonts w:ascii="Times New Roman" w:eastAsia="標楷體" w:hAnsi="Times New Roman" w:cs="Times New Roman"/>
                <w:sz w:val="20"/>
                <w:szCs w:val="20"/>
              </w:rPr>
              <w:t>欣賞、包容個別差異並尊重自己與他人的權利。</w:t>
            </w:r>
          </w:p>
          <w:p w14:paraId="4A2984D7" w14:textId="77777777" w:rsidR="0047196B" w:rsidRDefault="00D64121">
            <w:pPr>
              <w:rPr>
                <w:rFonts w:ascii="標楷體" w:eastAsia="標楷體" w:hAnsi="標楷體"/>
                <w:sz w:val="20"/>
                <w:szCs w:val="20"/>
              </w:rPr>
            </w:pPr>
            <w:r>
              <w:rPr>
                <w:rFonts w:ascii="Times New Roman" w:eastAsia="標楷體" w:hAnsi="Times New Roman" w:cs="Times New Roman"/>
                <w:sz w:val="20"/>
                <w:szCs w:val="20"/>
              </w:rPr>
              <w:t>【品德教育】</w:t>
            </w:r>
          </w:p>
          <w:p w14:paraId="35DA0831" w14:textId="77777777" w:rsidR="0047196B" w:rsidRDefault="00D64121">
            <w:pPr>
              <w:rPr>
                <w:rFonts w:ascii="標楷體" w:eastAsia="標楷體" w:hAnsi="標楷體"/>
                <w:sz w:val="20"/>
                <w:szCs w:val="20"/>
              </w:rPr>
            </w:pPr>
            <w:r>
              <w:rPr>
                <w:rFonts w:ascii="Times New Roman" w:eastAsia="標楷體" w:hAnsi="Times New Roman" w:cs="Times New Roman"/>
                <w:sz w:val="20"/>
                <w:szCs w:val="20"/>
              </w:rPr>
              <w:t>品</w:t>
            </w:r>
            <w:r>
              <w:rPr>
                <w:rFonts w:ascii="Times New Roman" w:eastAsia="標楷體" w:hAnsi="Times New Roman" w:cs="Times New Roman"/>
                <w:sz w:val="20"/>
                <w:szCs w:val="20"/>
              </w:rPr>
              <w:t xml:space="preserve">E3 </w:t>
            </w:r>
            <w:r>
              <w:rPr>
                <w:rFonts w:ascii="Times New Roman" w:eastAsia="標楷體" w:hAnsi="Times New Roman" w:cs="Times New Roman"/>
                <w:sz w:val="20"/>
                <w:szCs w:val="20"/>
              </w:rPr>
              <w:t>溝通合作與和諧人際關係。</w:t>
            </w:r>
          </w:p>
          <w:p w14:paraId="087922B6" w14:textId="77777777" w:rsidR="0047196B" w:rsidRDefault="00D64121">
            <w:pPr>
              <w:rPr>
                <w:rFonts w:ascii="標楷體" w:eastAsia="標楷體" w:hAnsi="標楷體"/>
                <w:sz w:val="20"/>
                <w:szCs w:val="20"/>
              </w:rPr>
            </w:pPr>
            <w:r>
              <w:rPr>
                <w:rFonts w:ascii="Times New Roman" w:eastAsia="標楷體" w:hAnsi="Times New Roman" w:cs="Times New Roman"/>
                <w:sz w:val="20"/>
                <w:szCs w:val="20"/>
              </w:rPr>
              <w:t>【生涯規劃教育】</w:t>
            </w:r>
          </w:p>
          <w:p w14:paraId="2A354A9A" w14:textId="77777777" w:rsidR="0047196B" w:rsidRDefault="00D64121">
            <w:pPr>
              <w:rPr>
                <w:rFonts w:ascii="標楷體" w:eastAsia="標楷體" w:hAnsi="標楷體"/>
                <w:sz w:val="20"/>
                <w:szCs w:val="20"/>
              </w:rPr>
            </w:pPr>
            <w:r>
              <w:rPr>
                <w:rFonts w:ascii="Times New Roman" w:eastAsia="標楷體" w:hAnsi="Times New Roman" w:cs="Times New Roman"/>
                <w:sz w:val="20"/>
                <w:szCs w:val="20"/>
              </w:rPr>
              <w:t>涯</w:t>
            </w:r>
            <w:r>
              <w:rPr>
                <w:rFonts w:ascii="Times New Roman" w:eastAsia="標楷體" w:hAnsi="Times New Roman" w:cs="Times New Roman"/>
                <w:sz w:val="20"/>
                <w:szCs w:val="20"/>
              </w:rPr>
              <w:t xml:space="preserve">E12 </w:t>
            </w:r>
            <w:r>
              <w:rPr>
                <w:rFonts w:ascii="Times New Roman" w:eastAsia="標楷體" w:hAnsi="Times New Roman" w:cs="Times New Roman"/>
                <w:sz w:val="20"/>
                <w:szCs w:val="20"/>
              </w:rPr>
              <w:t>學習</w:t>
            </w:r>
            <w:r>
              <w:rPr>
                <w:rFonts w:ascii="Times New Roman" w:eastAsia="標楷體" w:hAnsi="Times New Roman" w:cs="Times New Roman"/>
                <w:sz w:val="20"/>
                <w:szCs w:val="20"/>
              </w:rPr>
              <w:lastRenderedPageBreak/>
              <w:t>解決問題與做決定的能力。</w:t>
            </w:r>
          </w:p>
        </w:tc>
        <w:tc>
          <w:tcPr>
            <w:tcW w:w="1823" w:type="dxa"/>
            <w:shd w:val="clear" w:color="auto" w:fill="auto"/>
          </w:tcPr>
          <w:p w14:paraId="597BCF69" w14:textId="77777777" w:rsidR="00CF1DCF" w:rsidRPr="00E73FA1" w:rsidRDefault="00BE775A" w:rsidP="00281EF1">
            <w:pPr>
              <w:spacing w:after="180"/>
              <w:rPr>
                <w:rFonts w:eastAsia="標楷體"/>
                <w:color w:val="0070C0"/>
                <w:sz w:val="20"/>
                <w:szCs w:val="20"/>
              </w:rPr>
            </w:pPr>
          </w:p>
        </w:tc>
      </w:tr>
      <w:tr w:rsidR="00CF1DCF" w:rsidRPr="00B32678" w14:paraId="6CAD0459" w14:textId="77777777" w:rsidTr="00DD0CEF">
        <w:trPr>
          <w:trHeight w:val="761"/>
        </w:trPr>
        <w:tc>
          <w:tcPr>
            <w:tcW w:w="817" w:type="dxa"/>
            <w:shd w:val="clear" w:color="auto" w:fill="auto"/>
            <w:vAlign w:val="center"/>
          </w:tcPr>
          <w:p w14:paraId="4D09053D" w14:textId="77777777" w:rsidR="005B468C" w:rsidRPr="00AB1E0F" w:rsidRDefault="00D64121" w:rsidP="00AB1E0F">
            <w:pPr>
              <w:spacing w:line="0" w:lineRule="atLeast"/>
              <w:jc w:val="center"/>
              <w:rPr>
                <w:rFonts w:ascii="標楷體" w:eastAsia="標楷體" w:hAnsi="標楷體"/>
                <w:sz w:val="20"/>
                <w:szCs w:val="20"/>
              </w:rPr>
            </w:pPr>
            <w:r>
              <w:rPr>
                <w:rFonts w:ascii="Times New Roman" w:eastAsia="標楷體" w:hAnsi="Times New Roman" w:cs="Times New Roman"/>
                <w:color w:val="000000"/>
                <w:spacing w:val="-10"/>
                <w:sz w:val="20"/>
                <w:szCs w:val="20"/>
              </w:rPr>
              <w:lastRenderedPageBreak/>
              <w:t>第十四週</w:t>
            </w:r>
          </w:p>
        </w:tc>
        <w:tc>
          <w:tcPr>
            <w:tcW w:w="1276" w:type="dxa"/>
            <w:shd w:val="clear" w:color="auto" w:fill="auto"/>
          </w:tcPr>
          <w:p w14:paraId="6E1AC182" w14:textId="77777777" w:rsidR="0047196B" w:rsidRDefault="00D64121">
            <w:pPr>
              <w:contextualSpacing/>
              <w:mirrorIndents/>
              <w:rPr>
                <w:rFonts w:ascii="標楷體" w:eastAsia="標楷體" w:hAnsi="標楷體"/>
                <w:sz w:val="20"/>
                <w:szCs w:val="20"/>
              </w:rPr>
            </w:pPr>
            <w:r>
              <w:rPr>
                <w:rFonts w:ascii="Times New Roman" w:eastAsia="標楷體" w:hAnsi="Times New Roman" w:cs="Times New Roman"/>
                <w:sz w:val="20"/>
                <w:szCs w:val="20"/>
              </w:rPr>
              <w:t>數</w:t>
            </w:r>
            <w:r>
              <w:rPr>
                <w:rFonts w:ascii="Times New Roman" w:eastAsia="標楷體" w:hAnsi="Times New Roman" w:cs="Times New Roman"/>
                <w:sz w:val="20"/>
                <w:szCs w:val="20"/>
              </w:rPr>
              <w:t>-E-A1</w:t>
            </w:r>
          </w:p>
          <w:p w14:paraId="137E9BF4" w14:textId="77777777" w:rsidR="0047196B" w:rsidRDefault="00D64121">
            <w:pPr>
              <w:contextualSpacing/>
              <w:mirrorIndents/>
              <w:rPr>
                <w:rFonts w:ascii="標楷體" w:eastAsia="標楷體" w:hAnsi="標楷體"/>
                <w:sz w:val="20"/>
                <w:szCs w:val="20"/>
              </w:rPr>
            </w:pPr>
            <w:r>
              <w:rPr>
                <w:rFonts w:ascii="Times New Roman" w:eastAsia="標楷體" w:hAnsi="Times New Roman" w:cs="Times New Roman"/>
                <w:sz w:val="20"/>
                <w:szCs w:val="20"/>
              </w:rPr>
              <w:t>數</w:t>
            </w:r>
            <w:r>
              <w:rPr>
                <w:rFonts w:ascii="Times New Roman" w:eastAsia="標楷體" w:hAnsi="Times New Roman" w:cs="Times New Roman"/>
                <w:sz w:val="20"/>
                <w:szCs w:val="20"/>
              </w:rPr>
              <w:t>-E-B1</w:t>
            </w:r>
          </w:p>
          <w:p w14:paraId="7B319FB3" w14:textId="77777777" w:rsidR="0047196B" w:rsidRDefault="00D64121">
            <w:pPr>
              <w:contextualSpacing/>
              <w:mirrorIndents/>
              <w:rPr>
                <w:rFonts w:ascii="標楷體" w:eastAsia="標楷體" w:hAnsi="標楷體"/>
                <w:sz w:val="20"/>
                <w:szCs w:val="20"/>
              </w:rPr>
            </w:pPr>
            <w:r>
              <w:rPr>
                <w:rFonts w:ascii="Times New Roman" w:eastAsia="標楷體" w:hAnsi="Times New Roman" w:cs="Times New Roman"/>
                <w:sz w:val="20"/>
                <w:szCs w:val="20"/>
              </w:rPr>
              <w:t>數</w:t>
            </w:r>
            <w:r>
              <w:rPr>
                <w:rFonts w:ascii="Times New Roman" w:eastAsia="標楷體" w:hAnsi="Times New Roman" w:cs="Times New Roman"/>
                <w:sz w:val="20"/>
                <w:szCs w:val="20"/>
              </w:rPr>
              <w:t>-E-C1</w:t>
            </w:r>
          </w:p>
          <w:p w14:paraId="39C8A1D8" w14:textId="77777777" w:rsidR="0047196B" w:rsidRDefault="00D64121">
            <w:pPr>
              <w:contextualSpacing/>
              <w:mirrorIndents/>
              <w:rPr>
                <w:rFonts w:ascii="標楷體" w:eastAsia="標楷體" w:hAnsi="標楷體"/>
                <w:sz w:val="20"/>
                <w:szCs w:val="20"/>
              </w:rPr>
            </w:pPr>
            <w:r>
              <w:rPr>
                <w:rFonts w:ascii="Times New Roman" w:eastAsia="標楷體" w:hAnsi="Times New Roman" w:cs="Times New Roman"/>
                <w:sz w:val="20"/>
                <w:szCs w:val="20"/>
              </w:rPr>
              <w:t>數</w:t>
            </w:r>
            <w:r>
              <w:rPr>
                <w:rFonts w:ascii="Times New Roman" w:eastAsia="標楷體" w:hAnsi="Times New Roman" w:cs="Times New Roman"/>
                <w:sz w:val="20"/>
                <w:szCs w:val="20"/>
              </w:rPr>
              <w:t>-E-C2</w:t>
            </w:r>
          </w:p>
          <w:p w14:paraId="60F5B335" w14:textId="77777777" w:rsidR="0047196B" w:rsidRDefault="00D64121">
            <w:pPr>
              <w:contextualSpacing/>
              <w:mirrorIndents/>
              <w:rPr>
                <w:rFonts w:ascii="標楷體" w:eastAsia="標楷體" w:hAnsi="標楷體"/>
                <w:sz w:val="20"/>
                <w:szCs w:val="20"/>
              </w:rPr>
            </w:pPr>
            <w:r>
              <w:rPr>
                <w:rFonts w:ascii="Times New Roman" w:eastAsia="標楷體" w:hAnsi="Times New Roman" w:cs="Times New Roman"/>
                <w:sz w:val="20"/>
                <w:szCs w:val="20"/>
              </w:rPr>
              <w:t>數</w:t>
            </w:r>
            <w:r>
              <w:rPr>
                <w:rFonts w:ascii="Times New Roman" w:eastAsia="標楷體" w:hAnsi="Times New Roman" w:cs="Times New Roman"/>
                <w:sz w:val="20"/>
                <w:szCs w:val="20"/>
              </w:rPr>
              <w:t>-E-C3</w:t>
            </w:r>
          </w:p>
        </w:tc>
        <w:tc>
          <w:tcPr>
            <w:tcW w:w="1559" w:type="dxa"/>
            <w:shd w:val="clear" w:color="auto" w:fill="auto"/>
          </w:tcPr>
          <w:p w14:paraId="4CE8ECFE" w14:textId="77777777" w:rsidR="0047196B" w:rsidRDefault="00D64121">
            <w:pPr>
              <w:rPr>
                <w:rFonts w:ascii="標楷體" w:eastAsia="標楷體" w:hAnsi="標楷體"/>
                <w:sz w:val="20"/>
                <w:szCs w:val="20"/>
              </w:rPr>
            </w:pPr>
            <w:r>
              <w:rPr>
                <w:rFonts w:ascii="Times New Roman" w:eastAsia="標楷體" w:hAnsi="Times New Roman" w:cs="Times New Roman"/>
                <w:sz w:val="20"/>
                <w:szCs w:val="20"/>
              </w:rPr>
              <w:t xml:space="preserve">n-Ⅱ-9 </w:t>
            </w:r>
            <w:r>
              <w:rPr>
                <w:rFonts w:ascii="Times New Roman" w:eastAsia="標楷體" w:hAnsi="Times New Roman" w:cs="Times New Roman"/>
                <w:sz w:val="20"/>
                <w:szCs w:val="20"/>
              </w:rPr>
              <w:t>理解長度、角度、面積、容量、重量的常用單位與換算，培養量感與估測能力，並能做計算和應用解題。認識體積。</w:t>
            </w:r>
          </w:p>
        </w:tc>
        <w:tc>
          <w:tcPr>
            <w:tcW w:w="1559" w:type="dxa"/>
            <w:shd w:val="clear" w:color="auto" w:fill="auto"/>
          </w:tcPr>
          <w:p w14:paraId="1ED8A5F7" w14:textId="77777777" w:rsidR="0047196B" w:rsidRDefault="00D64121">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N-4-9 </w:t>
            </w:r>
            <w:r>
              <w:rPr>
                <w:rFonts w:ascii="Times New Roman" w:eastAsia="標楷體" w:hAnsi="Times New Roman" w:cs="Times New Roman"/>
                <w:kern w:val="0"/>
                <w:sz w:val="20"/>
                <w:szCs w:val="20"/>
              </w:rPr>
              <w:t>長度：「公里」。生活實例之應用。含其他長度單位的換算與計算。</w:t>
            </w:r>
          </w:p>
        </w:tc>
        <w:tc>
          <w:tcPr>
            <w:tcW w:w="3205" w:type="dxa"/>
            <w:shd w:val="clear" w:color="auto" w:fill="auto"/>
          </w:tcPr>
          <w:p w14:paraId="7863B876" w14:textId="77777777" w:rsidR="005B468C" w:rsidRDefault="00D64121" w:rsidP="00285C9E">
            <w:pPr>
              <w:rPr>
                <w:rFonts w:ascii="標楷體" w:eastAsia="標楷體" w:hAnsi="標楷體"/>
                <w:sz w:val="20"/>
                <w:szCs w:val="20"/>
              </w:rPr>
            </w:pPr>
            <w:r>
              <w:rPr>
                <w:rFonts w:ascii="Times New Roman" w:eastAsia="標楷體" w:hAnsi="Times New Roman" w:cs="Times New Roman"/>
                <w:sz w:val="20"/>
                <w:szCs w:val="20"/>
              </w:rPr>
              <w:t>第七單元公里</w:t>
            </w:r>
          </w:p>
          <w:p w14:paraId="24A88EDD" w14:textId="77777777" w:rsidR="005B468C" w:rsidRDefault="00D64121" w:rsidP="00285C9E">
            <w:pPr>
              <w:rPr>
                <w:rFonts w:ascii="標楷體" w:eastAsia="標楷體" w:hAnsi="標楷體"/>
                <w:sz w:val="20"/>
                <w:szCs w:val="20"/>
              </w:rPr>
            </w:pPr>
            <w:r>
              <w:rPr>
                <w:rFonts w:ascii="Times New Roman" w:eastAsia="標楷體" w:hAnsi="Times New Roman" w:cs="Times New Roman"/>
                <w:sz w:val="20"/>
                <w:szCs w:val="20"/>
              </w:rPr>
              <w:t>活動三：公里和公尺的加減計算</w:t>
            </w:r>
          </w:p>
          <w:p w14:paraId="717D81D5" w14:textId="77777777" w:rsidR="005B468C" w:rsidRDefault="00D64121" w:rsidP="00285C9E">
            <w:pPr>
              <w:rPr>
                <w:rFonts w:ascii="標楷體" w:eastAsia="標楷體" w:hAnsi="標楷體"/>
                <w:sz w:val="20"/>
                <w:szCs w:val="20"/>
              </w:rPr>
            </w:pPr>
            <w:r>
              <w:rPr>
                <w:rFonts w:ascii="Times New Roman" w:eastAsia="標楷體" w:hAnsi="Times New Roman" w:cs="Times New Roman"/>
                <w:sz w:val="20"/>
                <w:szCs w:val="20"/>
              </w:rPr>
              <w:t>1.</w:t>
            </w:r>
            <w:r>
              <w:rPr>
                <w:rFonts w:ascii="Times New Roman" w:eastAsia="標楷體" w:hAnsi="Times New Roman" w:cs="Times New Roman"/>
                <w:sz w:val="20"/>
                <w:szCs w:val="20"/>
              </w:rPr>
              <w:t>教師以口述路線圖的情境布題，透過觀察和討論，學生進行公里和公尺二階單位的加法計算活動。</w:t>
            </w:r>
          </w:p>
          <w:p w14:paraId="76EAC881" w14:textId="77777777" w:rsidR="005B468C" w:rsidRPr="00AB1E0F" w:rsidRDefault="00D64121" w:rsidP="00285C9E">
            <w:pPr>
              <w:rPr>
                <w:rFonts w:ascii="標楷體" w:eastAsia="標楷體" w:hAnsi="標楷體"/>
                <w:sz w:val="20"/>
                <w:szCs w:val="20"/>
              </w:rPr>
            </w:pPr>
            <w:r>
              <w:rPr>
                <w:rFonts w:ascii="Times New Roman" w:eastAsia="標楷體" w:hAnsi="Times New Roman" w:cs="Times New Roman"/>
                <w:sz w:val="20"/>
                <w:szCs w:val="20"/>
              </w:rPr>
              <w:t>2.</w:t>
            </w:r>
            <w:r>
              <w:rPr>
                <w:rFonts w:ascii="Times New Roman" w:eastAsia="標楷體" w:hAnsi="Times New Roman" w:cs="Times New Roman"/>
                <w:sz w:val="20"/>
                <w:szCs w:val="20"/>
              </w:rPr>
              <w:t>教師以口述路線圖的情境布題，透過觀察和討論，學生進行公里和公尺二階單位的減法計算活動。</w:t>
            </w:r>
          </w:p>
        </w:tc>
        <w:tc>
          <w:tcPr>
            <w:tcW w:w="561" w:type="dxa"/>
            <w:shd w:val="clear" w:color="auto" w:fill="auto"/>
            <w:vAlign w:val="center"/>
          </w:tcPr>
          <w:p w14:paraId="281AEE15" w14:textId="77777777" w:rsidR="005B468C" w:rsidRPr="00AB1E0F" w:rsidRDefault="00D64121" w:rsidP="00AB1E0F">
            <w:pPr>
              <w:jc w:val="center"/>
              <w:rPr>
                <w:rFonts w:ascii="標楷體" w:eastAsia="標楷體" w:hAnsi="標楷體"/>
                <w:sz w:val="20"/>
                <w:szCs w:val="20"/>
              </w:rPr>
            </w:pPr>
            <w:r>
              <w:rPr>
                <w:rFonts w:ascii="Times New Roman" w:eastAsia="標楷體" w:hAnsi="Times New Roman" w:cs="Times New Roman"/>
                <w:sz w:val="20"/>
                <w:szCs w:val="20"/>
              </w:rPr>
              <w:t>4</w:t>
            </w:r>
          </w:p>
        </w:tc>
        <w:tc>
          <w:tcPr>
            <w:tcW w:w="1098" w:type="dxa"/>
            <w:shd w:val="clear" w:color="auto" w:fill="auto"/>
          </w:tcPr>
          <w:p w14:paraId="2C2C60CA" w14:textId="77777777" w:rsidR="005B468C" w:rsidRDefault="00D64121" w:rsidP="00AB1E0F">
            <w:pPr>
              <w:snapToGrid w:val="0"/>
              <w:rPr>
                <w:color w:val="000000" w:themeColor="text1"/>
                <w:sz w:val="16"/>
              </w:rPr>
            </w:pPr>
            <w:r>
              <w:rPr>
                <w:rFonts w:ascii="Times New Roman" w:eastAsia="標楷體" w:hAnsi="Times New Roman" w:cs="Times New Roman"/>
                <w:sz w:val="20"/>
                <w:szCs w:val="20"/>
              </w:rPr>
              <w:t>1.</w:t>
            </w:r>
            <w:r>
              <w:rPr>
                <w:rFonts w:ascii="Times New Roman" w:eastAsia="標楷體" w:hAnsi="Times New Roman" w:cs="Times New Roman"/>
                <w:sz w:val="20"/>
                <w:szCs w:val="20"/>
              </w:rPr>
              <w:t>附件</w:t>
            </w:r>
            <w:r>
              <w:rPr>
                <w:rFonts w:ascii="Times New Roman" w:eastAsia="標楷體" w:hAnsi="Times New Roman" w:cs="Times New Roman"/>
                <w:sz w:val="20"/>
                <w:szCs w:val="20"/>
              </w:rPr>
              <w:t>15</w:t>
            </w:r>
          </w:p>
          <w:p w14:paraId="3D89F1F6" w14:textId="77777777" w:rsidR="005B468C" w:rsidRDefault="00D64121" w:rsidP="00AB1E0F">
            <w:pPr>
              <w:snapToGrid w:val="0"/>
              <w:rPr>
                <w:color w:val="000000" w:themeColor="text1"/>
                <w:sz w:val="16"/>
              </w:rPr>
            </w:pPr>
            <w:r>
              <w:rPr>
                <w:rFonts w:ascii="Times New Roman" w:eastAsia="標楷體" w:hAnsi="Times New Roman" w:cs="Times New Roman"/>
                <w:sz w:val="20"/>
                <w:szCs w:val="20"/>
              </w:rPr>
              <w:t>2.</w:t>
            </w:r>
            <w:r>
              <w:rPr>
                <w:rFonts w:ascii="Times New Roman" w:eastAsia="標楷體" w:hAnsi="Times New Roman" w:cs="Times New Roman"/>
                <w:sz w:val="20"/>
                <w:szCs w:val="20"/>
              </w:rPr>
              <w:t>小白板</w:t>
            </w:r>
          </w:p>
          <w:p w14:paraId="70143644" w14:textId="77777777" w:rsidR="005B468C" w:rsidRPr="00AB1E0F" w:rsidRDefault="00D64121" w:rsidP="00AB1E0F">
            <w:pPr>
              <w:snapToGrid w:val="0"/>
              <w:rPr>
                <w:color w:val="000000" w:themeColor="text1"/>
                <w:sz w:val="16"/>
              </w:rPr>
            </w:pPr>
            <w:r>
              <w:rPr>
                <w:rFonts w:ascii="Times New Roman" w:eastAsia="標楷體" w:hAnsi="Times New Roman" w:cs="Times New Roman"/>
                <w:sz w:val="20"/>
                <w:szCs w:val="20"/>
              </w:rPr>
              <w:t>3.</w:t>
            </w:r>
            <w:r>
              <w:rPr>
                <w:rFonts w:ascii="Times New Roman" w:eastAsia="標楷體" w:hAnsi="Times New Roman" w:cs="Times New Roman"/>
                <w:sz w:val="20"/>
                <w:szCs w:val="20"/>
              </w:rPr>
              <w:t>白板筆</w:t>
            </w:r>
          </w:p>
        </w:tc>
        <w:tc>
          <w:tcPr>
            <w:tcW w:w="1332" w:type="dxa"/>
            <w:shd w:val="clear" w:color="auto" w:fill="auto"/>
          </w:tcPr>
          <w:p w14:paraId="5272CEFB" w14:textId="77777777" w:rsidR="005B468C" w:rsidRDefault="00D64121" w:rsidP="00285C9E">
            <w:pPr>
              <w:contextualSpacing/>
              <w:mirrorIndents/>
              <w:rPr>
                <w:rFonts w:ascii="標楷體" w:eastAsia="標楷體" w:hAnsi="標楷體"/>
                <w:sz w:val="20"/>
                <w:szCs w:val="20"/>
              </w:rPr>
            </w:pPr>
            <w:r>
              <w:rPr>
                <w:rFonts w:ascii="Times New Roman" w:eastAsia="標楷體" w:hAnsi="Times New Roman" w:cs="Times New Roman"/>
                <w:sz w:val="20"/>
                <w:szCs w:val="20"/>
              </w:rPr>
              <w:t>紙筆測驗</w:t>
            </w:r>
          </w:p>
          <w:p w14:paraId="197B4BD4" w14:textId="77777777" w:rsidR="005B468C" w:rsidRDefault="00D64121" w:rsidP="00285C9E">
            <w:pPr>
              <w:contextualSpacing/>
              <w:mirrorIndents/>
              <w:rPr>
                <w:rFonts w:ascii="標楷體" w:eastAsia="標楷體" w:hAnsi="標楷體"/>
                <w:sz w:val="20"/>
                <w:szCs w:val="20"/>
              </w:rPr>
            </w:pPr>
            <w:r>
              <w:rPr>
                <w:rFonts w:ascii="Times New Roman" w:eastAsia="標楷體" w:hAnsi="Times New Roman" w:cs="Times New Roman"/>
                <w:sz w:val="20"/>
                <w:szCs w:val="20"/>
              </w:rPr>
              <w:t>口頭回答</w:t>
            </w:r>
          </w:p>
          <w:p w14:paraId="2A18B2EC" w14:textId="77777777" w:rsidR="005B468C" w:rsidRDefault="00D64121" w:rsidP="00285C9E">
            <w:pPr>
              <w:contextualSpacing/>
              <w:mirrorIndents/>
              <w:rPr>
                <w:rFonts w:ascii="標楷體" w:eastAsia="標楷體" w:hAnsi="標楷體"/>
                <w:sz w:val="20"/>
                <w:szCs w:val="20"/>
              </w:rPr>
            </w:pPr>
            <w:r>
              <w:rPr>
                <w:rFonts w:ascii="Times New Roman" w:eastAsia="標楷體" w:hAnsi="Times New Roman" w:cs="Times New Roman"/>
                <w:sz w:val="20"/>
                <w:szCs w:val="20"/>
              </w:rPr>
              <w:t>作業習寫</w:t>
            </w:r>
          </w:p>
          <w:p w14:paraId="1094D656" w14:textId="77777777" w:rsidR="005B468C" w:rsidRPr="00AB1E0F" w:rsidRDefault="00D64121" w:rsidP="00285C9E">
            <w:pPr>
              <w:contextualSpacing/>
              <w:mirrorIndents/>
              <w:rPr>
                <w:rFonts w:ascii="標楷體" w:eastAsia="標楷體" w:hAnsi="標楷體"/>
                <w:sz w:val="20"/>
                <w:szCs w:val="20"/>
              </w:rPr>
            </w:pPr>
            <w:r>
              <w:rPr>
                <w:rFonts w:ascii="Times New Roman" w:eastAsia="標楷體" w:hAnsi="Times New Roman" w:cs="Times New Roman"/>
                <w:sz w:val="20"/>
                <w:szCs w:val="20"/>
              </w:rPr>
              <w:t>實測操作</w:t>
            </w:r>
          </w:p>
        </w:tc>
        <w:tc>
          <w:tcPr>
            <w:tcW w:w="1409" w:type="dxa"/>
            <w:shd w:val="clear" w:color="auto" w:fill="auto"/>
          </w:tcPr>
          <w:p w14:paraId="38EF6979" w14:textId="77777777" w:rsidR="0047196B" w:rsidRDefault="00D64121">
            <w:pPr>
              <w:rPr>
                <w:rFonts w:ascii="標楷體" w:eastAsia="標楷體" w:hAnsi="標楷體"/>
                <w:sz w:val="20"/>
                <w:szCs w:val="20"/>
              </w:rPr>
            </w:pPr>
            <w:r>
              <w:rPr>
                <w:rFonts w:ascii="Times New Roman" w:eastAsia="標楷體" w:hAnsi="Times New Roman" w:cs="Times New Roman"/>
                <w:sz w:val="20"/>
                <w:szCs w:val="20"/>
              </w:rPr>
              <w:t>【人權教育】</w:t>
            </w:r>
          </w:p>
          <w:p w14:paraId="53AE24B1" w14:textId="77777777" w:rsidR="0047196B" w:rsidRDefault="00D64121">
            <w:pPr>
              <w:rPr>
                <w:rFonts w:ascii="標楷體" w:eastAsia="標楷體" w:hAnsi="標楷體"/>
                <w:sz w:val="20"/>
                <w:szCs w:val="20"/>
              </w:rPr>
            </w:pPr>
            <w:r>
              <w:rPr>
                <w:rFonts w:ascii="Times New Roman" w:eastAsia="標楷體" w:hAnsi="Times New Roman" w:cs="Times New Roman"/>
                <w:sz w:val="20"/>
                <w:szCs w:val="20"/>
              </w:rPr>
              <w:t>人</w:t>
            </w:r>
            <w:r>
              <w:rPr>
                <w:rFonts w:ascii="Times New Roman" w:eastAsia="標楷體" w:hAnsi="Times New Roman" w:cs="Times New Roman"/>
                <w:sz w:val="20"/>
                <w:szCs w:val="20"/>
              </w:rPr>
              <w:t xml:space="preserve">E5 </w:t>
            </w:r>
            <w:r>
              <w:rPr>
                <w:rFonts w:ascii="Times New Roman" w:eastAsia="標楷體" w:hAnsi="Times New Roman" w:cs="Times New Roman"/>
                <w:sz w:val="20"/>
                <w:szCs w:val="20"/>
              </w:rPr>
              <w:t>欣賞、包容個別差異並尊重自己與他人的權利。</w:t>
            </w:r>
          </w:p>
          <w:p w14:paraId="5AC27D0E" w14:textId="77777777" w:rsidR="0047196B" w:rsidRDefault="00D64121">
            <w:pPr>
              <w:rPr>
                <w:rFonts w:ascii="標楷體" w:eastAsia="標楷體" w:hAnsi="標楷體"/>
                <w:sz w:val="20"/>
                <w:szCs w:val="20"/>
              </w:rPr>
            </w:pPr>
            <w:r>
              <w:rPr>
                <w:rFonts w:ascii="Times New Roman" w:eastAsia="標楷體" w:hAnsi="Times New Roman" w:cs="Times New Roman"/>
                <w:sz w:val="20"/>
                <w:szCs w:val="20"/>
              </w:rPr>
              <w:t>【品德教育】</w:t>
            </w:r>
          </w:p>
          <w:p w14:paraId="72446B5C" w14:textId="77777777" w:rsidR="0047196B" w:rsidRDefault="00D64121">
            <w:pPr>
              <w:rPr>
                <w:rFonts w:ascii="標楷體" w:eastAsia="標楷體" w:hAnsi="標楷體"/>
                <w:sz w:val="20"/>
                <w:szCs w:val="20"/>
              </w:rPr>
            </w:pPr>
            <w:r>
              <w:rPr>
                <w:rFonts w:ascii="Times New Roman" w:eastAsia="標楷體" w:hAnsi="Times New Roman" w:cs="Times New Roman"/>
                <w:sz w:val="20"/>
                <w:szCs w:val="20"/>
              </w:rPr>
              <w:t>品</w:t>
            </w:r>
            <w:r>
              <w:rPr>
                <w:rFonts w:ascii="Times New Roman" w:eastAsia="標楷體" w:hAnsi="Times New Roman" w:cs="Times New Roman"/>
                <w:sz w:val="20"/>
                <w:szCs w:val="20"/>
              </w:rPr>
              <w:t xml:space="preserve">E3 </w:t>
            </w:r>
            <w:r>
              <w:rPr>
                <w:rFonts w:ascii="Times New Roman" w:eastAsia="標楷體" w:hAnsi="Times New Roman" w:cs="Times New Roman"/>
                <w:sz w:val="20"/>
                <w:szCs w:val="20"/>
              </w:rPr>
              <w:t>溝通合作與和諧人際關係。</w:t>
            </w:r>
          </w:p>
          <w:p w14:paraId="45D78A21" w14:textId="77777777" w:rsidR="0047196B" w:rsidRDefault="00D64121">
            <w:pPr>
              <w:rPr>
                <w:rFonts w:ascii="標楷體" w:eastAsia="標楷體" w:hAnsi="標楷體"/>
                <w:sz w:val="20"/>
                <w:szCs w:val="20"/>
              </w:rPr>
            </w:pPr>
            <w:r>
              <w:rPr>
                <w:rFonts w:ascii="Times New Roman" w:eastAsia="標楷體" w:hAnsi="Times New Roman" w:cs="Times New Roman"/>
                <w:sz w:val="20"/>
                <w:szCs w:val="20"/>
              </w:rPr>
              <w:t>【生涯規劃教育】</w:t>
            </w:r>
          </w:p>
          <w:p w14:paraId="78DAE86E" w14:textId="77777777" w:rsidR="0047196B" w:rsidRDefault="00D64121">
            <w:pPr>
              <w:rPr>
                <w:rFonts w:ascii="標楷體" w:eastAsia="標楷體" w:hAnsi="標楷體"/>
                <w:sz w:val="20"/>
                <w:szCs w:val="20"/>
              </w:rPr>
            </w:pPr>
            <w:r>
              <w:rPr>
                <w:rFonts w:ascii="Times New Roman" w:eastAsia="標楷體" w:hAnsi="Times New Roman" w:cs="Times New Roman"/>
                <w:sz w:val="20"/>
                <w:szCs w:val="20"/>
              </w:rPr>
              <w:t>涯</w:t>
            </w:r>
            <w:r>
              <w:rPr>
                <w:rFonts w:ascii="Times New Roman" w:eastAsia="標楷體" w:hAnsi="Times New Roman" w:cs="Times New Roman"/>
                <w:sz w:val="20"/>
                <w:szCs w:val="20"/>
              </w:rPr>
              <w:t xml:space="preserve">E12 </w:t>
            </w:r>
            <w:r>
              <w:rPr>
                <w:rFonts w:ascii="Times New Roman" w:eastAsia="標楷體" w:hAnsi="Times New Roman" w:cs="Times New Roman"/>
                <w:sz w:val="20"/>
                <w:szCs w:val="20"/>
              </w:rPr>
              <w:t>學習解決問題與做決定的能力。</w:t>
            </w:r>
          </w:p>
        </w:tc>
        <w:tc>
          <w:tcPr>
            <w:tcW w:w="1823" w:type="dxa"/>
            <w:shd w:val="clear" w:color="auto" w:fill="auto"/>
          </w:tcPr>
          <w:p w14:paraId="0113B901" w14:textId="77777777" w:rsidR="00CF1DCF" w:rsidRPr="00E73FA1" w:rsidRDefault="00BE775A" w:rsidP="00281EF1">
            <w:pPr>
              <w:spacing w:after="180"/>
              <w:rPr>
                <w:rFonts w:eastAsia="標楷體"/>
                <w:color w:val="0070C0"/>
                <w:sz w:val="20"/>
                <w:szCs w:val="20"/>
              </w:rPr>
            </w:pPr>
          </w:p>
        </w:tc>
      </w:tr>
      <w:tr w:rsidR="00CF1DCF" w:rsidRPr="00B32678" w14:paraId="62AF947E" w14:textId="77777777" w:rsidTr="00DD0CEF">
        <w:trPr>
          <w:trHeight w:val="761"/>
        </w:trPr>
        <w:tc>
          <w:tcPr>
            <w:tcW w:w="817" w:type="dxa"/>
            <w:shd w:val="clear" w:color="auto" w:fill="auto"/>
            <w:vAlign w:val="center"/>
          </w:tcPr>
          <w:p w14:paraId="448CB1E2" w14:textId="77777777" w:rsidR="005B468C" w:rsidRPr="00AB1E0F" w:rsidRDefault="00D64121" w:rsidP="00AB1E0F">
            <w:pPr>
              <w:spacing w:line="0" w:lineRule="atLeast"/>
              <w:jc w:val="center"/>
              <w:rPr>
                <w:rFonts w:ascii="標楷體" w:eastAsia="標楷體" w:hAnsi="標楷體"/>
                <w:sz w:val="20"/>
                <w:szCs w:val="20"/>
              </w:rPr>
            </w:pPr>
            <w:r>
              <w:rPr>
                <w:rFonts w:ascii="Times New Roman" w:eastAsia="標楷體" w:hAnsi="Times New Roman" w:cs="Times New Roman"/>
                <w:color w:val="000000"/>
                <w:spacing w:val="-10"/>
                <w:sz w:val="20"/>
                <w:szCs w:val="20"/>
              </w:rPr>
              <w:t>第十五週</w:t>
            </w:r>
          </w:p>
        </w:tc>
        <w:tc>
          <w:tcPr>
            <w:tcW w:w="1276" w:type="dxa"/>
            <w:shd w:val="clear" w:color="auto" w:fill="auto"/>
          </w:tcPr>
          <w:p w14:paraId="64911187" w14:textId="77777777" w:rsidR="0047196B" w:rsidRDefault="00D64121">
            <w:pPr>
              <w:contextualSpacing/>
              <w:mirrorIndents/>
              <w:rPr>
                <w:rFonts w:ascii="標楷體" w:eastAsia="標楷體" w:hAnsi="標楷體"/>
                <w:sz w:val="20"/>
                <w:szCs w:val="20"/>
              </w:rPr>
            </w:pPr>
            <w:r>
              <w:rPr>
                <w:rFonts w:ascii="Times New Roman" w:eastAsia="標楷體" w:hAnsi="Times New Roman" w:cs="Times New Roman"/>
                <w:sz w:val="20"/>
                <w:szCs w:val="20"/>
              </w:rPr>
              <w:t>數</w:t>
            </w:r>
            <w:r>
              <w:rPr>
                <w:rFonts w:ascii="Times New Roman" w:eastAsia="標楷體" w:hAnsi="Times New Roman" w:cs="Times New Roman"/>
                <w:sz w:val="20"/>
                <w:szCs w:val="20"/>
              </w:rPr>
              <w:t>-E-A1</w:t>
            </w:r>
          </w:p>
          <w:p w14:paraId="2C5A4D7F" w14:textId="77777777" w:rsidR="0047196B" w:rsidRDefault="00D64121">
            <w:pPr>
              <w:contextualSpacing/>
              <w:mirrorIndents/>
              <w:rPr>
                <w:rFonts w:ascii="標楷體" w:eastAsia="標楷體" w:hAnsi="標楷體"/>
                <w:sz w:val="20"/>
                <w:szCs w:val="20"/>
              </w:rPr>
            </w:pPr>
            <w:r>
              <w:rPr>
                <w:rFonts w:ascii="Times New Roman" w:eastAsia="標楷體" w:hAnsi="Times New Roman" w:cs="Times New Roman"/>
                <w:sz w:val="20"/>
                <w:szCs w:val="20"/>
              </w:rPr>
              <w:t>數</w:t>
            </w:r>
            <w:r>
              <w:rPr>
                <w:rFonts w:ascii="Times New Roman" w:eastAsia="標楷體" w:hAnsi="Times New Roman" w:cs="Times New Roman"/>
                <w:sz w:val="20"/>
                <w:szCs w:val="20"/>
              </w:rPr>
              <w:t>-E-A2</w:t>
            </w:r>
          </w:p>
          <w:p w14:paraId="1F5BD8BB" w14:textId="77777777" w:rsidR="0047196B" w:rsidRDefault="00D64121">
            <w:pPr>
              <w:contextualSpacing/>
              <w:mirrorIndents/>
              <w:rPr>
                <w:rFonts w:ascii="標楷體" w:eastAsia="標楷體" w:hAnsi="標楷體"/>
                <w:sz w:val="20"/>
                <w:szCs w:val="20"/>
              </w:rPr>
            </w:pPr>
            <w:r>
              <w:rPr>
                <w:rFonts w:ascii="Times New Roman" w:eastAsia="標楷體" w:hAnsi="Times New Roman" w:cs="Times New Roman"/>
                <w:sz w:val="20"/>
                <w:szCs w:val="20"/>
              </w:rPr>
              <w:t>數</w:t>
            </w:r>
            <w:r>
              <w:rPr>
                <w:rFonts w:ascii="Times New Roman" w:eastAsia="標楷體" w:hAnsi="Times New Roman" w:cs="Times New Roman"/>
                <w:sz w:val="20"/>
                <w:szCs w:val="20"/>
              </w:rPr>
              <w:t>-E-B1</w:t>
            </w:r>
          </w:p>
          <w:p w14:paraId="21963E60" w14:textId="77777777" w:rsidR="0047196B" w:rsidRDefault="00D64121">
            <w:pPr>
              <w:contextualSpacing/>
              <w:mirrorIndents/>
              <w:rPr>
                <w:rFonts w:ascii="標楷體" w:eastAsia="標楷體" w:hAnsi="標楷體"/>
                <w:sz w:val="20"/>
                <w:szCs w:val="20"/>
              </w:rPr>
            </w:pPr>
            <w:r>
              <w:rPr>
                <w:rFonts w:ascii="Times New Roman" w:eastAsia="標楷體" w:hAnsi="Times New Roman" w:cs="Times New Roman"/>
                <w:sz w:val="20"/>
                <w:szCs w:val="20"/>
              </w:rPr>
              <w:t>數</w:t>
            </w:r>
            <w:r>
              <w:rPr>
                <w:rFonts w:ascii="Times New Roman" w:eastAsia="標楷體" w:hAnsi="Times New Roman" w:cs="Times New Roman"/>
                <w:sz w:val="20"/>
                <w:szCs w:val="20"/>
              </w:rPr>
              <w:t>-E-C2</w:t>
            </w:r>
          </w:p>
        </w:tc>
        <w:tc>
          <w:tcPr>
            <w:tcW w:w="1559" w:type="dxa"/>
            <w:shd w:val="clear" w:color="auto" w:fill="auto"/>
          </w:tcPr>
          <w:p w14:paraId="1BE3A472" w14:textId="77777777" w:rsidR="0047196B" w:rsidRDefault="00D64121">
            <w:pPr>
              <w:rPr>
                <w:rFonts w:ascii="標楷體" w:eastAsia="標楷體" w:hAnsi="標楷體"/>
                <w:sz w:val="20"/>
                <w:szCs w:val="20"/>
              </w:rPr>
            </w:pPr>
            <w:r>
              <w:rPr>
                <w:rFonts w:ascii="Times New Roman" w:eastAsia="標楷體" w:hAnsi="Times New Roman" w:cs="Times New Roman"/>
                <w:sz w:val="20"/>
                <w:szCs w:val="20"/>
              </w:rPr>
              <w:t xml:space="preserve">n-Ⅱ-6 </w:t>
            </w:r>
            <w:r>
              <w:rPr>
                <w:rFonts w:ascii="Times New Roman" w:eastAsia="標楷體" w:hAnsi="Times New Roman" w:cs="Times New Roman"/>
                <w:sz w:val="20"/>
                <w:szCs w:val="20"/>
              </w:rPr>
              <w:t>理解同分母分數的加、減、整數倍的意義、計算與應用。認識等值分數的意義，並應用於認識簡單異分</w:t>
            </w:r>
            <w:r>
              <w:rPr>
                <w:rFonts w:ascii="Times New Roman" w:eastAsia="標楷體" w:hAnsi="Times New Roman" w:cs="Times New Roman"/>
                <w:sz w:val="20"/>
                <w:szCs w:val="20"/>
              </w:rPr>
              <w:lastRenderedPageBreak/>
              <w:t>母分數之比較與加減的意義。</w:t>
            </w:r>
          </w:p>
        </w:tc>
        <w:tc>
          <w:tcPr>
            <w:tcW w:w="1559" w:type="dxa"/>
            <w:shd w:val="clear" w:color="auto" w:fill="auto"/>
          </w:tcPr>
          <w:p w14:paraId="07286C67" w14:textId="77777777" w:rsidR="0047196B" w:rsidRDefault="00D64121">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lastRenderedPageBreak/>
              <w:t xml:space="preserve">N-4-5 </w:t>
            </w:r>
            <w:r>
              <w:rPr>
                <w:rFonts w:ascii="Times New Roman" w:eastAsia="標楷體" w:hAnsi="Times New Roman" w:cs="Times New Roman"/>
                <w:kern w:val="0"/>
                <w:sz w:val="20"/>
                <w:szCs w:val="20"/>
              </w:rPr>
              <w:t>同分母分數：一般同分母分數教學（包括「真分數」、「假分數」、「帶分數」名詞引入）。假分數</w:t>
            </w:r>
            <w:r>
              <w:rPr>
                <w:rFonts w:ascii="Times New Roman" w:eastAsia="標楷體" w:hAnsi="Times New Roman" w:cs="Times New Roman"/>
                <w:kern w:val="0"/>
                <w:sz w:val="20"/>
                <w:szCs w:val="20"/>
              </w:rPr>
              <w:lastRenderedPageBreak/>
              <w:t>和帶分數之變換。同分母分數的比較、加、減與整數倍。</w:t>
            </w:r>
          </w:p>
        </w:tc>
        <w:tc>
          <w:tcPr>
            <w:tcW w:w="3205" w:type="dxa"/>
            <w:shd w:val="clear" w:color="auto" w:fill="auto"/>
          </w:tcPr>
          <w:p w14:paraId="34D36DBB" w14:textId="77777777" w:rsidR="005B468C" w:rsidRDefault="00D64121" w:rsidP="00285C9E">
            <w:pPr>
              <w:rPr>
                <w:rFonts w:ascii="標楷體" w:eastAsia="標楷體" w:hAnsi="標楷體"/>
                <w:sz w:val="20"/>
                <w:szCs w:val="20"/>
              </w:rPr>
            </w:pPr>
            <w:r>
              <w:rPr>
                <w:rFonts w:ascii="Times New Roman" w:eastAsia="標楷體" w:hAnsi="Times New Roman" w:cs="Times New Roman"/>
                <w:sz w:val="20"/>
                <w:szCs w:val="20"/>
              </w:rPr>
              <w:lastRenderedPageBreak/>
              <w:t>第八單元分數</w:t>
            </w:r>
          </w:p>
          <w:p w14:paraId="2E256F42" w14:textId="77777777" w:rsidR="005B468C" w:rsidRDefault="00D64121" w:rsidP="00285C9E">
            <w:pPr>
              <w:rPr>
                <w:rFonts w:ascii="標楷體" w:eastAsia="標楷體" w:hAnsi="標楷體"/>
                <w:sz w:val="20"/>
                <w:szCs w:val="20"/>
              </w:rPr>
            </w:pPr>
            <w:r>
              <w:rPr>
                <w:rFonts w:ascii="Times New Roman" w:eastAsia="標楷體" w:hAnsi="Times New Roman" w:cs="Times New Roman"/>
                <w:sz w:val="20"/>
                <w:szCs w:val="20"/>
              </w:rPr>
              <w:t>活動一：認識真分數、假分數和帶分數</w:t>
            </w:r>
          </w:p>
          <w:p w14:paraId="6D2A0606" w14:textId="77777777" w:rsidR="005B468C" w:rsidRDefault="00D64121" w:rsidP="00285C9E">
            <w:pPr>
              <w:rPr>
                <w:rFonts w:ascii="標楷體" w:eastAsia="標楷體" w:hAnsi="標楷體"/>
                <w:sz w:val="20"/>
                <w:szCs w:val="20"/>
              </w:rPr>
            </w:pPr>
            <w:r>
              <w:rPr>
                <w:rFonts w:ascii="Times New Roman" w:eastAsia="標楷體" w:hAnsi="Times New Roman" w:cs="Times New Roman"/>
                <w:sz w:val="20"/>
                <w:szCs w:val="20"/>
              </w:rPr>
              <w:t>1.</w:t>
            </w:r>
            <w:r>
              <w:rPr>
                <w:rFonts w:ascii="Times New Roman" w:eastAsia="標楷體" w:hAnsi="Times New Roman" w:cs="Times New Roman"/>
                <w:sz w:val="20"/>
                <w:szCs w:val="20"/>
              </w:rPr>
              <w:t>教師口述布題，引導學生透過觀察，討論真分數的合成，並認識假分數和帶分數及記法。</w:t>
            </w:r>
          </w:p>
          <w:p w14:paraId="0036063A" w14:textId="77777777" w:rsidR="005B468C" w:rsidRDefault="00D64121" w:rsidP="00285C9E">
            <w:pPr>
              <w:rPr>
                <w:rFonts w:ascii="標楷體" w:eastAsia="標楷體" w:hAnsi="標楷體"/>
                <w:sz w:val="20"/>
                <w:szCs w:val="20"/>
              </w:rPr>
            </w:pPr>
            <w:r>
              <w:rPr>
                <w:rFonts w:ascii="Times New Roman" w:eastAsia="標楷體" w:hAnsi="Times New Roman" w:cs="Times New Roman"/>
                <w:sz w:val="20"/>
                <w:szCs w:val="20"/>
              </w:rPr>
              <w:t>2.</w:t>
            </w:r>
            <w:r>
              <w:rPr>
                <w:rFonts w:ascii="Times New Roman" w:eastAsia="標楷體" w:hAnsi="Times New Roman" w:cs="Times New Roman"/>
                <w:sz w:val="20"/>
                <w:szCs w:val="20"/>
              </w:rPr>
              <w:t>教師重新布題，介紹真分數、假分數和帶分數的名稱，讓學生進</w:t>
            </w:r>
            <w:r>
              <w:rPr>
                <w:rFonts w:ascii="Times New Roman" w:eastAsia="標楷體" w:hAnsi="Times New Roman" w:cs="Times New Roman"/>
                <w:sz w:val="20"/>
                <w:szCs w:val="20"/>
              </w:rPr>
              <w:lastRenderedPageBreak/>
              <w:t>行分數的分類活動。</w:t>
            </w:r>
          </w:p>
          <w:p w14:paraId="33997DDE" w14:textId="77777777" w:rsidR="005B468C" w:rsidRDefault="00D64121" w:rsidP="00285C9E">
            <w:pPr>
              <w:rPr>
                <w:rFonts w:ascii="標楷體" w:eastAsia="標楷體" w:hAnsi="標楷體"/>
                <w:sz w:val="20"/>
                <w:szCs w:val="20"/>
              </w:rPr>
            </w:pPr>
            <w:r>
              <w:rPr>
                <w:rFonts w:ascii="Times New Roman" w:eastAsia="標楷體" w:hAnsi="Times New Roman" w:cs="Times New Roman"/>
                <w:sz w:val="20"/>
                <w:szCs w:val="20"/>
              </w:rPr>
              <w:t>活動二：假分數和帶分數的互換與比大小</w:t>
            </w:r>
          </w:p>
          <w:p w14:paraId="227E7A3B" w14:textId="77777777" w:rsidR="005B468C" w:rsidRDefault="00D64121" w:rsidP="00285C9E">
            <w:pPr>
              <w:rPr>
                <w:rFonts w:ascii="標楷體" w:eastAsia="標楷體" w:hAnsi="標楷體"/>
                <w:sz w:val="20"/>
                <w:szCs w:val="20"/>
              </w:rPr>
            </w:pPr>
            <w:r>
              <w:rPr>
                <w:rFonts w:ascii="Times New Roman" w:eastAsia="標楷體" w:hAnsi="Times New Roman" w:cs="Times New Roman"/>
                <w:sz w:val="20"/>
                <w:szCs w:val="20"/>
              </w:rPr>
              <w:t>1.</w:t>
            </w:r>
            <w:r>
              <w:rPr>
                <w:rFonts w:ascii="Times New Roman" w:eastAsia="標楷體" w:hAnsi="Times New Roman" w:cs="Times New Roman"/>
                <w:sz w:val="20"/>
                <w:szCs w:val="20"/>
              </w:rPr>
              <w:t>教師口述布題，學生透過操作附件分數圖卡的觀察和討論，察覺並解決帶分數換成假分數的問題。</w:t>
            </w:r>
          </w:p>
          <w:p w14:paraId="6923DD5B" w14:textId="77777777" w:rsidR="005B468C" w:rsidRDefault="00D64121" w:rsidP="00285C9E">
            <w:pPr>
              <w:rPr>
                <w:rFonts w:ascii="標楷體" w:eastAsia="標楷體" w:hAnsi="標楷體"/>
                <w:sz w:val="20"/>
                <w:szCs w:val="20"/>
              </w:rPr>
            </w:pPr>
            <w:r>
              <w:rPr>
                <w:rFonts w:ascii="Times New Roman" w:eastAsia="標楷體" w:hAnsi="Times New Roman" w:cs="Times New Roman"/>
                <w:sz w:val="20"/>
                <w:szCs w:val="20"/>
              </w:rPr>
              <w:t>2.</w:t>
            </w:r>
            <w:r>
              <w:rPr>
                <w:rFonts w:ascii="Times New Roman" w:eastAsia="標楷體" w:hAnsi="Times New Roman" w:cs="Times New Roman"/>
                <w:sz w:val="20"/>
                <w:szCs w:val="20"/>
              </w:rPr>
              <w:t>教師口述布題，學生透過操作附件分數圖卡的觀察和討論，察覺並解決假分數換成帶分數的問題。</w:t>
            </w:r>
          </w:p>
          <w:p w14:paraId="1FEFE78B" w14:textId="77777777" w:rsidR="005B468C" w:rsidRDefault="00D64121" w:rsidP="00285C9E">
            <w:pPr>
              <w:rPr>
                <w:rFonts w:ascii="標楷體" w:eastAsia="標楷體" w:hAnsi="標楷體"/>
                <w:sz w:val="20"/>
                <w:szCs w:val="20"/>
              </w:rPr>
            </w:pPr>
            <w:r>
              <w:rPr>
                <w:rFonts w:ascii="Times New Roman" w:eastAsia="標楷體" w:hAnsi="Times New Roman" w:cs="Times New Roman"/>
                <w:sz w:val="20"/>
                <w:szCs w:val="20"/>
              </w:rPr>
              <w:t>3.</w:t>
            </w:r>
            <w:r>
              <w:rPr>
                <w:rFonts w:ascii="Times New Roman" w:eastAsia="標楷體" w:hAnsi="Times New Roman" w:cs="Times New Roman"/>
                <w:sz w:val="20"/>
                <w:szCs w:val="20"/>
              </w:rPr>
              <w:t>教師口述布題，學生進行帶分數和帶分數大小比較的解題活動，並說明比較的結果。</w:t>
            </w:r>
          </w:p>
          <w:p w14:paraId="51928029" w14:textId="77777777" w:rsidR="005B468C" w:rsidRPr="00AB1E0F" w:rsidRDefault="00D64121" w:rsidP="00285C9E">
            <w:pPr>
              <w:rPr>
                <w:rFonts w:ascii="標楷體" w:eastAsia="標楷體" w:hAnsi="標楷體"/>
                <w:sz w:val="20"/>
                <w:szCs w:val="20"/>
              </w:rPr>
            </w:pPr>
            <w:r>
              <w:rPr>
                <w:rFonts w:ascii="Times New Roman" w:eastAsia="標楷體" w:hAnsi="Times New Roman" w:cs="Times New Roman"/>
                <w:sz w:val="20"/>
                <w:szCs w:val="20"/>
              </w:rPr>
              <w:t>4.</w:t>
            </w:r>
            <w:r>
              <w:rPr>
                <w:rFonts w:ascii="Times New Roman" w:eastAsia="標楷體" w:hAnsi="Times New Roman" w:cs="Times New Roman"/>
                <w:sz w:val="20"/>
                <w:szCs w:val="20"/>
              </w:rPr>
              <w:t>教師重新布題，提示學生遇到帶分數和假分數的比較時有兩種方法：</w:t>
            </w:r>
            <w:r>
              <w:rPr>
                <w:rFonts w:ascii="Times New Roman" w:eastAsia="標楷體" w:hAnsi="Times New Roman" w:cs="Times New Roman"/>
                <w:sz w:val="20"/>
                <w:szCs w:val="20"/>
              </w:rPr>
              <w:t>(1)</w:t>
            </w:r>
            <w:r>
              <w:rPr>
                <w:rFonts w:ascii="Times New Roman" w:eastAsia="標楷體" w:hAnsi="Times New Roman" w:cs="Times New Roman"/>
                <w:sz w:val="20"/>
                <w:szCs w:val="20"/>
              </w:rPr>
              <w:t>先把帶分數換成假分數，再比較。</w:t>
            </w:r>
            <w:r>
              <w:rPr>
                <w:rFonts w:ascii="Times New Roman" w:eastAsia="標楷體" w:hAnsi="Times New Roman" w:cs="Times New Roman"/>
                <w:sz w:val="20"/>
                <w:szCs w:val="20"/>
              </w:rPr>
              <w:t>(2)</w:t>
            </w:r>
            <w:r>
              <w:rPr>
                <w:rFonts w:ascii="Times New Roman" w:eastAsia="標楷體" w:hAnsi="Times New Roman" w:cs="Times New Roman"/>
                <w:sz w:val="20"/>
                <w:szCs w:val="20"/>
              </w:rPr>
              <w:t>先把假分數換成帶分數，再比較。學生進行解題活動並發表結果。</w:t>
            </w:r>
          </w:p>
        </w:tc>
        <w:tc>
          <w:tcPr>
            <w:tcW w:w="561" w:type="dxa"/>
            <w:shd w:val="clear" w:color="auto" w:fill="auto"/>
            <w:vAlign w:val="center"/>
          </w:tcPr>
          <w:p w14:paraId="7C4B755D" w14:textId="77777777" w:rsidR="005B468C" w:rsidRPr="00AB1E0F" w:rsidRDefault="00D64121" w:rsidP="00AB1E0F">
            <w:pPr>
              <w:jc w:val="center"/>
              <w:rPr>
                <w:rFonts w:ascii="標楷體" w:eastAsia="標楷體" w:hAnsi="標楷體"/>
                <w:sz w:val="20"/>
                <w:szCs w:val="20"/>
              </w:rPr>
            </w:pPr>
            <w:r>
              <w:rPr>
                <w:rFonts w:ascii="Times New Roman" w:eastAsia="標楷體" w:hAnsi="Times New Roman" w:cs="Times New Roman"/>
                <w:sz w:val="20"/>
                <w:szCs w:val="20"/>
              </w:rPr>
              <w:lastRenderedPageBreak/>
              <w:t>4</w:t>
            </w:r>
          </w:p>
        </w:tc>
        <w:tc>
          <w:tcPr>
            <w:tcW w:w="1098" w:type="dxa"/>
            <w:shd w:val="clear" w:color="auto" w:fill="auto"/>
          </w:tcPr>
          <w:p w14:paraId="75E27422" w14:textId="77777777" w:rsidR="005B468C" w:rsidRDefault="00D64121" w:rsidP="00AB1E0F">
            <w:pPr>
              <w:snapToGrid w:val="0"/>
              <w:rPr>
                <w:color w:val="000000" w:themeColor="text1"/>
                <w:sz w:val="16"/>
              </w:rPr>
            </w:pPr>
            <w:r>
              <w:rPr>
                <w:rFonts w:ascii="Times New Roman" w:eastAsia="標楷體" w:hAnsi="Times New Roman" w:cs="Times New Roman"/>
                <w:sz w:val="20"/>
                <w:szCs w:val="20"/>
              </w:rPr>
              <w:t>1.</w:t>
            </w:r>
            <w:r>
              <w:rPr>
                <w:rFonts w:ascii="Times New Roman" w:eastAsia="標楷體" w:hAnsi="Times New Roman" w:cs="Times New Roman"/>
                <w:sz w:val="20"/>
                <w:szCs w:val="20"/>
              </w:rPr>
              <w:t>附件</w:t>
            </w:r>
            <w:r>
              <w:rPr>
                <w:rFonts w:ascii="Times New Roman" w:eastAsia="標楷體" w:hAnsi="Times New Roman" w:cs="Times New Roman"/>
                <w:sz w:val="20"/>
                <w:szCs w:val="20"/>
              </w:rPr>
              <w:t>16</w:t>
            </w:r>
            <w:r>
              <w:rPr>
                <w:rFonts w:ascii="Times New Roman" w:eastAsia="標楷體" w:hAnsi="Times New Roman" w:cs="Times New Roman"/>
                <w:sz w:val="20"/>
                <w:szCs w:val="20"/>
              </w:rPr>
              <w:t>～</w:t>
            </w:r>
            <w:r>
              <w:rPr>
                <w:rFonts w:ascii="Times New Roman" w:eastAsia="標楷體" w:hAnsi="Times New Roman" w:cs="Times New Roman"/>
                <w:sz w:val="20"/>
                <w:szCs w:val="20"/>
              </w:rPr>
              <w:t>18</w:t>
            </w:r>
          </w:p>
          <w:p w14:paraId="0B8E263B" w14:textId="77777777" w:rsidR="005B468C" w:rsidRDefault="00D64121" w:rsidP="00AB1E0F">
            <w:pPr>
              <w:snapToGrid w:val="0"/>
              <w:rPr>
                <w:color w:val="000000" w:themeColor="text1"/>
                <w:sz w:val="16"/>
              </w:rPr>
            </w:pPr>
            <w:r>
              <w:rPr>
                <w:rFonts w:ascii="Times New Roman" w:eastAsia="標楷體" w:hAnsi="Times New Roman" w:cs="Times New Roman"/>
                <w:sz w:val="20"/>
                <w:szCs w:val="20"/>
              </w:rPr>
              <w:t>2.</w:t>
            </w:r>
            <w:r>
              <w:rPr>
                <w:rFonts w:ascii="Times New Roman" w:eastAsia="標楷體" w:hAnsi="Times New Roman" w:cs="Times New Roman"/>
                <w:sz w:val="20"/>
                <w:szCs w:val="20"/>
              </w:rPr>
              <w:t>小白板</w:t>
            </w:r>
          </w:p>
          <w:p w14:paraId="675D4BDF" w14:textId="77777777" w:rsidR="005B468C" w:rsidRPr="00AB1E0F" w:rsidRDefault="00D64121" w:rsidP="00AB1E0F">
            <w:pPr>
              <w:snapToGrid w:val="0"/>
              <w:rPr>
                <w:color w:val="000000" w:themeColor="text1"/>
                <w:sz w:val="16"/>
              </w:rPr>
            </w:pPr>
            <w:r>
              <w:rPr>
                <w:rFonts w:ascii="Times New Roman" w:eastAsia="標楷體" w:hAnsi="Times New Roman" w:cs="Times New Roman"/>
                <w:sz w:val="20"/>
                <w:szCs w:val="20"/>
              </w:rPr>
              <w:t>3.</w:t>
            </w:r>
            <w:r>
              <w:rPr>
                <w:rFonts w:ascii="Times New Roman" w:eastAsia="標楷體" w:hAnsi="Times New Roman" w:cs="Times New Roman"/>
                <w:sz w:val="20"/>
                <w:szCs w:val="20"/>
              </w:rPr>
              <w:t>白板筆</w:t>
            </w:r>
          </w:p>
        </w:tc>
        <w:tc>
          <w:tcPr>
            <w:tcW w:w="1332" w:type="dxa"/>
            <w:shd w:val="clear" w:color="auto" w:fill="auto"/>
          </w:tcPr>
          <w:p w14:paraId="01348AD3" w14:textId="77777777" w:rsidR="005B468C" w:rsidRDefault="00D64121" w:rsidP="00285C9E">
            <w:pPr>
              <w:contextualSpacing/>
              <w:mirrorIndents/>
              <w:rPr>
                <w:rFonts w:ascii="標楷體" w:eastAsia="標楷體" w:hAnsi="標楷體"/>
                <w:sz w:val="20"/>
                <w:szCs w:val="20"/>
              </w:rPr>
            </w:pPr>
            <w:r>
              <w:rPr>
                <w:rFonts w:ascii="Times New Roman" w:eastAsia="標楷體" w:hAnsi="Times New Roman" w:cs="Times New Roman"/>
                <w:sz w:val="20"/>
                <w:szCs w:val="20"/>
              </w:rPr>
              <w:t>紙筆測驗</w:t>
            </w:r>
          </w:p>
          <w:p w14:paraId="57BE67D7" w14:textId="77777777" w:rsidR="005B468C" w:rsidRDefault="00D64121" w:rsidP="00285C9E">
            <w:pPr>
              <w:contextualSpacing/>
              <w:mirrorIndents/>
              <w:rPr>
                <w:rFonts w:ascii="標楷體" w:eastAsia="標楷體" w:hAnsi="標楷體"/>
                <w:sz w:val="20"/>
                <w:szCs w:val="20"/>
              </w:rPr>
            </w:pPr>
            <w:r>
              <w:rPr>
                <w:rFonts w:ascii="Times New Roman" w:eastAsia="標楷體" w:hAnsi="Times New Roman" w:cs="Times New Roman"/>
                <w:sz w:val="20"/>
                <w:szCs w:val="20"/>
              </w:rPr>
              <w:t>口頭回答</w:t>
            </w:r>
          </w:p>
          <w:p w14:paraId="3EA27CDF" w14:textId="77777777" w:rsidR="005B468C" w:rsidRDefault="00D64121" w:rsidP="00285C9E">
            <w:pPr>
              <w:contextualSpacing/>
              <w:mirrorIndents/>
              <w:rPr>
                <w:rFonts w:ascii="標楷體" w:eastAsia="標楷體" w:hAnsi="標楷體"/>
                <w:sz w:val="20"/>
                <w:szCs w:val="20"/>
              </w:rPr>
            </w:pPr>
            <w:r>
              <w:rPr>
                <w:rFonts w:ascii="Times New Roman" w:eastAsia="標楷體" w:hAnsi="Times New Roman" w:cs="Times New Roman"/>
                <w:sz w:val="20"/>
                <w:szCs w:val="20"/>
              </w:rPr>
              <w:t>作業習寫</w:t>
            </w:r>
          </w:p>
          <w:p w14:paraId="7A9D4D2D" w14:textId="77777777" w:rsidR="005B468C" w:rsidRPr="00AB1E0F" w:rsidRDefault="00D64121" w:rsidP="00285C9E">
            <w:pPr>
              <w:contextualSpacing/>
              <w:mirrorIndents/>
              <w:rPr>
                <w:rFonts w:ascii="標楷體" w:eastAsia="標楷體" w:hAnsi="標楷體"/>
                <w:sz w:val="20"/>
                <w:szCs w:val="20"/>
              </w:rPr>
            </w:pPr>
            <w:r>
              <w:rPr>
                <w:rFonts w:ascii="Times New Roman" w:eastAsia="標楷體" w:hAnsi="Times New Roman" w:cs="Times New Roman"/>
                <w:sz w:val="20"/>
                <w:szCs w:val="20"/>
              </w:rPr>
              <w:t>實測操作</w:t>
            </w:r>
          </w:p>
        </w:tc>
        <w:tc>
          <w:tcPr>
            <w:tcW w:w="1409" w:type="dxa"/>
            <w:shd w:val="clear" w:color="auto" w:fill="auto"/>
          </w:tcPr>
          <w:p w14:paraId="7FA6B333" w14:textId="77777777" w:rsidR="0047196B" w:rsidRDefault="00D64121">
            <w:pPr>
              <w:rPr>
                <w:rFonts w:ascii="標楷體" w:eastAsia="標楷體" w:hAnsi="標楷體"/>
                <w:sz w:val="20"/>
                <w:szCs w:val="20"/>
              </w:rPr>
            </w:pPr>
            <w:r>
              <w:rPr>
                <w:rFonts w:ascii="Times New Roman" w:eastAsia="標楷體" w:hAnsi="Times New Roman" w:cs="Times New Roman"/>
                <w:sz w:val="20"/>
                <w:szCs w:val="20"/>
              </w:rPr>
              <w:t>【人權教育】</w:t>
            </w:r>
          </w:p>
          <w:p w14:paraId="3935B579" w14:textId="77777777" w:rsidR="0047196B" w:rsidRDefault="00D64121">
            <w:pPr>
              <w:rPr>
                <w:rFonts w:ascii="標楷體" w:eastAsia="標楷體" w:hAnsi="標楷體"/>
                <w:sz w:val="20"/>
                <w:szCs w:val="20"/>
              </w:rPr>
            </w:pPr>
            <w:r>
              <w:rPr>
                <w:rFonts w:ascii="Times New Roman" w:eastAsia="標楷體" w:hAnsi="Times New Roman" w:cs="Times New Roman"/>
                <w:sz w:val="20"/>
                <w:szCs w:val="20"/>
              </w:rPr>
              <w:t>人</w:t>
            </w:r>
            <w:r>
              <w:rPr>
                <w:rFonts w:ascii="Times New Roman" w:eastAsia="標楷體" w:hAnsi="Times New Roman" w:cs="Times New Roman"/>
                <w:sz w:val="20"/>
                <w:szCs w:val="20"/>
              </w:rPr>
              <w:t xml:space="preserve">E5 </w:t>
            </w:r>
            <w:r>
              <w:rPr>
                <w:rFonts w:ascii="Times New Roman" w:eastAsia="標楷體" w:hAnsi="Times New Roman" w:cs="Times New Roman"/>
                <w:sz w:val="20"/>
                <w:szCs w:val="20"/>
              </w:rPr>
              <w:t>欣賞、包容個別差異並尊重自己與他人的權利。</w:t>
            </w:r>
          </w:p>
          <w:p w14:paraId="5C7FA5DE" w14:textId="77777777" w:rsidR="0047196B" w:rsidRDefault="00D64121">
            <w:pPr>
              <w:rPr>
                <w:rFonts w:ascii="標楷體" w:eastAsia="標楷體" w:hAnsi="標楷體"/>
                <w:sz w:val="20"/>
                <w:szCs w:val="20"/>
              </w:rPr>
            </w:pPr>
            <w:r>
              <w:rPr>
                <w:rFonts w:ascii="Times New Roman" w:eastAsia="標楷體" w:hAnsi="Times New Roman" w:cs="Times New Roman"/>
                <w:sz w:val="20"/>
                <w:szCs w:val="20"/>
              </w:rPr>
              <w:t>【品德教</w:t>
            </w:r>
            <w:r>
              <w:rPr>
                <w:rFonts w:ascii="Times New Roman" w:eastAsia="標楷體" w:hAnsi="Times New Roman" w:cs="Times New Roman"/>
                <w:sz w:val="20"/>
                <w:szCs w:val="20"/>
              </w:rPr>
              <w:lastRenderedPageBreak/>
              <w:t>育】</w:t>
            </w:r>
          </w:p>
          <w:p w14:paraId="280B175B" w14:textId="77777777" w:rsidR="0047196B" w:rsidRDefault="00D64121">
            <w:pPr>
              <w:rPr>
                <w:rFonts w:ascii="標楷體" w:eastAsia="標楷體" w:hAnsi="標楷體"/>
                <w:sz w:val="20"/>
                <w:szCs w:val="20"/>
              </w:rPr>
            </w:pPr>
            <w:r>
              <w:rPr>
                <w:rFonts w:ascii="Times New Roman" w:eastAsia="標楷體" w:hAnsi="Times New Roman" w:cs="Times New Roman"/>
                <w:sz w:val="20"/>
                <w:szCs w:val="20"/>
              </w:rPr>
              <w:t>品</w:t>
            </w:r>
            <w:r>
              <w:rPr>
                <w:rFonts w:ascii="Times New Roman" w:eastAsia="標楷體" w:hAnsi="Times New Roman" w:cs="Times New Roman"/>
                <w:sz w:val="20"/>
                <w:szCs w:val="20"/>
              </w:rPr>
              <w:t xml:space="preserve">E3 </w:t>
            </w:r>
            <w:r>
              <w:rPr>
                <w:rFonts w:ascii="Times New Roman" w:eastAsia="標楷體" w:hAnsi="Times New Roman" w:cs="Times New Roman"/>
                <w:sz w:val="20"/>
                <w:szCs w:val="20"/>
              </w:rPr>
              <w:t>溝通合作與和諧人際關係。</w:t>
            </w:r>
          </w:p>
          <w:p w14:paraId="4C8BD281" w14:textId="77777777" w:rsidR="0047196B" w:rsidRDefault="00D64121">
            <w:pPr>
              <w:rPr>
                <w:rFonts w:ascii="標楷體" w:eastAsia="標楷體" w:hAnsi="標楷體"/>
                <w:sz w:val="20"/>
                <w:szCs w:val="20"/>
              </w:rPr>
            </w:pPr>
            <w:r>
              <w:rPr>
                <w:rFonts w:ascii="Times New Roman" w:eastAsia="標楷體" w:hAnsi="Times New Roman" w:cs="Times New Roman"/>
                <w:sz w:val="20"/>
                <w:szCs w:val="20"/>
              </w:rPr>
              <w:t>【生涯規劃教育】</w:t>
            </w:r>
          </w:p>
          <w:p w14:paraId="2B176D8A" w14:textId="77777777" w:rsidR="0047196B" w:rsidRDefault="00D64121">
            <w:pPr>
              <w:rPr>
                <w:rFonts w:ascii="標楷體" w:eastAsia="標楷體" w:hAnsi="標楷體"/>
                <w:sz w:val="20"/>
                <w:szCs w:val="20"/>
              </w:rPr>
            </w:pPr>
            <w:r>
              <w:rPr>
                <w:rFonts w:ascii="Times New Roman" w:eastAsia="標楷體" w:hAnsi="Times New Roman" w:cs="Times New Roman"/>
                <w:sz w:val="20"/>
                <w:szCs w:val="20"/>
              </w:rPr>
              <w:t>涯</w:t>
            </w:r>
            <w:r>
              <w:rPr>
                <w:rFonts w:ascii="Times New Roman" w:eastAsia="標楷體" w:hAnsi="Times New Roman" w:cs="Times New Roman"/>
                <w:sz w:val="20"/>
                <w:szCs w:val="20"/>
              </w:rPr>
              <w:t xml:space="preserve">E12 </w:t>
            </w:r>
            <w:r>
              <w:rPr>
                <w:rFonts w:ascii="Times New Roman" w:eastAsia="標楷體" w:hAnsi="Times New Roman" w:cs="Times New Roman"/>
                <w:sz w:val="20"/>
                <w:szCs w:val="20"/>
              </w:rPr>
              <w:t>學習解決問題與做決定的能力。</w:t>
            </w:r>
          </w:p>
        </w:tc>
        <w:tc>
          <w:tcPr>
            <w:tcW w:w="1823" w:type="dxa"/>
            <w:shd w:val="clear" w:color="auto" w:fill="auto"/>
          </w:tcPr>
          <w:p w14:paraId="3CD21655" w14:textId="77777777" w:rsidR="00CF1DCF" w:rsidRPr="00E73FA1" w:rsidRDefault="00BE775A" w:rsidP="00281EF1">
            <w:pPr>
              <w:spacing w:after="180"/>
              <w:rPr>
                <w:rFonts w:eastAsia="標楷體"/>
                <w:color w:val="0070C0"/>
                <w:sz w:val="20"/>
                <w:szCs w:val="20"/>
              </w:rPr>
            </w:pPr>
          </w:p>
        </w:tc>
      </w:tr>
      <w:tr w:rsidR="00CF1DCF" w:rsidRPr="00B32678" w14:paraId="17950397" w14:textId="77777777" w:rsidTr="00DD0CEF">
        <w:trPr>
          <w:trHeight w:val="761"/>
        </w:trPr>
        <w:tc>
          <w:tcPr>
            <w:tcW w:w="817" w:type="dxa"/>
            <w:shd w:val="clear" w:color="auto" w:fill="auto"/>
            <w:vAlign w:val="center"/>
          </w:tcPr>
          <w:p w14:paraId="04E088E8" w14:textId="77777777" w:rsidR="005B468C" w:rsidRPr="00AB1E0F" w:rsidRDefault="00D64121" w:rsidP="00AB1E0F">
            <w:pPr>
              <w:spacing w:line="0" w:lineRule="atLeast"/>
              <w:jc w:val="center"/>
              <w:rPr>
                <w:rFonts w:ascii="標楷體" w:eastAsia="標楷體" w:hAnsi="標楷體"/>
                <w:sz w:val="20"/>
                <w:szCs w:val="20"/>
              </w:rPr>
            </w:pPr>
            <w:r>
              <w:rPr>
                <w:rFonts w:ascii="Times New Roman" w:eastAsia="標楷體" w:hAnsi="Times New Roman" w:cs="Times New Roman"/>
                <w:color w:val="000000"/>
                <w:spacing w:val="-10"/>
                <w:sz w:val="20"/>
                <w:szCs w:val="20"/>
              </w:rPr>
              <w:lastRenderedPageBreak/>
              <w:t>第十六週</w:t>
            </w:r>
          </w:p>
        </w:tc>
        <w:tc>
          <w:tcPr>
            <w:tcW w:w="1276" w:type="dxa"/>
            <w:shd w:val="clear" w:color="auto" w:fill="auto"/>
          </w:tcPr>
          <w:p w14:paraId="34F0EBAC" w14:textId="77777777" w:rsidR="0047196B" w:rsidRDefault="00D64121">
            <w:pPr>
              <w:contextualSpacing/>
              <w:mirrorIndents/>
              <w:rPr>
                <w:rFonts w:ascii="標楷體" w:eastAsia="標楷體" w:hAnsi="標楷體"/>
                <w:sz w:val="20"/>
                <w:szCs w:val="20"/>
              </w:rPr>
            </w:pPr>
            <w:r>
              <w:rPr>
                <w:rFonts w:ascii="Times New Roman" w:eastAsia="標楷體" w:hAnsi="Times New Roman" w:cs="Times New Roman"/>
                <w:sz w:val="20"/>
                <w:szCs w:val="20"/>
              </w:rPr>
              <w:t>數</w:t>
            </w:r>
            <w:r>
              <w:rPr>
                <w:rFonts w:ascii="Times New Roman" w:eastAsia="標楷體" w:hAnsi="Times New Roman" w:cs="Times New Roman"/>
                <w:sz w:val="20"/>
                <w:szCs w:val="20"/>
              </w:rPr>
              <w:t>-E-A1</w:t>
            </w:r>
          </w:p>
          <w:p w14:paraId="198DF297" w14:textId="77777777" w:rsidR="0047196B" w:rsidRDefault="00D64121">
            <w:pPr>
              <w:contextualSpacing/>
              <w:mirrorIndents/>
              <w:rPr>
                <w:rFonts w:ascii="標楷體" w:eastAsia="標楷體" w:hAnsi="標楷體"/>
                <w:sz w:val="20"/>
                <w:szCs w:val="20"/>
              </w:rPr>
            </w:pPr>
            <w:r>
              <w:rPr>
                <w:rFonts w:ascii="Times New Roman" w:eastAsia="標楷體" w:hAnsi="Times New Roman" w:cs="Times New Roman"/>
                <w:sz w:val="20"/>
                <w:szCs w:val="20"/>
              </w:rPr>
              <w:t>數</w:t>
            </w:r>
            <w:r>
              <w:rPr>
                <w:rFonts w:ascii="Times New Roman" w:eastAsia="標楷體" w:hAnsi="Times New Roman" w:cs="Times New Roman"/>
                <w:sz w:val="20"/>
                <w:szCs w:val="20"/>
              </w:rPr>
              <w:t>-E-A2</w:t>
            </w:r>
          </w:p>
          <w:p w14:paraId="75A03ACE" w14:textId="77777777" w:rsidR="0047196B" w:rsidRDefault="00D64121">
            <w:pPr>
              <w:contextualSpacing/>
              <w:mirrorIndents/>
              <w:rPr>
                <w:rFonts w:ascii="標楷體" w:eastAsia="標楷體" w:hAnsi="標楷體"/>
                <w:sz w:val="20"/>
                <w:szCs w:val="20"/>
              </w:rPr>
            </w:pPr>
            <w:r>
              <w:rPr>
                <w:rFonts w:ascii="Times New Roman" w:eastAsia="標楷體" w:hAnsi="Times New Roman" w:cs="Times New Roman"/>
                <w:sz w:val="20"/>
                <w:szCs w:val="20"/>
              </w:rPr>
              <w:t>數</w:t>
            </w:r>
            <w:r>
              <w:rPr>
                <w:rFonts w:ascii="Times New Roman" w:eastAsia="標楷體" w:hAnsi="Times New Roman" w:cs="Times New Roman"/>
                <w:sz w:val="20"/>
                <w:szCs w:val="20"/>
              </w:rPr>
              <w:t>-E-B1</w:t>
            </w:r>
          </w:p>
          <w:p w14:paraId="1EFCFAA2" w14:textId="77777777" w:rsidR="0047196B" w:rsidRDefault="00D64121">
            <w:pPr>
              <w:contextualSpacing/>
              <w:mirrorIndents/>
              <w:rPr>
                <w:rFonts w:ascii="標楷體" w:eastAsia="標楷體" w:hAnsi="標楷體"/>
                <w:sz w:val="20"/>
                <w:szCs w:val="20"/>
              </w:rPr>
            </w:pPr>
            <w:r>
              <w:rPr>
                <w:rFonts w:ascii="Times New Roman" w:eastAsia="標楷體" w:hAnsi="Times New Roman" w:cs="Times New Roman"/>
                <w:sz w:val="20"/>
                <w:szCs w:val="20"/>
              </w:rPr>
              <w:t>數</w:t>
            </w:r>
            <w:r>
              <w:rPr>
                <w:rFonts w:ascii="Times New Roman" w:eastAsia="標楷體" w:hAnsi="Times New Roman" w:cs="Times New Roman"/>
                <w:sz w:val="20"/>
                <w:szCs w:val="20"/>
              </w:rPr>
              <w:t>-E-C2</w:t>
            </w:r>
          </w:p>
        </w:tc>
        <w:tc>
          <w:tcPr>
            <w:tcW w:w="1559" w:type="dxa"/>
            <w:shd w:val="clear" w:color="auto" w:fill="auto"/>
          </w:tcPr>
          <w:p w14:paraId="6A27CDD3" w14:textId="77777777" w:rsidR="0047196B" w:rsidRDefault="00D64121">
            <w:pPr>
              <w:rPr>
                <w:rFonts w:ascii="標楷體" w:eastAsia="標楷體" w:hAnsi="標楷體"/>
                <w:sz w:val="20"/>
                <w:szCs w:val="20"/>
              </w:rPr>
            </w:pPr>
            <w:r>
              <w:rPr>
                <w:rFonts w:ascii="Times New Roman" w:eastAsia="標楷體" w:hAnsi="Times New Roman" w:cs="Times New Roman"/>
                <w:sz w:val="20"/>
                <w:szCs w:val="20"/>
              </w:rPr>
              <w:t xml:space="preserve">n-Ⅱ-6 </w:t>
            </w:r>
            <w:r>
              <w:rPr>
                <w:rFonts w:ascii="Times New Roman" w:eastAsia="標楷體" w:hAnsi="Times New Roman" w:cs="Times New Roman"/>
                <w:sz w:val="20"/>
                <w:szCs w:val="20"/>
              </w:rPr>
              <w:t>理解同分母分數的加、減、整數倍的意義、計算與應用。認識等值分數的意義，並應用於認識簡單異分母分數之比較與加減的意義。</w:t>
            </w:r>
          </w:p>
        </w:tc>
        <w:tc>
          <w:tcPr>
            <w:tcW w:w="1559" w:type="dxa"/>
            <w:shd w:val="clear" w:color="auto" w:fill="auto"/>
          </w:tcPr>
          <w:p w14:paraId="1410019B" w14:textId="77777777" w:rsidR="0047196B" w:rsidRDefault="00D64121">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N-4-5 </w:t>
            </w:r>
            <w:r>
              <w:rPr>
                <w:rFonts w:ascii="Times New Roman" w:eastAsia="標楷體" w:hAnsi="Times New Roman" w:cs="Times New Roman"/>
                <w:kern w:val="0"/>
                <w:sz w:val="20"/>
                <w:szCs w:val="20"/>
              </w:rPr>
              <w:t>同分母分數：一般同分母分數教學（包括「真分數」、「假分數」、「帶分數」名詞引入）。假分數和帶分數之變換。同分母分數的比較、加、減與整數倍。</w:t>
            </w:r>
          </w:p>
        </w:tc>
        <w:tc>
          <w:tcPr>
            <w:tcW w:w="3205" w:type="dxa"/>
            <w:shd w:val="clear" w:color="auto" w:fill="auto"/>
          </w:tcPr>
          <w:p w14:paraId="451A44A4" w14:textId="77777777" w:rsidR="005B468C" w:rsidRDefault="00D64121" w:rsidP="00285C9E">
            <w:pPr>
              <w:rPr>
                <w:rFonts w:ascii="標楷體" w:eastAsia="標楷體" w:hAnsi="標楷體"/>
                <w:sz w:val="20"/>
                <w:szCs w:val="20"/>
              </w:rPr>
            </w:pPr>
            <w:r>
              <w:rPr>
                <w:rFonts w:ascii="Times New Roman" w:eastAsia="標楷體" w:hAnsi="Times New Roman" w:cs="Times New Roman"/>
                <w:sz w:val="20"/>
                <w:szCs w:val="20"/>
              </w:rPr>
              <w:t>第八單元分數</w:t>
            </w:r>
          </w:p>
          <w:p w14:paraId="1BC81D4C" w14:textId="77777777" w:rsidR="005B468C" w:rsidRDefault="00D64121" w:rsidP="00285C9E">
            <w:pPr>
              <w:rPr>
                <w:rFonts w:ascii="標楷體" w:eastAsia="標楷體" w:hAnsi="標楷體"/>
                <w:sz w:val="20"/>
                <w:szCs w:val="20"/>
              </w:rPr>
            </w:pPr>
            <w:r>
              <w:rPr>
                <w:rFonts w:ascii="Times New Roman" w:eastAsia="標楷體" w:hAnsi="Times New Roman" w:cs="Times New Roman"/>
                <w:sz w:val="20"/>
                <w:szCs w:val="20"/>
              </w:rPr>
              <w:t>活動三：同分母分數的加減</w:t>
            </w:r>
          </w:p>
          <w:p w14:paraId="6718BEA7" w14:textId="77777777" w:rsidR="005B468C" w:rsidRDefault="00D64121" w:rsidP="00285C9E">
            <w:pPr>
              <w:rPr>
                <w:rFonts w:ascii="標楷體" w:eastAsia="標楷體" w:hAnsi="標楷體"/>
                <w:sz w:val="20"/>
                <w:szCs w:val="20"/>
              </w:rPr>
            </w:pPr>
            <w:r>
              <w:rPr>
                <w:rFonts w:ascii="Times New Roman" w:eastAsia="標楷體" w:hAnsi="Times New Roman" w:cs="Times New Roman"/>
                <w:sz w:val="20"/>
                <w:szCs w:val="20"/>
              </w:rPr>
              <w:t>1.</w:t>
            </w:r>
            <w:r>
              <w:rPr>
                <w:rFonts w:ascii="Times New Roman" w:eastAsia="標楷體" w:hAnsi="Times New Roman" w:cs="Times New Roman"/>
                <w:sz w:val="20"/>
                <w:szCs w:val="20"/>
              </w:rPr>
              <w:t>教師以課本平分披薩的情境口述布題，學生配合操作分數圖卡，進行真分數加真分數的解題活動。</w:t>
            </w:r>
          </w:p>
          <w:p w14:paraId="3B5708E6" w14:textId="77777777" w:rsidR="005B468C" w:rsidRDefault="00D64121" w:rsidP="00285C9E">
            <w:pPr>
              <w:rPr>
                <w:rFonts w:ascii="標楷體" w:eastAsia="標楷體" w:hAnsi="標楷體"/>
                <w:sz w:val="20"/>
                <w:szCs w:val="20"/>
              </w:rPr>
            </w:pPr>
            <w:r>
              <w:rPr>
                <w:rFonts w:ascii="Times New Roman" w:eastAsia="標楷體" w:hAnsi="Times New Roman" w:cs="Times New Roman"/>
                <w:sz w:val="20"/>
                <w:szCs w:val="20"/>
              </w:rPr>
              <w:t>2.</w:t>
            </w:r>
            <w:r>
              <w:rPr>
                <w:rFonts w:ascii="Times New Roman" w:eastAsia="標楷體" w:hAnsi="Times New Roman" w:cs="Times New Roman"/>
                <w:sz w:val="20"/>
                <w:szCs w:val="20"/>
              </w:rPr>
              <w:t>教師口述布題，學生進行帶分數加帶分數，及帶分數加假分數的解題活動。</w:t>
            </w:r>
          </w:p>
          <w:p w14:paraId="14FD3F8A" w14:textId="77777777" w:rsidR="005B468C" w:rsidRDefault="00D64121" w:rsidP="00285C9E">
            <w:pPr>
              <w:rPr>
                <w:rFonts w:ascii="標楷體" w:eastAsia="標楷體" w:hAnsi="標楷體"/>
                <w:sz w:val="20"/>
                <w:szCs w:val="20"/>
              </w:rPr>
            </w:pPr>
            <w:r>
              <w:rPr>
                <w:rFonts w:ascii="Times New Roman" w:eastAsia="標楷體" w:hAnsi="Times New Roman" w:cs="Times New Roman"/>
                <w:sz w:val="20"/>
                <w:szCs w:val="20"/>
              </w:rPr>
              <w:t>3.</w:t>
            </w:r>
            <w:r>
              <w:rPr>
                <w:rFonts w:ascii="Times New Roman" w:eastAsia="標楷體" w:hAnsi="Times New Roman" w:cs="Times New Roman"/>
                <w:sz w:val="20"/>
                <w:szCs w:val="20"/>
              </w:rPr>
              <w:t>教師重新布題，學生進行整數減真分數</w:t>
            </w:r>
            <w:r>
              <w:rPr>
                <w:rFonts w:ascii="Times New Roman" w:eastAsia="標楷體" w:hAnsi="Times New Roman" w:cs="Times New Roman"/>
                <w:sz w:val="20"/>
                <w:szCs w:val="20"/>
              </w:rPr>
              <w:t>(</w:t>
            </w:r>
            <w:r>
              <w:rPr>
                <w:rFonts w:ascii="Times New Roman" w:eastAsia="標楷體" w:hAnsi="Times New Roman" w:cs="Times New Roman"/>
                <w:sz w:val="20"/>
                <w:szCs w:val="20"/>
              </w:rPr>
              <w:t>帶分數</w:t>
            </w:r>
            <w:r>
              <w:rPr>
                <w:rFonts w:ascii="Times New Roman" w:eastAsia="標楷體" w:hAnsi="Times New Roman" w:cs="Times New Roman"/>
                <w:sz w:val="20"/>
                <w:szCs w:val="20"/>
              </w:rPr>
              <w:t>)</w:t>
            </w:r>
            <w:r>
              <w:rPr>
                <w:rFonts w:ascii="Times New Roman" w:eastAsia="標楷體" w:hAnsi="Times New Roman" w:cs="Times New Roman"/>
                <w:sz w:val="20"/>
                <w:szCs w:val="20"/>
              </w:rPr>
              <w:t>，及帶分數減帶分數的解題活動。</w:t>
            </w:r>
          </w:p>
          <w:p w14:paraId="527B5EC2" w14:textId="77777777" w:rsidR="005B468C" w:rsidRDefault="00D64121" w:rsidP="00285C9E">
            <w:pPr>
              <w:rPr>
                <w:rFonts w:ascii="標楷體" w:eastAsia="標楷體" w:hAnsi="標楷體"/>
                <w:sz w:val="20"/>
                <w:szCs w:val="20"/>
              </w:rPr>
            </w:pPr>
            <w:r>
              <w:rPr>
                <w:rFonts w:ascii="Times New Roman" w:eastAsia="標楷體" w:hAnsi="Times New Roman" w:cs="Times New Roman"/>
                <w:sz w:val="20"/>
                <w:szCs w:val="20"/>
              </w:rPr>
              <w:t>活動四：分數的整數倍</w:t>
            </w:r>
          </w:p>
          <w:p w14:paraId="61EF1935" w14:textId="77777777" w:rsidR="005B468C" w:rsidRDefault="00D64121" w:rsidP="00285C9E">
            <w:pPr>
              <w:rPr>
                <w:rFonts w:ascii="標楷體" w:eastAsia="標楷體" w:hAnsi="標楷體"/>
                <w:sz w:val="20"/>
                <w:szCs w:val="20"/>
              </w:rPr>
            </w:pPr>
            <w:r>
              <w:rPr>
                <w:rFonts w:ascii="Times New Roman" w:eastAsia="標楷體" w:hAnsi="Times New Roman" w:cs="Times New Roman"/>
                <w:sz w:val="20"/>
                <w:szCs w:val="20"/>
              </w:rPr>
              <w:t>1.</w:t>
            </w:r>
            <w:r>
              <w:rPr>
                <w:rFonts w:ascii="Times New Roman" w:eastAsia="標楷體" w:hAnsi="Times New Roman" w:cs="Times New Roman"/>
                <w:sz w:val="20"/>
                <w:szCs w:val="20"/>
              </w:rPr>
              <w:t>教師口述布題，指導學生進行單位分數或真分數整數倍問題的解題活動，並說明在做真分數乘以</w:t>
            </w:r>
            <w:r>
              <w:rPr>
                <w:rFonts w:ascii="Times New Roman" w:eastAsia="標楷體" w:hAnsi="Times New Roman" w:cs="Times New Roman"/>
                <w:sz w:val="20"/>
                <w:szCs w:val="20"/>
              </w:rPr>
              <w:lastRenderedPageBreak/>
              <w:t>整數計算時，分母不變，把分子和整數相乘即可。</w:t>
            </w:r>
          </w:p>
          <w:p w14:paraId="2CA6F333" w14:textId="77777777" w:rsidR="005B468C" w:rsidRDefault="00D64121" w:rsidP="00285C9E">
            <w:pPr>
              <w:rPr>
                <w:rFonts w:ascii="標楷體" w:eastAsia="標楷體" w:hAnsi="標楷體"/>
                <w:sz w:val="20"/>
                <w:szCs w:val="20"/>
              </w:rPr>
            </w:pPr>
            <w:r>
              <w:rPr>
                <w:rFonts w:ascii="Times New Roman" w:eastAsia="標楷體" w:hAnsi="Times New Roman" w:cs="Times New Roman"/>
                <w:sz w:val="20"/>
                <w:szCs w:val="20"/>
              </w:rPr>
              <w:t>2.</w:t>
            </w:r>
            <w:r>
              <w:rPr>
                <w:rFonts w:ascii="Times New Roman" w:eastAsia="標楷體" w:hAnsi="Times New Roman" w:cs="Times New Roman"/>
                <w:sz w:val="20"/>
                <w:szCs w:val="20"/>
              </w:rPr>
              <w:t>教師重新布題，學生進行假分數乘以整數倍的解題活動，並將結果是假分數的換成帶分數。</w:t>
            </w:r>
          </w:p>
          <w:p w14:paraId="1BCCC96A" w14:textId="77777777" w:rsidR="005B468C" w:rsidRPr="00AB1E0F" w:rsidRDefault="00D64121" w:rsidP="00285C9E">
            <w:pPr>
              <w:rPr>
                <w:rFonts w:ascii="標楷體" w:eastAsia="標楷體" w:hAnsi="標楷體"/>
                <w:sz w:val="20"/>
                <w:szCs w:val="20"/>
              </w:rPr>
            </w:pPr>
            <w:r>
              <w:rPr>
                <w:rFonts w:ascii="Times New Roman" w:eastAsia="標楷體" w:hAnsi="Times New Roman" w:cs="Times New Roman"/>
                <w:sz w:val="20"/>
                <w:szCs w:val="20"/>
              </w:rPr>
              <w:t>3.</w:t>
            </w:r>
            <w:r>
              <w:rPr>
                <w:rFonts w:ascii="Times New Roman" w:eastAsia="標楷體" w:hAnsi="Times New Roman" w:cs="Times New Roman"/>
                <w:sz w:val="20"/>
                <w:szCs w:val="20"/>
              </w:rPr>
              <w:t>教師重新布題，學生進行帶分數乘以整數倍的解題活動，提示學生帶分數乘以整數倍時有兩種方法：</w:t>
            </w:r>
            <w:r>
              <w:rPr>
                <w:rFonts w:ascii="Times New Roman" w:eastAsia="標楷體" w:hAnsi="Times New Roman" w:cs="Times New Roman"/>
                <w:sz w:val="20"/>
                <w:szCs w:val="20"/>
              </w:rPr>
              <w:t>(1)</w:t>
            </w:r>
            <w:r>
              <w:rPr>
                <w:rFonts w:ascii="Times New Roman" w:eastAsia="標楷體" w:hAnsi="Times New Roman" w:cs="Times New Roman"/>
                <w:sz w:val="20"/>
                <w:szCs w:val="20"/>
              </w:rPr>
              <w:t>先把帶分數換成假分數，再乘以整數倍。</w:t>
            </w:r>
            <w:r>
              <w:rPr>
                <w:rFonts w:ascii="Times New Roman" w:eastAsia="標楷體" w:hAnsi="Times New Roman" w:cs="Times New Roman"/>
                <w:sz w:val="20"/>
                <w:szCs w:val="20"/>
              </w:rPr>
              <w:t>(2)</w:t>
            </w:r>
            <w:r>
              <w:rPr>
                <w:rFonts w:ascii="Times New Roman" w:eastAsia="標楷體" w:hAnsi="Times New Roman" w:cs="Times New Roman"/>
                <w:sz w:val="20"/>
                <w:szCs w:val="20"/>
              </w:rPr>
              <w:t>把帶分數的整數和真分數分別乘以整數倍，再相加。</w:t>
            </w:r>
          </w:p>
        </w:tc>
        <w:tc>
          <w:tcPr>
            <w:tcW w:w="561" w:type="dxa"/>
            <w:shd w:val="clear" w:color="auto" w:fill="auto"/>
            <w:vAlign w:val="center"/>
          </w:tcPr>
          <w:p w14:paraId="1A57B1D7" w14:textId="77777777" w:rsidR="005B468C" w:rsidRPr="00AB1E0F" w:rsidRDefault="00D64121" w:rsidP="00AB1E0F">
            <w:pPr>
              <w:jc w:val="center"/>
              <w:rPr>
                <w:rFonts w:ascii="標楷體" w:eastAsia="標楷體" w:hAnsi="標楷體"/>
                <w:sz w:val="20"/>
                <w:szCs w:val="20"/>
              </w:rPr>
            </w:pPr>
            <w:r>
              <w:rPr>
                <w:rFonts w:ascii="Times New Roman" w:eastAsia="標楷體" w:hAnsi="Times New Roman" w:cs="Times New Roman"/>
                <w:sz w:val="20"/>
                <w:szCs w:val="20"/>
              </w:rPr>
              <w:lastRenderedPageBreak/>
              <w:t>4</w:t>
            </w:r>
          </w:p>
        </w:tc>
        <w:tc>
          <w:tcPr>
            <w:tcW w:w="1098" w:type="dxa"/>
            <w:shd w:val="clear" w:color="auto" w:fill="auto"/>
          </w:tcPr>
          <w:p w14:paraId="314E3FC7" w14:textId="77777777" w:rsidR="005B468C" w:rsidRDefault="00D64121" w:rsidP="00AB1E0F">
            <w:pPr>
              <w:snapToGrid w:val="0"/>
              <w:rPr>
                <w:color w:val="000000" w:themeColor="text1"/>
                <w:sz w:val="16"/>
              </w:rPr>
            </w:pPr>
            <w:r>
              <w:rPr>
                <w:rFonts w:ascii="Times New Roman" w:eastAsia="標楷體" w:hAnsi="Times New Roman" w:cs="Times New Roman"/>
                <w:sz w:val="20"/>
                <w:szCs w:val="20"/>
              </w:rPr>
              <w:t>1.</w:t>
            </w:r>
            <w:r>
              <w:rPr>
                <w:rFonts w:ascii="Times New Roman" w:eastAsia="標楷體" w:hAnsi="Times New Roman" w:cs="Times New Roman"/>
                <w:sz w:val="20"/>
                <w:szCs w:val="20"/>
              </w:rPr>
              <w:t>附件</w:t>
            </w:r>
            <w:r>
              <w:rPr>
                <w:rFonts w:ascii="Times New Roman" w:eastAsia="標楷體" w:hAnsi="Times New Roman" w:cs="Times New Roman"/>
                <w:sz w:val="20"/>
                <w:szCs w:val="20"/>
              </w:rPr>
              <w:t>18</w:t>
            </w:r>
          </w:p>
          <w:p w14:paraId="21F17163" w14:textId="77777777" w:rsidR="005B468C" w:rsidRDefault="00D64121" w:rsidP="00AB1E0F">
            <w:pPr>
              <w:snapToGrid w:val="0"/>
              <w:rPr>
                <w:color w:val="000000" w:themeColor="text1"/>
                <w:sz w:val="16"/>
              </w:rPr>
            </w:pPr>
            <w:r>
              <w:rPr>
                <w:rFonts w:ascii="Times New Roman" w:eastAsia="標楷體" w:hAnsi="Times New Roman" w:cs="Times New Roman"/>
                <w:sz w:val="20"/>
                <w:szCs w:val="20"/>
              </w:rPr>
              <w:t>2.</w:t>
            </w:r>
            <w:r>
              <w:rPr>
                <w:rFonts w:ascii="Times New Roman" w:eastAsia="標楷體" w:hAnsi="Times New Roman" w:cs="Times New Roman"/>
                <w:sz w:val="20"/>
                <w:szCs w:val="20"/>
              </w:rPr>
              <w:t>小白板</w:t>
            </w:r>
          </w:p>
          <w:p w14:paraId="4697B05E" w14:textId="77777777" w:rsidR="005B468C" w:rsidRPr="00AB1E0F" w:rsidRDefault="00D64121" w:rsidP="00AB1E0F">
            <w:pPr>
              <w:snapToGrid w:val="0"/>
              <w:rPr>
                <w:color w:val="000000" w:themeColor="text1"/>
                <w:sz w:val="16"/>
              </w:rPr>
            </w:pPr>
            <w:r>
              <w:rPr>
                <w:rFonts w:ascii="Times New Roman" w:eastAsia="標楷體" w:hAnsi="Times New Roman" w:cs="Times New Roman"/>
                <w:sz w:val="20"/>
                <w:szCs w:val="20"/>
              </w:rPr>
              <w:t>3.</w:t>
            </w:r>
            <w:r>
              <w:rPr>
                <w:rFonts w:ascii="Times New Roman" w:eastAsia="標楷體" w:hAnsi="Times New Roman" w:cs="Times New Roman"/>
                <w:sz w:val="20"/>
                <w:szCs w:val="20"/>
              </w:rPr>
              <w:t>白板筆</w:t>
            </w:r>
          </w:p>
        </w:tc>
        <w:tc>
          <w:tcPr>
            <w:tcW w:w="1332" w:type="dxa"/>
            <w:shd w:val="clear" w:color="auto" w:fill="auto"/>
          </w:tcPr>
          <w:p w14:paraId="4455D1FA" w14:textId="77777777" w:rsidR="005B468C" w:rsidRDefault="00D64121" w:rsidP="00285C9E">
            <w:pPr>
              <w:contextualSpacing/>
              <w:mirrorIndents/>
              <w:rPr>
                <w:rFonts w:ascii="標楷體" w:eastAsia="標楷體" w:hAnsi="標楷體"/>
                <w:sz w:val="20"/>
                <w:szCs w:val="20"/>
              </w:rPr>
            </w:pPr>
            <w:r>
              <w:rPr>
                <w:rFonts w:ascii="Times New Roman" w:eastAsia="標楷體" w:hAnsi="Times New Roman" w:cs="Times New Roman"/>
                <w:sz w:val="20"/>
                <w:szCs w:val="20"/>
              </w:rPr>
              <w:t>紙筆測驗</w:t>
            </w:r>
          </w:p>
          <w:p w14:paraId="2B6536C4" w14:textId="77777777" w:rsidR="005B468C" w:rsidRDefault="00D64121" w:rsidP="00285C9E">
            <w:pPr>
              <w:contextualSpacing/>
              <w:mirrorIndents/>
              <w:rPr>
                <w:rFonts w:ascii="標楷體" w:eastAsia="標楷體" w:hAnsi="標楷體"/>
                <w:sz w:val="20"/>
                <w:szCs w:val="20"/>
              </w:rPr>
            </w:pPr>
            <w:r>
              <w:rPr>
                <w:rFonts w:ascii="Times New Roman" w:eastAsia="標楷體" w:hAnsi="Times New Roman" w:cs="Times New Roman"/>
                <w:sz w:val="20"/>
                <w:szCs w:val="20"/>
              </w:rPr>
              <w:t>口頭回答</w:t>
            </w:r>
          </w:p>
          <w:p w14:paraId="64F2D9F6" w14:textId="77777777" w:rsidR="005B468C" w:rsidRDefault="00D64121" w:rsidP="00285C9E">
            <w:pPr>
              <w:contextualSpacing/>
              <w:mirrorIndents/>
              <w:rPr>
                <w:rFonts w:ascii="標楷體" w:eastAsia="標楷體" w:hAnsi="標楷體"/>
                <w:sz w:val="20"/>
                <w:szCs w:val="20"/>
              </w:rPr>
            </w:pPr>
            <w:r>
              <w:rPr>
                <w:rFonts w:ascii="Times New Roman" w:eastAsia="標楷體" w:hAnsi="Times New Roman" w:cs="Times New Roman"/>
                <w:sz w:val="20"/>
                <w:szCs w:val="20"/>
              </w:rPr>
              <w:t>作業習寫</w:t>
            </w:r>
          </w:p>
          <w:p w14:paraId="53A0ADA0" w14:textId="77777777" w:rsidR="005B468C" w:rsidRPr="00AB1E0F" w:rsidRDefault="00D64121" w:rsidP="00285C9E">
            <w:pPr>
              <w:contextualSpacing/>
              <w:mirrorIndents/>
              <w:rPr>
                <w:rFonts w:ascii="標楷體" w:eastAsia="標楷體" w:hAnsi="標楷體"/>
                <w:sz w:val="20"/>
                <w:szCs w:val="20"/>
              </w:rPr>
            </w:pPr>
            <w:r>
              <w:rPr>
                <w:rFonts w:ascii="Times New Roman" w:eastAsia="標楷體" w:hAnsi="Times New Roman" w:cs="Times New Roman"/>
                <w:sz w:val="20"/>
                <w:szCs w:val="20"/>
              </w:rPr>
              <w:t>實測操作</w:t>
            </w:r>
          </w:p>
        </w:tc>
        <w:tc>
          <w:tcPr>
            <w:tcW w:w="1409" w:type="dxa"/>
            <w:shd w:val="clear" w:color="auto" w:fill="auto"/>
          </w:tcPr>
          <w:p w14:paraId="5631A53F" w14:textId="77777777" w:rsidR="0047196B" w:rsidRDefault="00D64121">
            <w:pPr>
              <w:rPr>
                <w:rFonts w:ascii="標楷體" w:eastAsia="標楷體" w:hAnsi="標楷體"/>
                <w:sz w:val="20"/>
                <w:szCs w:val="20"/>
              </w:rPr>
            </w:pPr>
            <w:r>
              <w:rPr>
                <w:rFonts w:ascii="Times New Roman" w:eastAsia="標楷體" w:hAnsi="Times New Roman" w:cs="Times New Roman"/>
                <w:sz w:val="20"/>
                <w:szCs w:val="20"/>
              </w:rPr>
              <w:t>【人權教育】</w:t>
            </w:r>
          </w:p>
          <w:p w14:paraId="499D3EB9" w14:textId="77777777" w:rsidR="0047196B" w:rsidRDefault="00D64121">
            <w:pPr>
              <w:rPr>
                <w:rFonts w:ascii="標楷體" w:eastAsia="標楷體" w:hAnsi="標楷體"/>
                <w:sz w:val="20"/>
                <w:szCs w:val="20"/>
              </w:rPr>
            </w:pPr>
            <w:r>
              <w:rPr>
                <w:rFonts w:ascii="Times New Roman" w:eastAsia="標楷體" w:hAnsi="Times New Roman" w:cs="Times New Roman"/>
                <w:sz w:val="20"/>
                <w:szCs w:val="20"/>
              </w:rPr>
              <w:t>人</w:t>
            </w:r>
            <w:r>
              <w:rPr>
                <w:rFonts w:ascii="Times New Roman" w:eastAsia="標楷體" w:hAnsi="Times New Roman" w:cs="Times New Roman"/>
                <w:sz w:val="20"/>
                <w:szCs w:val="20"/>
              </w:rPr>
              <w:t xml:space="preserve">E5 </w:t>
            </w:r>
            <w:r>
              <w:rPr>
                <w:rFonts w:ascii="Times New Roman" w:eastAsia="標楷體" w:hAnsi="Times New Roman" w:cs="Times New Roman"/>
                <w:sz w:val="20"/>
                <w:szCs w:val="20"/>
              </w:rPr>
              <w:t>欣賞、包容個別差異並尊重自己與他人的權利。</w:t>
            </w:r>
          </w:p>
          <w:p w14:paraId="307C1B12" w14:textId="77777777" w:rsidR="0047196B" w:rsidRDefault="00D64121">
            <w:pPr>
              <w:rPr>
                <w:rFonts w:ascii="標楷體" w:eastAsia="標楷體" w:hAnsi="標楷體"/>
                <w:sz w:val="20"/>
                <w:szCs w:val="20"/>
              </w:rPr>
            </w:pPr>
            <w:r>
              <w:rPr>
                <w:rFonts w:ascii="Times New Roman" w:eastAsia="標楷體" w:hAnsi="Times New Roman" w:cs="Times New Roman"/>
                <w:sz w:val="20"/>
                <w:szCs w:val="20"/>
              </w:rPr>
              <w:t>【品德教育】</w:t>
            </w:r>
          </w:p>
          <w:p w14:paraId="24274F8B" w14:textId="77777777" w:rsidR="0047196B" w:rsidRDefault="00D64121">
            <w:pPr>
              <w:rPr>
                <w:rFonts w:ascii="標楷體" w:eastAsia="標楷體" w:hAnsi="標楷體"/>
                <w:sz w:val="20"/>
                <w:szCs w:val="20"/>
              </w:rPr>
            </w:pPr>
            <w:r>
              <w:rPr>
                <w:rFonts w:ascii="Times New Roman" w:eastAsia="標楷體" w:hAnsi="Times New Roman" w:cs="Times New Roman"/>
                <w:sz w:val="20"/>
                <w:szCs w:val="20"/>
              </w:rPr>
              <w:t>品</w:t>
            </w:r>
            <w:r>
              <w:rPr>
                <w:rFonts w:ascii="Times New Roman" w:eastAsia="標楷體" w:hAnsi="Times New Roman" w:cs="Times New Roman"/>
                <w:sz w:val="20"/>
                <w:szCs w:val="20"/>
              </w:rPr>
              <w:t xml:space="preserve">E3 </w:t>
            </w:r>
            <w:r>
              <w:rPr>
                <w:rFonts w:ascii="Times New Roman" w:eastAsia="標楷體" w:hAnsi="Times New Roman" w:cs="Times New Roman"/>
                <w:sz w:val="20"/>
                <w:szCs w:val="20"/>
              </w:rPr>
              <w:t>溝通合作與和諧人際關係。</w:t>
            </w:r>
          </w:p>
          <w:p w14:paraId="13233E59" w14:textId="77777777" w:rsidR="0047196B" w:rsidRDefault="00D64121">
            <w:pPr>
              <w:rPr>
                <w:rFonts w:ascii="標楷體" w:eastAsia="標楷體" w:hAnsi="標楷體"/>
                <w:sz w:val="20"/>
                <w:szCs w:val="20"/>
              </w:rPr>
            </w:pPr>
            <w:r>
              <w:rPr>
                <w:rFonts w:ascii="Times New Roman" w:eastAsia="標楷體" w:hAnsi="Times New Roman" w:cs="Times New Roman"/>
                <w:sz w:val="20"/>
                <w:szCs w:val="20"/>
              </w:rPr>
              <w:t>【生涯規劃教育】</w:t>
            </w:r>
          </w:p>
          <w:p w14:paraId="4A1B8E4F" w14:textId="77777777" w:rsidR="0047196B" w:rsidRDefault="00D64121">
            <w:pPr>
              <w:rPr>
                <w:rFonts w:ascii="標楷體" w:eastAsia="標楷體" w:hAnsi="標楷體"/>
                <w:sz w:val="20"/>
                <w:szCs w:val="20"/>
              </w:rPr>
            </w:pPr>
            <w:r>
              <w:rPr>
                <w:rFonts w:ascii="Times New Roman" w:eastAsia="標楷體" w:hAnsi="Times New Roman" w:cs="Times New Roman"/>
                <w:sz w:val="20"/>
                <w:szCs w:val="20"/>
              </w:rPr>
              <w:t>涯</w:t>
            </w:r>
            <w:r>
              <w:rPr>
                <w:rFonts w:ascii="Times New Roman" w:eastAsia="標楷體" w:hAnsi="Times New Roman" w:cs="Times New Roman"/>
                <w:sz w:val="20"/>
                <w:szCs w:val="20"/>
              </w:rPr>
              <w:t xml:space="preserve">E12 </w:t>
            </w:r>
            <w:r>
              <w:rPr>
                <w:rFonts w:ascii="Times New Roman" w:eastAsia="標楷體" w:hAnsi="Times New Roman" w:cs="Times New Roman"/>
                <w:sz w:val="20"/>
                <w:szCs w:val="20"/>
              </w:rPr>
              <w:t>學習解決問題與</w:t>
            </w:r>
            <w:r>
              <w:rPr>
                <w:rFonts w:ascii="Times New Roman" w:eastAsia="標楷體" w:hAnsi="Times New Roman" w:cs="Times New Roman"/>
                <w:sz w:val="20"/>
                <w:szCs w:val="20"/>
              </w:rPr>
              <w:lastRenderedPageBreak/>
              <w:t>做決定的能力。</w:t>
            </w:r>
          </w:p>
        </w:tc>
        <w:tc>
          <w:tcPr>
            <w:tcW w:w="1823" w:type="dxa"/>
            <w:shd w:val="clear" w:color="auto" w:fill="auto"/>
          </w:tcPr>
          <w:p w14:paraId="1E2F4C76" w14:textId="77777777" w:rsidR="00CF1DCF" w:rsidRPr="00E73FA1" w:rsidRDefault="00BE775A" w:rsidP="00281EF1">
            <w:pPr>
              <w:spacing w:after="180"/>
              <w:rPr>
                <w:rFonts w:eastAsia="標楷體"/>
                <w:color w:val="0070C0"/>
                <w:sz w:val="20"/>
                <w:szCs w:val="20"/>
              </w:rPr>
            </w:pPr>
          </w:p>
        </w:tc>
      </w:tr>
      <w:tr w:rsidR="00CF1DCF" w:rsidRPr="00B32678" w14:paraId="581B8F3D" w14:textId="77777777" w:rsidTr="00DD0CEF">
        <w:trPr>
          <w:trHeight w:val="761"/>
        </w:trPr>
        <w:tc>
          <w:tcPr>
            <w:tcW w:w="817" w:type="dxa"/>
            <w:shd w:val="clear" w:color="auto" w:fill="auto"/>
            <w:vAlign w:val="center"/>
          </w:tcPr>
          <w:p w14:paraId="4AB77E96" w14:textId="77777777" w:rsidR="005B468C" w:rsidRPr="00AB1E0F" w:rsidRDefault="00D64121" w:rsidP="00AB1E0F">
            <w:pPr>
              <w:spacing w:line="0" w:lineRule="atLeast"/>
              <w:jc w:val="center"/>
              <w:rPr>
                <w:rFonts w:ascii="標楷體" w:eastAsia="標楷體" w:hAnsi="標楷體"/>
                <w:sz w:val="20"/>
                <w:szCs w:val="20"/>
              </w:rPr>
            </w:pPr>
            <w:r>
              <w:rPr>
                <w:rFonts w:ascii="Times New Roman" w:eastAsia="標楷體" w:hAnsi="Times New Roman" w:cs="Times New Roman"/>
                <w:color w:val="000000"/>
                <w:spacing w:val="-10"/>
                <w:sz w:val="20"/>
                <w:szCs w:val="20"/>
              </w:rPr>
              <w:lastRenderedPageBreak/>
              <w:t>第十七週</w:t>
            </w:r>
          </w:p>
        </w:tc>
        <w:tc>
          <w:tcPr>
            <w:tcW w:w="1276" w:type="dxa"/>
            <w:shd w:val="clear" w:color="auto" w:fill="auto"/>
          </w:tcPr>
          <w:p w14:paraId="7C802C50" w14:textId="77777777" w:rsidR="0047196B" w:rsidRDefault="00D64121">
            <w:pPr>
              <w:contextualSpacing/>
              <w:mirrorIndents/>
              <w:rPr>
                <w:rFonts w:ascii="標楷體" w:eastAsia="標楷體" w:hAnsi="標楷體"/>
                <w:sz w:val="20"/>
                <w:szCs w:val="20"/>
              </w:rPr>
            </w:pPr>
            <w:r>
              <w:rPr>
                <w:rFonts w:ascii="Times New Roman" w:eastAsia="標楷體" w:hAnsi="Times New Roman" w:cs="Times New Roman"/>
                <w:sz w:val="20"/>
                <w:szCs w:val="20"/>
              </w:rPr>
              <w:t>數</w:t>
            </w:r>
            <w:r>
              <w:rPr>
                <w:rFonts w:ascii="Times New Roman" w:eastAsia="標楷體" w:hAnsi="Times New Roman" w:cs="Times New Roman"/>
                <w:sz w:val="20"/>
                <w:szCs w:val="20"/>
              </w:rPr>
              <w:t>-E-A1</w:t>
            </w:r>
          </w:p>
          <w:p w14:paraId="5C30E183" w14:textId="77777777" w:rsidR="0047196B" w:rsidRDefault="00D64121">
            <w:pPr>
              <w:contextualSpacing/>
              <w:mirrorIndents/>
              <w:rPr>
                <w:rFonts w:ascii="標楷體" w:eastAsia="標楷體" w:hAnsi="標楷體"/>
                <w:sz w:val="20"/>
                <w:szCs w:val="20"/>
              </w:rPr>
            </w:pPr>
            <w:r>
              <w:rPr>
                <w:rFonts w:ascii="Times New Roman" w:eastAsia="標楷體" w:hAnsi="Times New Roman" w:cs="Times New Roman"/>
                <w:sz w:val="20"/>
                <w:szCs w:val="20"/>
              </w:rPr>
              <w:t>數</w:t>
            </w:r>
            <w:r>
              <w:rPr>
                <w:rFonts w:ascii="Times New Roman" w:eastAsia="標楷體" w:hAnsi="Times New Roman" w:cs="Times New Roman"/>
                <w:sz w:val="20"/>
                <w:szCs w:val="20"/>
              </w:rPr>
              <w:t>-E-A2</w:t>
            </w:r>
          </w:p>
          <w:p w14:paraId="5A484085" w14:textId="77777777" w:rsidR="0047196B" w:rsidRDefault="00D64121">
            <w:pPr>
              <w:contextualSpacing/>
              <w:mirrorIndents/>
              <w:rPr>
                <w:rFonts w:ascii="標楷體" w:eastAsia="標楷體" w:hAnsi="標楷體"/>
                <w:sz w:val="20"/>
                <w:szCs w:val="20"/>
              </w:rPr>
            </w:pPr>
            <w:r>
              <w:rPr>
                <w:rFonts w:ascii="Times New Roman" w:eastAsia="標楷體" w:hAnsi="Times New Roman" w:cs="Times New Roman"/>
                <w:sz w:val="20"/>
                <w:szCs w:val="20"/>
              </w:rPr>
              <w:t>數</w:t>
            </w:r>
            <w:r>
              <w:rPr>
                <w:rFonts w:ascii="Times New Roman" w:eastAsia="標楷體" w:hAnsi="Times New Roman" w:cs="Times New Roman"/>
                <w:sz w:val="20"/>
                <w:szCs w:val="20"/>
              </w:rPr>
              <w:t>-E-B1</w:t>
            </w:r>
          </w:p>
          <w:p w14:paraId="20E017AB" w14:textId="77777777" w:rsidR="0047196B" w:rsidRDefault="00D64121">
            <w:pPr>
              <w:contextualSpacing/>
              <w:mirrorIndents/>
              <w:rPr>
                <w:rFonts w:ascii="標楷體" w:eastAsia="標楷體" w:hAnsi="標楷體"/>
                <w:sz w:val="20"/>
                <w:szCs w:val="20"/>
              </w:rPr>
            </w:pPr>
            <w:r>
              <w:rPr>
                <w:rFonts w:ascii="Times New Roman" w:eastAsia="標楷體" w:hAnsi="Times New Roman" w:cs="Times New Roman"/>
                <w:sz w:val="20"/>
                <w:szCs w:val="20"/>
              </w:rPr>
              <w:t>數</w:t>
            </w:r>
            <w:r>
              <w:rPr>
                <w:rFonts w:ascii="Times New Roman" w:eastAsia="標楷體" w:hAnsi="Times New Roman" w:cs="Times New Roman"/>
                <w:sz w:val="20"/>
                <w:szCs w:val="20"/>
              </w:rPr>
              <w:t>-E-C1</w:t>
            </w:r>
          </w:p>
          <w:p w14:paraId="4FF8BD6F" w14:textId="77777777" w:rsidR="0047196B" w:rsidRDefault="00D64121">
            <w:pPr>
              <w:contextualSpacing/>
              <w:mirrorIndents/>
              <w:rPr>
                <w:rFonts w:ascii="標楷體" w:eastAsia="標楷體" w:hAnsi="標楷體"/>
                <w:sz w:val="20"/>
                <w:szCs w:val="20"/>
              </w:rPr>
            </w:pPr>
            <w:r>
              <w:rPr>
                <w:rFonts w:ascii="Times New Roman" w:eastAsia="標楷體" w:hAnsi="Times New Roman" w:cs="Times New Roman"/>
                <w:sz w:val="20"/>
                <w:szCs w:val="20"/>
              </w:rPr>
              <w:t>數</w:t>
            </w:r>
            <w:r>
              <w:rPr>
                <w:rFonts w:ascii="Times New Roman" w:eastAsia="標楷體" w:hAnsi="Times New Roman" w:cs="Times New Roman"/>
                <w:sz w:val="20"/>
                <w:szCs w:val="20"/>
              </w:rPr>
              <w:t>-E-C2</w:t>
            </w:r>
          </w:p>
        </w:tc>
        <w:tc>
          <w:tcPr>
            <w:tcW w:w="1559" w:type="dxa"/>
            <w:shd w:val="clear" w:color="auto" w:fill="auto"/>
          </w:tcPr>
          <w:p w14:paraId="14881BA6" w14:textId="77777777" w:rsidR="0047196B" w:rsidRDefault="00D64121">
            <w:pPr>
              <w:rPr>
                <w:rFonts w:ascii="標楷體" w:eastAsia="標楷體" w:hAnsi="標楷體"/>
                <w:sz w:val="20"/>
                <w:szCs w:val="20"/>
              </w:rPr>
            </w:pPr>
            <w:r>
              <w:rPr>
                <w:rFonts w:ascii="Times New Roman" w:eastAsia="標楷體" w:hAnsi="Times New Roman" w:cs="Times New Roman"/>
                <w:sz w:val="20"/>
                <w:szCs w:val="20"/>
              </w:rPr>
              <w:t xml:space="preserve">n-Ⅱ-7 </w:t>
            </w:r>
            <w:r>
              <w:rPr>
                <w:rFonts w:ascii="Times New Roman" w:eastAsia="標楷體" w:hAnsi="Times New Roman" w:cs="Times New Roman"/>
                <w:sz w:val="20"/>
                <w:szCs w:val="20"/>
              </w:rPr>
              <w:t>理解小數的意義與位值結構，並能做加、減、整數倍的直式計算與應用。</w:t>
            </w:r>
          </w:p>
        </w:tc>
        <w:tc>
          <w:tcPr>
            <w:tcW w:w="1559" w:type="dxa"/>
            <w:shd w:val="clear" w:color="auto" w:fill="auto"/>
          </w:tcPr>
          <w:p w14:paraId="44997E5B" w14:textId="77777777" w:rsidR="0047196B" w:rsidRDefault="00D64121">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N-4-7 </w:t>
            </w:r>
            <w:r>
              <w:rPr>
                <w:rFonts w:ascii="Times New Roman" w:eastAsia="標楷體" w:hAnsi="Times New Roman" w:cs="Times New Roman"/>
                <w:kern w:val="0"/>
                <w:sz w:val="20"/>
                <w:szCs w:val="20"/>
              </w:rPr>
              <w:t>二位小數：位值單位「百分位」。位值單位換算。比較、計算與解題。用直式計算二位小數的加、減與整數倍。</w:t>
            </w:r>
          </w:p>
        </w:tc>
        <w:tc>
          <w:tcPr>
            <w:tcW w:w="3205" w:type="dxa"/>
            <w:shd w:val="clear" w:color="auto" w:fill="auto"/>
          </w:tcPr>
          <w:p w14:paraId="4F9134BC" w14:textId="77777777" w:rsidR="005B468C" w:rsidRDefault="00D64121" w:rsidP="00285C9E">
            <w:pPr>
              <w:rPr>
                <w:rFonts w:ascii="標楷體" w:eastAsia="標楷體" w:hAnsi="標楷體"/>
                <w:sz w:val="20"/>
                <w:szCs w:val="20"/>
              </w:rPr>
            </w:pPr>
            <w:r>
              <w:rPr>
                <w:rFonts w:ascii="Times New Roman" w:eastAsia="標楷體" w:hAnsi="Times New Roman" w:cs="Times New Roman"/>
                <w:sz w:val="20"/>
                <w:szCs w:val="20"/>
              </w:rPr>
              <w:t>第九單元小數</w:t>
            </w:r>
          </w:p>
          <w:p w14:paraId="10A0FBAC" w14:textId="77777777" w:rsidR="005B468C" w:rsidRDefault="00D64121" w:rsidP="00285C9E">
            <w:pPr>
              <w:rPr>
                <w:rFonts w:ascii="標楷體" w:eastAsia="標楷體" w:hAnsi="標楷體"/>
                <w:sz w:val="20"/>
                <w:szCs w:val="20"/>
              </w:rPr>
            </w:pPr>
            <w:r>
              <w:rPr>
                <w:rFonts w:ascii="Times New Roman" w:eastAsia="標楷體" w:hAnsi="Times New Roman" w:cs="Times New Roman"/>
                <w:sz w:val="20"/>
                <w:szCs w:val="20"/>
              </w:rPr>
              <w:t>活動一：認識二位小數</w:t>
            </w:r>
          </w:p>
          <w:p w14:paraId="0AE3B421" w14:textId="77777777" w:rsidR="005B468C" w:rsidRDefault="00D64121" w:rsidP="00285C9E">
            <w:pPr>
              <w:rPr>
                <w:rFonts w:ascii="標楷體" w:eastAsia="標楷體" w:hAnsi="標楷體"/>
                <w:sz w:val="20"/>
                <w:szCs w:val="20"/>
              </w:rPr>
            </w:pPr>
            <w:r>
              <w:rPr>
                <w:rFonts w:ascii="Times New Roman" w:eastAsia="標楷體" w:hAnsi="Times New Roman" w:cs="Times New Roman"/>
                <w:sz w:val="20"/>
                <w:szCs w:val="20"/>
              </w:rPr>
              <w:t>1.</w:t>
            </w:r>
            <w:r>
              <w:rPr>
                <w:rFonts w:ascii="Times New Roman" w:eastAsia="標楷體" w:hAnsi="Times New Roman" w:cs="Times New Roman"/>
                <w:sz w:val="20"/>
                <w:szCs w:val="20"/>
              </w:rPr>
              <w:t>教師口述布題，指導學生透過觀察和討論，並由分數的引入，認識二位小數。</w:t>
            </w:r>
          </w:p>
          <w:p w14:paraId="5C8203C5" w14:textId="77777777" w:rsidR="005B468C" w:rsidRDefault="00D64121" w:rsidP="00285C9E">
            <w:pPr>
              <w:rPr>
                <w:rFonts w:ascii="標楷體" w:eastAsia="標楷體" w:hAnsi="標楷體"/>
                <w:sz w:val="20"/>
                <w:szCs w:val="20"/>
              </w:rPr>
            </w:pPr>
            <w:r>
              <w:rPr>
                <w:rFonts w:ascii="Times New Roman" w:eastAsia="標楷體" w:hAnsi="Times New Roman" w:cs="Times New Roman"/>
                <w:sz w:val="20"/>
                <w:szCs w:val="20"/>
              </w:rPr>
              <w:t>2.</w:t>
            </w:r>
            <w:r>
              <w:rPr>
                <w:rFonts w:ascii="Times New Roman" w:eastAsia="標楷體" w:hAnsi="Times New Roman" w:cs="Times New Roman"/>
                <w:sz w:val="20"/>
                <w:szCs w:val="20"/>
              </w:rPr>
              <w:t>教師重新布題，從</w:t>
            </w:r>
            <w:r>
              <w:rPr>
                <w:rFonts w:ascii="Times New Roman" w:eastAsia="標楷體" w:hAnsi="Times New Roman" w:cs="Times New Roman"/>
                <w:sz w:val="20"/>
                <w:szCs w:val="20"/>
              </w:rPr>
              <w:t>0.01</w:t>
            </w:r>
            <w:r>
              <w:rPr>
                <w:rFonts w:ascii="Times New Roman" w:eastAsia="標楷體" w:hAnsi="Times New Roman" w:cs="Times New Roman"/>
                <w:sz w:val="20"/>
                <w:szCs w:val="20"/>
              </w:rPr>
              <w:t>開始，讓學生認識二位純小數的數與量，並介紹和說明二位純小數的讀法和寫法。</w:t>
            </w:r>
          </w:p>
          <w:p w14:paraId="02D775BC" w14:textId="77777777" w:rsidR="005B468C" w:rsidRDefault="00D64121" w:rsidP="00285C9E">
            <w:pPr>
              <w:rPr>
                <w:rFonts w:ascii="標楷體" w:eastAsia="標楷體" w:hAnsi="標楷體"/>
                <w:sz w:val="20"/>
                <w:szCs w:val="20"/>
              </w:rPr>
            </w:pPr>
            <w:r>
              <w:rPr>
                <w:rFonts w:ascii="Times New Roman" w:eastAsia="標楷體" w:hAnsi="Times New Roman" w:cs="Times New Roman"/>
                <w:sz w:val="20"/>
                <w:szCs w:val="20"/>
              </w:rPr>
              <w:t>3.</w:t>
            </w:r>
            <w:r>
              <w:rPr>
                <w:rFonts w:ascii="Times New Roman" w:eastAsia="標楷體" w:hAnsi="Times New Roman" w:cs="Times New Roman"/>
                <w:sz w:val="20"/>
                <w:szCs w:val="20"/>
              </w:rPr>
              <w:t>教師重新布題，學生以小數回答解題，並能做出表徵二位小數具體的量。</w:t>
            </w:r>
          </w:p>
          <w:p w14:paraId="1ECC669F" w14:textId="77777777" w:rsidR="005B468C" w:rsidRDefault="00D64121" w:rsidP="00285C9E">
            <w:pPr>
              <w:rPr>
                <w:rFonts w:ascii="標楷體" w:eastAsia="標楷體" w:hAnsi="標楷體"/>
                <w:sz w:val="20"/>
                <w:szCs w:val="20"/>
              </w:rPr>
            </w:pPr>
            <w:r>
              <w:rPr>
                <w:rFonts w:ascii="Times New Roman" w:eastAsia="標楷體" w:hAnsi="Times New Roman" w:cs="Times New Roman"/>
                <w:sz w:val="20"/>
                <w:szCs w:val="20"/>
              </w:rPr>
              <w:t>4.</w:t>
            </w:r>
            <w:r>
              <w:rPr>
                <w:rFonts w:ascii="Times New Roman" w:eastAsia="標楷體" w:hAnsi="Times New Roman" w:cs="Times New Roman"/>
                <w:sz w:val="20"/>
                <w:szCs w:val="20"/>
              </w:rPr>
              <w:t>教師口述布題，指導學生操作積木圖卡，並將小數記在定位板上，進行二位小數的位名認識、說、讀、寫、做及化聚活動。</w:t>
            </w:r>
          </w:p>
          <w:p w14:paraId="22899385" w14:textId="77777777" w:rsidR="005B468C" w:rsidRDefault="00D64121" w:rsidP="00285C9E">
            <w:pPr>
              <w:rPr>
                <w:rFonts w:ascii="標楷體" w:eastAsia="標楷體" w:hAnsi="標楷體"/>
                <w:sz w:val="20"/>
                <w:szCs w:val="20"/>
              </w:rPr>
            </w:pPr>
            <w:r>
              <w:rPr>
                <w:rFonts w:ascii="Times New Roman" w:eastAsia="標楷體" w:hAnsi="Times New Roman" w:cs="Times New Roman"/>
                <w:sz w:val="20"/>
                <w:szCs w:val="20"/>
              </w:rPr>
              <w:t>活動二：小數與長度</w:t>
            </w:r>
          </w:p>
          <w:p w14:paraId="12ED10D0" w14:textId="77777777" w:rsidR="005B468C" w:rsidRDefault="00D64121" w:rsidP="00285C9E">
            <w:pPr>
              <w:rPr>
                <w:rFonts w:ascii="標楷體" w:eastAsia="標楷體" w:hAnsi="標楷體"/>
                <w:sz w:val="20"/>
                <w:szCs w:val="20"/>
              </w:rPr>
            </w:pPr>
            <w:r>
              <w:rPr>
                <w:rFonts w:ascii="Times New Roman" w:eastAsia="標楷體" w:hAnsi="Times New Roman" w:cs="Times New Roman"/>
                <w:sz w:val="20"/>
                <w:szCs w:val="20"/>
              </w:rPr>
              <w:t>1.</w:t>
            </w:r>
            <w:r>
              <w:rPr>
                <w:rFonts w:ascii="Times New Roman" w:eastAsia="標楷體" w:hAnsi="Times New Roman" w:cs="Times New Roman"/>
                <w:sz w:val="20"/>
                <w:szCs w:val="20"/>
              </w:rPr>
              <w:t>教師口述布題，透過</w:t>
            </w:r>
            <w:r>
              <w:rPr>
                <w:rFonts w:ascii="Times New Roman" w:eastAsia="標楷體" w:hAnsi="Times New Roman" w:cs="Times New Roman"/>
                <w:sz w:val="20"/>
                <w:szCs w:val="20"/>
              </w:rPr>
              <w:t>1</w:t>
            </w:r>
            <w:r>
              <w:rPr>
                <w:rFonts w:ascii="Times New Roman" w:eastAsia="標楷體" w:hAnsi="Times New Roman" w:cs="Times New Roman"/>
                <w:sz w:val="20"/>
                <w:szCs w:val="20"/>
              </w:rPr>
              <w:t>公尺＝</w:t>
            </w:r>
            <w:r>
              <w:rPr>
                <w:rFonts w:ascii="Times New Roman" w:eastAsia="標楷體" w:hAnsi="Times New Roman" w:cs="Times New Roman"/>
                <w:sz w:val="20"/>
                <w:szCs w:val="20"/>
              </w:rPr>
              <w:t>100</w:t>
            </w:r>
            <w:r>
              <w:rPr>
                <w:rFonts w:ascii="Times New Roman" w:eastAsia="標楷體" w:hAnsi="Times New Roman" w:cs="Times New Roman"/>
                <w:sz w:val="20"/>
                <w:szCs w:val="20"/>
              </w:rPr>
              <w:t>公分的關係，認識</w:t>
            </w:r>
            <w:r>
              <w:rPr>
                <w:rFonts w:ascii="Times New Roman" w:eastAsia="標楷體" w:hAnsi="Times New Roman" w:cs="Times New Roman"/>
                <w:sz w:val="20"/>
                <w:szCs w:val="20"/>
              </w:rPr>
              <w:t>1</w:t>
            </w:r>
            <w:r>
              <w:rPr>
                <w:rFonts w:ascii="Times New Roman" w:eastAsia="標楷體" w:hAnsi="Times New Roman" w:cs="Times New Roman"/>
                <w:sz w:val="20"/>
                <w:szCs w:val="20"/>
              </w:rPr>
              <w:t>公分＝</w:t>
            </w:r>
            <w:r>
              <w:rPr>
                <w:rFonts w:ascii="Times New Roman" w:eastAsia="標楷體" w:hAnsi="Times New Roman" w:cs="Times New Roman"/>
                <w:sz w:val="20"/>
                <w:szCs w:val="20"/>
              </w:rPr>
              <w:t>0.01</w:t>
            </w:r>
            <w:r>
              <w:rPr>
                <w:rFonts w:ascii="Times New Roman" w:eastAsia="標楷體" w:hAnsi="Times New Roman" w:cs="Times New Roman"/>
                <w:sz w:val="20"/>
                <w:szCs w:val="20"/>
              </w:rPr>
              <w:t>公尺。</w:t>
            </w:r>
          </w:p>
          <w:p w14:paraId="2BAAB795" w14:textId="77777777" w:rsidR="005B468C" w:rsidRPr="00AB1E0F" w:rsidRDefault="00D64121" w:rsidP="00285C9E">
            <w:pPr>
              <w:rPr>
                <w:rFonts w:ascii="標楷體" w:eastAsia="標楷體" w:hAnsi="標楷體"/>
                <w:sz w:val="20"/>
                <w:szCs w:val="20"/>
              </w:rPr>
            </w:pPr>
            <w:r>
              <w:rPr>
                <w:rFonts w:ascii="Times New Roman" w:eastAsia="標楷體" w:hAnsi="Times New Roman" w:cs="Times New Roman"/>
                <w:sz w:val="20"/>
                <w:szCs w:val="20"/>
              </w:rPr>
              <w:t>2.</w:t>
            </w:r>
            <w:r>
              <w:rPr>
                <w:rFonts w:ascii="Times New Roman" w:eastAsia="標楷體" w:hAnsi="Times New Roman" w:cs="Times New Roman"/>
                <w:sz w:val="20"/>
                <w:szCs w:val="20"/>
              </w:rPr>
              <w:t>教師口述布題，能做公尺和公分間的小數換算。</w:t>
            </w:r>
          </w:p>
        </w:tc>
        <w:tc>
          <w:tcPr>
            <w:tcW w:w="561" w:type="dxa"/>
            <w:shd w:val="clear" w:color="auto" w:fill="auto"/>
            <w:vAlign w:val="center"/>
          </w:tcPr>
          <w:p w14:paraId="4F519590" w14:textId="77777777" w:rsidR="005B468C" w:rsidRPr="00AB1E0F" w:rsidRDefault="00D64121" w:rsidP="00AB1E0F">
            <w:pPr>
              <w:jc w:val="center"/>
              <w:rPr>
                <w:rFonts w:ascii="標楷體" w:eastAsia="標楷體" w:hAnsi="標楷體"/>
                <w:sz w:val="20"/>
                <w:szCs w:val="20"/>
              </w:rPr>
            </w:pPr>
            <w:r>
              <w:rPr>
                <w:rFonts w:ascii="Times New Roman" w:eastAsia="標楷體" w:hAnsi="Times New Roman" w:cs="Times New Roman"/>
                <w:sz w:val="20"/>
                <w:szCs w:val="20"/>
              </w:rPr>
              <w:t>4</w:t>
            </w:r>
          </w:p>
        </w:tc>
        <w:tc>
          <w:tcPr>
            <w:tcW w:w="1098" w:type="dxa"/>
            <w:shd w:val="clear" w:color="auto" w:fill="auto"/>
          </w:tcPr>
          <w:p w14:paraId="07E38544" w14:textId="77777777" w:rsidR="005B468C" w:rsidRDefault="00D64121" w:rsidP="00AB1E0F">
            <w:pPr>
              <w:snapToGrid w:val="0"/>
              <w:rPr>
                <w:color w:val="000000" w:themeColor="text1"/>
                <w:sz w:val="16"/>
              </w:rPr>
            </w:pPr>
            <w:r>
              <w:rPr>
                <w:rFonts w:ascii="Times New Roman" w:eastAsia="標楷體" w:hAnsi="Times New Roman" w:cs="Times New Roman"/>
                <w:sz w:val="20"/>
                <w:szCs w:val="20"/>
              </w:rPr>
              <w:t>1.</w:t>
            </w:r>
            <w:r>
              <w:rPr>
                <w:rFonts w:ascii="Times New Roman" w:eastAsia="標楷體" w:hAnsi="Times New Roman" w:cs="Times New Roman"/>
                <w:sz w:val="20"/>
                <w:szCs w:val="20"/>
              </w:rPr>
              <w:t>附件</w:t>
            </w:r>
            <w:r>
              <w:rPr>
                <w:rFonts w:ascii="Times New Roman" w:eastAsia="標楷體" w:hAnsi="Times New Roman" w:cs="Times New Roman"/>
                <w:sz w:val="20"/>
                <w:szCs w:val="20"/>
              </w:rPr>
              <w:t>19</w:t>
            </w:r>
            <w:r>
              <w:rPr>
                <w:rFonts w:ascii="Times New Roman" w:eastAsia="標楷體" w:hAnsi="Times New Roman" w:cs="Times New Roman"/>
                <w:sz w:val="20"/>
                <w:szCs w:val="20"/>
              </w:rPr>
              <w:t>～</w:t>
            </w:r>
            <w:r>
              <w:rPr>
                <w:rFonts w:ascii="Times New Roman" w:eastAsia="標楷體" w:hAnsi="Times New Roman" w:cs="Times New Roman"/>
                <w:sz w:val="20"/>
                <w:szCs w:val="20"/>
              </w:rPr>
              <w:t>21</w:t>
            </w:r>
          </w:p>
          <w:p w14:paraId="3E7C2DE9" w14:textId="77777777" w:rsidR="005B468C" w:rsidRDefault="00D64121" w:rsidP="00AB1E0F">
            <w:pPr>
              <w:snapToGrid w:val="0"/>
              <w:rPr>
                <w:color w:val="000000" w:themeColor="text1"/>
                <w:sz w:val="16"/>
              </w:rPr>
            </w:pPr>
            <w:r>
              <w:rPr>
                <w:rFonts w:ascii="Times New Roman" w:eastAsia="標楷體" w:hAnsi="Times New Roman" w:cs="Times New Roman"/>
                <w:sz w:val="20"/>
                <w:szCs w:val="20"/>
              </w:rPr>
              <w:t>2.</w:t>
            </w:r>
            <w:r>
              <w:rPr>
                <w:rFonts w:ascii="Times New Roman" w:eastAsia="標楷體" w:hAnsi="Times New Roman" w:cs="Times New Roman"/>
                <w:sz w:val="20"/>
                <w:szCs w:val="20"/>
              </w:rPr>
              <w:t>小白板</w:t>
            </w:r>
          </w:p>
          <w:p w14:paraId="3CFA23EE" w14:textId="77777777" w:rsidR="005B468C" w:rsidRPr="00AB1E0F" w:rsidRDefault="00D64121" w:rsidP="00AB1E0F">
            <w:pPr>
              <w:snapToGrid w:val="0"/>
              <w:rPr>
                <w:color w:val="000000" w:themeColor="text1"/>
                <w:sz w:val="16"/>
              </w:rPr>
            </w:pPr>
            <w:r>
              <w:rPr>
                <w:rFonts w:ascii="Times New Roman" w:eastAsia="標楷體" w:hAnsi="Times New Roman" w:cs="Times New Roman"/>
                <w:sz w:val="20"/>
                <w:szCs w:val="20"/>
              </w:rPr>
              <w:t>3.</w:t>
            </w:r>
            <w:r>
              <w:rPr>
                <w:rFonts w:ascii="Times New Roman" w:eastAsia="標楷體" w:hAnsi="Times New Roman" w:cs="Times New Roman"/>
                <w:sz w:val="20"/>
                <w:szCs w:val="20"/>
              </w:rPr>
              <w:t>白板筆</w:t>
            </w:r>
          </w:p>
        </w:tc>
        <w:tc>
          <w:tcPr>
            <w:tcW w:w="1332" w:type="dxa"/>
            <w:shd w:val="clear" w:color="auto" w:fill="auto"/>
          </w:tcPr>
          <w:p w14:paraId="63412498" w14:textId="77777777" w:rsidR="005B468C" w:rsidRDefault="00D64121" w:rsidP="00285C9E">
            <w:pPr>
              <w:contextualSpacing/>
              <w:mirrorIndents/>
              <w:rPr>
                <w:rFonts w:ascii="標楷體" w:eastAsia="標楷體" w:hAnsi="標楷體"/>
                <w:sz w:val="20"/>
                <w:szCs w:val="20"/>
              </w:rPr>
            </w:pPr>
            <w:r>
              <w:rPr>
                <w:rFonts w:ascii="Times New Roman" w:eastAsia="標楷體" w:hAnsi="Times New Roman" w:cs="Times New Roman"/>
                <w:sz w:val="20"/>
                <w:szCs w:val="20"/>
              </w:rPr>
              <w:t>紙筆測驗</w:t>
            </w:r>
          </w:p>
          <w:p w14:paraId="5525D1D4" w14:textId="77777777" w:rsidR="005B468C" w:rsidRDefault="00D64121" w:rsidP="00285C9E">
            <w:pPr>
              <w:contextualSpacing/>
              <w:mirrorIndents/>
              <w:rPr>
                <w:rFonts w:ascii="標楷體" w:eastAsia="標楷體" w:hAnsi="標楷體"/>
                <w:sz w:val="20"/>
                <w:szCs w:val="20"/>
              </w:rPr>
            </w:pPr>
            <w:r>
              <w:rPr>
                <w:rFonts w:ascii="Times New Roman" w:eastAsia="標楷體" w:hAnsi="Times New Roman" w:cs="Times New Roman"/>
                <w:sz w:val="20"/>
                <w:szCs w:val="20"/>
              </w:rPr>
              <w:t>互相討論</w:t>
            </w:r>
          </w:p>
          <w:p w14:paraId="26EFA076" w14:textId="77777777" w:rsidR="005B468C" w:rsidRDefault="00D64121" w:rsidP="00285C9E">
            <w:pPr>
              <w:contextualSpacing/>
              <w:mirrorIndents/>
              <w:rPr>
                <w:rFonts w:ascii="標楷體" w:eastAsia="標楷體" w:hAnsi="標楷體"/>
                <w:sz w:val="20"/>
                <w:szCs w:val="20"/>
              </w:rPr>
            </w:pPr>
            <w:r>
              <w:rPr>
                <w:rFonts w:ascii="Times New Roman" w:eastAsia="標楷體" w:hAnsi="Times New Roman" w:cs="Times New Roman"/>
                <w:sz w:val="20"/>
                <w:szCs w:val="20"/>
              </w:rPr>
              <w:t>口頭回答</w:t>
            </w:r>
          </w:p>
          <w:p w14:paraId="51EB9EAA" w14:textId="77777777" w:rsidR="005B468C" w:rsidRDefault="00D64121" w:rsidP="00285C9E">
            <w:pPr>
              <w:contextualSpacing/>
              <w:mirrorIndents/>
              <w:rPr>
                <w:rFonts w:ascii="標楷體" w:eastAsia="標楷體" w:hAnsi="標楷體"/>
                <w:sz w:val="20"/>
                <w:szCs w:val="20"/>
              </w:rPr>
            </w:pPr>
            <w:r>
              <w:rPr>
                <w:rFonts w:ascii="Times New Roman" w:eastAsia="標楷體" w:hAnsi="Times New Roman" w:cs="Times New Roman"/>
                <w:sz w:val="20"/>
                <w:szCs w:val="20"/>
              </w:rPr>
              <w:t>作業習寫</w:t>
            </w:r>
          </w:p>
          <w:p w14:paraId="5732CAC1" w14:textId="77777777" w:rsidR="005B468C" w:rsidRPr="00AB1E0F" w:rsidRDefault="00D64121" w:rsidP="00285C9E">
            <w:pPr>
              <w:contextualSpacing/>
              <w:mirrorIndents/>
              <w:rPr>
                <w:rFonts w:ascii="標楷體" w:eastAsia="標楷體" w:hAnsi="標楷體"/>
                <w:sz w:val="20"/>
                <w:szCs w:val="20"/>
              </w:rPr>
            </w:pPr>
            <w:r>
              <w:rPr>
                <w:rFonts w:ascii="Times New Roman" w:eastAsia="標楷體" w:hAnsi="Times New Roman" w:cs="Times New Roman"/>
                <w:sz w:val="20"/>
                <w:szCs w:val="20"/>
              </w:rPr>
              <w:t>實測操作</w:t>
            </w:r>
          </w:p>
        </w:tc>
        <w:tc>
          <w:tcPr>
            <w:tcW w:w="1409" w:type="dxa"/>
            <w:shd w:val="clear" w:color="auto" w:fill="auto"/>
          </w:tcPr>
          <w:p w14:paraId="529936A3" w14:textId="77777777" w:rsidR="0047196B" w:rsidRDefault="00D64121">
            <w:pPr>
              <w:rPr>
                <w:rFonts w:ascii="標楷體" w:eastAsia="標楷體" w:hAnsi="標楷體"/>
                <w:sz w:val="20"/>
                <w:szCs w:val="20"/>
              </w:rPr>
            </w:pPr>
            <w:r>
              <w:rPr>
                <w:rFonts w:ascii="Times New Roman" w:eastAsia="標楷體" w:hAnsi="Times New Roman" w:cs="Times New Roman"/>
                <w:sz w:val="20"/>
                <w:szCs w:val="20"/>
              </w:rPr>
              <w:t>【人權教育】</w:t>
            </w:r>
          </w:p>
          <w:p w14:paraId="5AD1F3F7" w14:textId="77777777" w:rsidR="0047196B" w:rsidRDefault="00D64121">
            <w:pPr>
              <w:rPr>
                <w:rFonts w:ascii="標楷體" w:eastAsia="標楷體" w:hAnsi="標楷體"/>
                <w:sz w:val="20"/>
                <w:szCs w:val="20"/>
              </w:rPr>
            </w:pPr>
            <w:r>
              <w:rPr>
                <w:rFonts w:ascii="Times New Roman" w:eastAsia="標楷體" w:hAnsi="Times New Roman" w:cs="Times New Roman"/>
                <w:sz w:val="20"/>
                <w:szCs w:val="20"/>
              </w:rPr>
              <w:t>人</w:t>
            </w:r>
            <w:r>
              <w:rPr>
                <w:rFonts w:ascii="Times New Roman" w:eastAsia="標楷體" w:hAnsi="Times New Roman" w:cs="Times New Roman"/>
                <w:sz w:val="20"/>
                <w:szCs w:val="20"/>
              </w:rPr>
              <w:t xml:space="preserve">E5 </w:t>
            </w:r>
            <w:r>
              <w:rPr>
                <w:rFonts w:ascii="Times New Roman" w:eastAsia="標楷體" w:hAnsi="Times New Roman" w:cs="Times New Roman"/>
                <w:sz w:val="20"/>
                <w:szCs w:val="20"/>
              </w:rPr>
              <w:t>欣賞、包容個別差異並尊重自己與他人的權利。</w:t>
            </w:r>
          </w:p>
          <w:p w14:paraId="43892206" w14:textId="77777777" w:rsidR="0047196B" w:rsidRDefault="00D64121">
            <w:pPr>
              <w:rPr>
                <w:rFonts w:ascii="標楷體" w:eastAsia="標楷體" w:hAnsi="標楷體"/>
                <w:sz w:val="20"/>
                <w:szCs w:val="20"/>
              </w:rPr>
            </w:pPr>
            <w:r>
              <w:rPr>
                <w:rFonts w:ascii="Times New Roman" w:eastAsia="標楷體" w:hAnsi="Times New Roman" w:cs="Times New Roman"/>
                <w:sz w:val="20"/>
                <w:szCs w:val="20"/>
              </w:rPr>
              <w:t>【環境教育】</w:t>
            </w:r>
          </w:p>
          <w:p w14:paraId="7EEB0B1B" w14:textId="77777777" w:rsidR="0047196B" w:rsidRDefault="00D64121">
            <w:pPr>
              <w:rPr>
                <w:rFonts w:ascii="標楷體" w:eastAsia="標楷體" w:hAnsi="標楷體"/>
                <w:sz w:val="20"/>
                <w:szCs w:val="20"/>
              </w:rPr>
            </w:pPr>
            <w:r>
              <w:rPr>
                <w:rFonts w:ascii="Times New Roman" w:eastAsia="標楷體" w:hAnsi="Times New Roman" w:cs="Times New Roman"/>
                <w:sz w:val="20"/>
                <w:szCs w:val="20"/>
              </w:rPr>
              <w:t>環</w:t>
            </w:r>
            <w:r>
              <w:rPr>
                <w:rFonts w:ascii="Times New Roman" w:eastAsia="標楷體" w:hAnsi="Times New Roman" w:cs="Times New Roman"/>
                <w:sz w:val="20"/>
                <w:szCs w:val="20"/>
              </w:rPr>
              <w:t xml:space="preserve">E2 </w:t>
            </w:r>
            <w:r>
              <w:rPr>
                <w:rFonts w:ascii="Times New Roman" w:eastAsia="標楷體" w:hAnsi="Times New Roman" w:cs="Times New Roman"/>
                <w:sz w:val="20"/>
                <w:szCs w:val="20"/>
              </w:rPr>
              <w:t>覺知生物生命的美與價值，關懷動、植物的生命。</w:t>
            </w:r>
          </w:p>
          <w:p w14:paraId="1A15FD3A" w14:textId="77777777" w:rsidR="0047196B" w:rsidRDefault="00D64121">
            <w:pPr>
              <w:rPr>
                <w:rFonts w:ascii="標楷體" w:eastAsia="標楷體" w:hAnsi="標楷體"/>
                <w:sz w:val="20"/>
                <w:szCs w:val="20"/>
              </w:rPr>
            </w:pPr>
            <w:r>
              <w:rPr>
                <w:rFonts w:ascii="Times New Roman" w:eastAsia="標楷體" w:hAnsi="Times New Roman" w:cs="Times New Roman"/>
                <w:sz w:val="20"/>
                <w:szCs w:val="20"/>
              </w:rPr>
              <w:t>【生涯規劃教育】</w:t>
            </w:r>
          </w:p>
          <w:p w14:paraId="58A05BA2" w14:textId="77777777" w:rsidR="0047196B" w:rsidRDefault="00D64121">
            <w:pPr>
              <w:rPr>
                <w:rFonts w:ascii="標楷體" w:eastAsia="標楷體" w:hAnsi="標楷體"/>
                <w:sz w:val="20"/>
                <w:szCs w:val="20"/>
              </w:rPr>
            </w:pPr>
            <w:r>
              <w:rPr>
                <w:rFonts w:ascii="Times New Roman" w:eastAsia="標楷體" w:hAnsi="Times New Roman" w:cs="Times New Roman"/>
                <w:sz w:val="20"/>
                <w:szCs w:val="20"/>
              </w:rPr>
              <w:t>涯</w:t>
            </w:r>
            <w:r>
              <w:rPr>
                <w:rFonts w:ascii="Times New Roman" w:eastAsia="標楷體" w:hAnsi="Times New Roman" w:cs="Times New Roman"/>
                <w:sz w:val="20"/>
                <w:szCs w:val="20"/>
              </w:rPr>
              <w:t xml:space="preserve">E12 </w:t>
            </w:r>
            <w:r>
              <w:rPr>
                <w:rFonts w:ascii="Times New Roman" w:eastAsia="標楷體" w:hAnsi="Times New Roman" w:cs="Times New Roman"/>
                <w:sz w:val="20"/>
                <w:szCs w:val="20"/>
              </w:rPr>
              <w:t>學習解決問題與做決定的能力。</w:t>
            </w:r>
          </w:p>
        </w:tc>
        <w:tc>
          <w:tcPr>
            <w:tcW w:w="1823" w:type="dxa"/>
            <w:shd w:val="clear" w:color="auto" w:fill="auto"/>
          </w:tcPr>
          <w:p w14:paraId="1AE82D38" w14:textId="77777777" w:rsidR="00CF1DCF" w:rsidRPr="00E73FA1" w:rsidRDefault="00BE775A" w:rsidP="00281EF1">
            <w:pPr>
              <w:spacing w:after="180"/>
              <w:rPr>
                <w:rFonts w:eastAsia="標楷體"/>
                <w:color w:val="0070C0"/>
                <w:sz w:val="20"/>
                <w:szCs w:val="20"/>
              </w:rPr>
            </w:pPr>
          </w:p>
        </w:tc>
      </w:tr>
      <w:tr w:rsidR="00CF1DCF" w:rsidRPr="00B32678" w14:paraId="3FD972CF" w14:textId="77777777" w:rsidTr="00DD0CEF">
        <w:trPr>
          <w:trHeight w:val="761"/>
        </w:trPr>
        <w:tc>
          <w:tcPr>
            <w:tcW w:w="817" w:type="dxa"/>
            <w:shd w:val="clear" w:color="auto" w:fill="auto"/>
            <w:vAlign w:val="center"/>
          </w:tcPr>
          <w:p w14:paraId="34530575" w14:textId="77777777" w:rsidR="005B468C" w:rsidRPr="00AB1E0F" w:rsidRDefault="00D64121" w:rsidP="00AB1E0F">
            <w:pPr>
              <w:spacing w:line="0" w:lineRule="atLeast"/>
              <w:jc w:val="center"/>
              <w:rPr>
                <w:rFonts w:ascii="標楷體" w:eastAsia="標楷體" w:hAnsi="標楷體"/>
                <w:sz w:val="20"/>
                <w:szCs w:val="20"/>
              </w:rPr>
            </w:pPr>
            <w:r>
              <w:rPr>
                <w:rFonts w:ascii="Times New Roman" w:eastAsia="標楷體" w:hAnsi="Times New Roman" w:cs="Times New Roman"/>
                <w:color w:val="000000"/>
                <w:spacing w:val="-10"/>
                <w:sz w:val="20"/>
                <w:szCs w:val="20"/>
              </w:rPr>
              <w:lastRenderedPageBreak/>
              <w:t>第十八週</w:t>
            </w:r>
          </w:p>
        </w:tc>
        <w:tc>
          <w:tcPr>
            <w:tcW w:w="1276" w:type="dxa"/>
            <w:shd w:val="clear" w:color="auto" w:fill="auto"/>
          </w:tcPr>
          <w:p w14:paraId="70051B5D" w14:textId="77777777" w:rsidR="0047196B" w:rsidRDefault="00D64121">
            <w:pPr>
              <w:contextualSpacing/>
              <w:mirrorIndents/>
              <w:rPr>
                <w:rFonts w:ascii="標楷體" w:eastAsia="標楷體" w:hAnsi="標楷體"/>
                <w:sz w:val="20"/>
                <w:szCs w:val="20"/>
              </w:rPr>
            </w:pPr>
            <w:r>
              <w:rPr>
                <w:rFonts w:ascii="Times New Roman" w:eastAsia="標楷體" w:hAnsi="Times New Roman" w:cs="Times New Roman"/>
                <w:sz w:val="20"/>
                <w:szCs w:val="20"/>
              </w:rPr>
              <w:t>數</w:t>
            </w:r>
            <w:r>
              <w:rPr>
                <w:rFonts w:ascii="Times New Roman" w:eastAsia="標楷體" w:hAnsi="Times New Roman" w:cs="Times New Roman"/>
                <w:sz w:val="20"/>
                <w:szCs w:val="20"/>
              </w:rPr>
              <w:t>-E-A1</w:t>
            </w:r>
          </w:p>
          <w:p w14:paraId="0EF7B207" w14:textId="77777777" w:rsidR="0047196B" w:rsidRDefault="00D64121">
            <w:pPr>
              <w:contextualSpacing/>
              <w:mirrorIndents/>
              <w:rPr>
                <w:rFonts w:ascii="標楷體" w:eastAsia="標楷體" w:hAnsi="標楷體"/>
                <w:sz w:val="20"/>
                <w:szCs w:val="20"/>
              </w:rPr>
            </w:pPr>
            <w:r>
              <w:rPr>
                <w:rFonts w:ascii="Times New Roman" w:eastAsia="標楷體" w:hAnsi="Times New Roman" w:cs="Times New Roman"/>
                <w:sz w:val="20"/>
                <w:szCs w:val="20"/>
              </w:rPr>
              <w:t>數</w:t>
            </w:r>
            <w:r>
              <w:rPr>
                <w:rFonts w:ascii="Times New Roman" w:eastAsia="標楷體" w:hAnsi="Times New Roman" w:cs="Times New Roman"/>
                <w:sz w:val="20"/>
                <w:szCs w:val="20"/>
              </w:rPr>
              <w:t>-E-A2</w:t>
            </w:r>
          </w:p>
          <w:p w14:paraId="4F75781B" w14:textId="77777777" w:rsidR="0047196B" w:rsidRDefault="00D64121">
            <w:pPr>
              <w:contextualSpacing/>
              <w:mirrorIndents/>
              <w:rPr>
                <w:rFonts w:ascii="標楷體" w:eastAsia="標楷體" w:hAnsi="標楷體"/>
                <w:sz w:val="20"/>
                <w:szCs w:val="20"/>
              </w:rPr>
            </w:pPr>
            <w:r>
              <w:rPr>
                <w:rFonts w:ascii="Times New Roman" w:eastAsia="標楷體" w:hAnsi="Times New Roman" w:cs="Times New Roman"/>
                <w:sz w:val="20"/>
                <w:szCs w:val="20"/>
              </w:rPr>
              <w:t>數</w:t>
            </w:r>
            <w:r>
              <w:rPr>
                <w:rFonts w:ascii="Times New Roman" w:eastAsia="標楷體" w:hAnsi="Times New Roman" w:cs="Times New Roman"/>
                <w:sz w:val="20"/>
                <w:szCs w:val="20"/>
              </w:rPr>
              <w:t>-E-B1</w:t>
            </w:r>
          </w:p>
          <w:p w14:paraId="688D7B2C" w14:textId="77777777" w:rsidR="0047196B" w:rsidRDefault="00D64121">
            <w:pPr>
              <w:contextualSpacing/>
              <w:mirrorIndents/>
              <w:rPr>
                <w:rFonts w:ascii="標楷體" w:eastAsia="標楷體" w:hAnsi="標楷體"/>
                <w:sz w:val="20"/>
                <w:szCs w:val="20"/>
              </w:rPr>
            </w:pPr>
            <w:r>
              <w:rPr>
                <w:rFonts w:ascii="Times New Roman" w:eastAsia="標楷體" w:hAnsi="Times New Roman" w:cs="Times New Roman"/>
                <w:sz w:val="20"/>
                <w:szCs w:val="20"/>
              </w:rPr>
              <w:t>數</w:t>
            </w:r>
            <w:r>
              <w:rPr>
                <w:rFonts w:ascii="Times New Roman" w:eastAsia="標楷體" w:hAnsi="Times New Roman" w:cs="Times New Roman"/>
                <w:sz w:val="20"/>
                <w:szCs w:val="20"/>
              </w:rPr>
              <w:t>-E-C1</w:t>
            </w:r>
          </w:p>
          <w:p w14:paraId="16BB3F3F" w14:textId="77777777" w:rsidR="0047196B" w:rsidRDefault="00D64121">
            <w:pPr>
              <w:contextualSpacing/>
              <w:mirrorIndents/>
              <w:rPr>
                <w:rFonts w:ascii="標楷體" w:eastAsia="標楷體" w:hAnsi="標楷體"/>
                <w:sz w:val="20"/>
                <w:szCs w:val="20"/>
              </w:rPr>
            </w:pPr>
            <w:r>
              <w:rPr>
                <w:rFonts w:ascii="Times New Roman" w:eastAsia="標楷體" w:hAnsi="Times New Roman" w:cs="Times New Roman"/>
                <w:sz w:val="20"/>
                <w:szCs w:val="20"/>
              </w:rPr>
              <w:t>數</w:t>
            </w:r>
            <w:r>
              <w:rPr>
                <w:rFonts w:ascii="Times New Roman" w:eastAsia="標楷體" w:hAnsi="Times New Roman" w:cs="Times New Roman"/>
                <w:sz w:val="20"/>
                <w:szCs w:val="20"/>
              </w:rPr>
              <w:t>-E-C2</w:t>
            </w:r>
          </w:p>
        </w:tc>
        <w:tc>
          <w:tcPr>
            <w:tcW w:w="1559" w:type="dxa"/>
            <w:shd w:val="clear" w:color="auto" w:fill="auto"/>
          </w:tcPr>
          <w:p w14:paraId="28761BD2" w14:textId="77777777" w:rsidR="0047196B" w:rsidRDefault="00D64121">
            <w:pPr>
              <w:rPr>
                <w:rFonts w:ascii="標楷體" w:eastAsia="標楷體" w:hAnsi="標楷體"/>
                <w:sz w:val="20"/>
                <w:szCs w:val="20"/>
              </w:rPr>
            </w:pPr>
            <w:r>
              <w:rPr>
                <w:rFonts w:ascii="Times New Roman" w:eastAsia="標楷體" w:hAnsi="Times New Roman" w:cs="Times New Roman"/>
                <w:sz w:val="20"/>
                <w:szCs w:val="20"/>
              </w:rPr>
              <w:t xml:space="preserve">n-Ⅱ-7 </w:t>
            </w:r>
            <w:r>
              <w:rPr>
                <w:rFonts w:ascii="Times New Roman" w:eastAsia="標楷體" w:hAnsi="Times New Roman" w:cs="Times New Roman"/>
                <w:sz w:val="20"/>
                <w:szCs w:val="20"/>
              </w:rPr>
              <w:t>理解小數的意義與位值結構，並能做加、減、整數倍的直式計算與應用。</w:t>
            </w:r>
          </w:p>
        </w:tc>
        <w:tc>
          <w:tcPr>
            <w:tcW w:w="1559" w:type="dxa"/>
            <w:shd w:val="clear" w:color="auto" w:fill="auto"/>
          </w:tcPr>
          <w:p w14:paraId="56160926" w14:textId="77777777" w:rsidR="0047196B" w:rsidRDefault="00D64121">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N-4-7 </w:t>
            </w:r>
            <w:r>
              <w:rPr>
                <w:rFonts w:ascii="Times New Roman" w:eastAsia="標楷體" w:hAnsi="Times New Roman" w:cs="Times New Roman"/>
                <w:kern w:val="0"/>
                <w:sz w:val="20"/>
                <w:szCs w:val="20"/>
              </w:rPr>
              <w:t>二位小數：位值單位「百分位」。位值單位換算。比較、計算與解題。用直式計算二位小數的加、減與整數倍。</w:t>
            </w:r>
          </w:p>
        </w:tc>
        <w:tc>
          <w:tcPr>
            <w:tcW w:w="3205" w:type="dxa"/>
            <w:shd w:val="clear" w:color="auto" w:fill="auto"/>
          </w:tcPr>
          <w:p w14:paraId="2669EA0C" w14:textId="77777777" w:rsidR="005B468C" w:rsidRDefault="00D64121" w:rsidP="00285C9E">
            <w:pPr>
              <w:rPr>
                <w:rFonts w:ascii="標楷體" w:eastAsia="標楷體" w:hAnsi="標楷體"/>
                <w:sz w:val="20"/>
                <w:szCs w:val="20"/>
              </w:rPr>
            </w:pPr>
            <w:r>
              <w:rPr>
                <w:rFonts w:ascii="Times New Roman" w:eastAsia="標楷體" w:hAnsi="Times New Roman" w:cs="Times New Roman"/>
                <w:sz w:val="20"/>
                <w:szCs w:val="20"/>
              </w:rPr>
              <w:t>第九單元小數</w:t>
            </w:r>
          </w:p>
          <w:p w14:paraId="48448FC6" w14:textId="77777777" w:rsidR="005B468C" w:rsidRDefault="00D64121" w:rsidP="00285C9E">
            <w:pPr>
              <w:rPr>
                <w:rFonts w:ascii="標楷體" w:eastAsia="標楷體" w:hAnsi="標楷體"/>
                <w:sz w:val="20"/>
                <w:szCs w:val="20"/>
              </w:rPr>
            </w:pPr>
            <w:r>
              <w:rPr>
                <w:rFonts w:ascii="Times New Roman" w:eastAsia="標楷體" w:hAnsi="Times New Roman" w:cs="Times New Roman"/>
                <w:sz w:val="20"/>
                <w:szCs w:val="20"/>
              </w:rPr>
              <w:t>活動三：小數的大小比較</w:t>
            </w:r>
          </w:p>
          <w:p w14:paraId="094C685D" w14:textId="77777777" w:rsidR="005B468C" w:rsidRDefault="00D64121" w:rsidP="00285C9E">
            <w:pPr>
              <w:rPr>
                <w:rFonts w:ascii="標楷體" w:eastAsia="標楷體" w:hAnsi="標楷體"/>
                <w:sz w:val="20"/>
                <w:szCs w:val="20"/>
              </w:rPr>
            </w:pPr>
            <w:r>
              <w:rPr>
                <w:rFonts w:ascii="Times New Roman" w:eastAsia="標楷體" w:hAnsi="Times New Roman" w:cs="Times New Roman"/>
                <w:sz w:val="20"/>
                <w:szCs w:val="20"/>
              </w:rPr>
              <w:t>1.</w:t>
            </w:r>
            <w:r>
              <w:rPr>
                <w:rFonts w:ascii="Times New Roman" w:eastAsia="標楷體" w:hAnsi="Times New Roman" w:cs="Times New Roman"/>
                <w:sz w:val="20"/>
                <w:szCs w:val="20"/>
              </w:rPr>
              <w:t>教師口述布題，透過長度的情境，指導學生將小數記在定位板上，進行二位小數的大小比較。</w:t>
            </w:r>
          </w:p>
          <w:p w14:paraId="534C6B8F" w14:textId="77777777" w:rsidR="005B468C" w:rsidRDefault="00D64121" w:rsidP="00285C9E">
            <w:pPr>
              <w:rPr>
                <w:rFonts w:ascii="標楷體" w:eastAsia="標楷體" w:hAnsi="標楷體"/>
                <w:sz w:val="20"/>
                <w:szCs w:val="20"/>
              </w:rPr>
            </w:pPr>
            <w:r>
              <w:rPr>
                <w:rFonts w:ascii="Times New Roman" w:eastAsia="標楷體" w:hAnsi="Times New Roman" w:cs="Times New Roman"/>
                <w:sz w:val="20"/>
                <w:szCs w:val="20"/>
              </w:rPr>
              <w:t>2.</w:t>
            </w:r>
            <w:r>
              <w:rPr>
                <w:rFonts w:ascii="Times New Roman" w:eastAsia="標楷體" w:hAnsi="Times New Roman" w:cs="Times New Roman"/>
                <w:sz w:val="20"/>
                <w:szCs w:val="20"/>
              </w:rPr>
              <w:t>教師重新布題，學生進行小數大小比較的解題活動。</w:t>
            </w:r>
          </w:p>
          <w:p w14:paraId="35C73A7F" w14:textId="77777777" w:rsidR="005B468C" w:rsidRDefault="00D64121" w:rsidP="00285C9E">
            <w:pPr>
              <w:rPr>
                <w:rFonts w:ascii="標楷體" w:eastAsia="標楷體" w:hAnsi="標楷體"/>
                <w:sz w:val="20"/>
                <w:szCs w:val="20"/>
              </w:rPr>
            </w:pPr>
            <w:r>
              <w:rPr>
                <w:rFonts w:ascii="Times New Roman" w:eastAsia="標楷體" w:hAnsi="Times New Roman" w:cs="Times New Roman"/>
                <w:sz w:val="20"/>
                <w:szCs w:val="20"/>
              </w:rPr>
              <w:t>活動四：小數的加減</w:t>
            </w:r>
          </w:p>
          <w:p w14:paraId="371BE30B" w14:textId="77777777" w:rsidR="005B468C" w:rsidRDefault="00D64121" w:rsidP="00285C9E">
            <w:pPr>
              <w:rPr>
                <w:rFonts w:ascii="標楷體" w:eastAsia="標楷體" w:hAnsi="標楷體"/>
                <w:sz w:val="20"/>
                <w:szCs w:val="20"/>
              </w:rPr>
            </w:pPr>
            <w:r>
              <w:rPr>
                <w:rFonts w:ascii="Times New Roman" w:eastAsia="標楷體" w:hAnsi="Times New Roman" w:cs="Times New Roman"/>
                <w:sz w:val="20"/>
                <w:szCs w:val="20"/>
              </w:rPr>
              <w:t>1.</w:t>
            </w:r>
            <w:r>
              <w:rPr>
                <w:rFonts w:ascii="Times New Roman" w:eastAsia="標楷體" w:hAnsi="Times New Roman" w:cs="Times New Roman"/>
                <w:sz w:val="20"/>
                <w:szCs w:val="20"/>
              </w:rPr>
              <w:t>教師口述布題，並使用定位板說明小數加法的直式計算方式。</w:t>
            </w:r>
          </w:p>
          <w:p w14:paraId="43E1ECB8" w14:textId="77777777" w:rsidR="005B468C" w:rsidRDefault="00D64121" w:rsidP="00285C9E">
            <w:pPr>
              <w:rPr>
                <w:rFonts w:ascii="標楷體" w:eastAsia="標楷體" w:hAnsi="標楷體"/>
                <w:sz w:val="20"/>
                <w:szCs w:val="20"/>
              </w:rPr>
            </w:pPr>
            <w:r>
              <w:rPr>
                <w:rFonts w:ascii="Times New Roman" w:eastAsia="標楷體" w:hAnsi="Times New Roman" w:cs="Times New Roman"/>
                <w:sz w:val="20"/>
                <w:szCs w:val="20"/>
              </w:rPr>
              <w:t>2.</w:t>
            </w:r>
            <w:r>
              <w:rPr>
                <w:rFonts w:ascii="Times New Roman" w:eastAsia="標楷體" w:hAnsi="Times New Roman" w:cs="Times New Roman"/>
                <w:sz w:val="20"/>
                <w:szCs w:val="20"/>
              </w:rPr>
              <w:t>教師重新布題，學生能脫離輔助工具定位板，進行小數加法的計算。</w:t>
            </w:r>
          </w:p>
          <w:p w14:paraId="4D4332DF" w14:textId="77777777" w:rsidR="005B468C" w:rsidRDefault="00D64121" w:rsidP="00285C9E">
            <w:pPr>
              <w:rPr>
                <w:rFonts w:ascii="標楷體" w:eastAsia="標楷體" w:hAnsi="標楷體"/>
                <w:sz w:val="20"/>
                <w:szCs w:val="20"/>
              </w:rPr>
            </w:pPr>
            <w:r>
              <w:rPr>
                <w:rFonts w:ascii="Times New Roman" w:eastAsia="標楷體" w:hAnsi="Times New Roman" w:cs="Times New Roman"/>
                <w:sz w:val="20"/>
                <w:szCs w:val="20"/>
              </w:rPr>
              <w:t>3.</w:t>
            </w:r>
            <w:r>
              <w:rPr>
                <w:rFonts w:ascii="Times New Roman" w:eastAsia="標楷體" w:hAnsi="Times New Roman" w:cs="Times New Roman"/>
                <w:sz w:val="20"/>
                <w:szCs w:val="20"/>
              </w:rPr>
              <w:t>教師口述布題，並使用定位板說明小數減法的直式計算方式。</w:t>
            </w:r>
          </w:p>
          <w:p w14:paraId="260381A9" w14:textId="77777777" w:rsidR="005B468C" w:rsidRPr="00AB1E0F" w:rsidRDefault="00D64121" w:rsidP="00285C9E">
            <w:pPr>
              <w:rPr>
                <w:rFonts w:ascii="標楷體" w:eastAsia="標楷體" w:hAnsi="標楷體"/>
                <w:sz w:val="20"/>
                <w:szCs w:val="20"/>
              </w:rPr>
            </w:pPr>
            <w:r>
              <w:rPr>
                <w:rFonts w:ascii="Times New Roman" w:eastAsia="標楷體" w:hAnsi="Times New Roman" w:cs="Times New Roman"/>
                <w:sz w:val="20"/>
                <w:szCs w:val="20"/>
              </w:rPr>
              <w:t>4.</w:t>
            </w:r>
            <w:r>
              <w:rPr>
                <w:rFonts w:ascii="Times New Roman" w:eastAsia="標楷體" w:hAnsi="Times New Roman" w:cs="Times New Roman"/>
                <w:sz w:val="20"/>
                <w:szCs w:val="20"/>
              </w:rPr>
              <w:t>教師重新布題，學生能脫離輔助工具定位板，進行小數減法的計算。</w:t>
            </w:r>
          </w:p>
        </w:tc>
        <w:tc>
          <w:tcPr>
            <w:tcW w:w="561" w:type="dxa"/>
            <w:shd w:val="clear" w:color="auto" w:fill="auto"/>
            <w:vAlign w:val="center"/>
          </w:tcPr>
          <w:p w14:paraId="6F91F267" w14:textId="77777777" w:rsidR="005B468C" w:rsidRPr="00AB1E0F" w:rsidRDefault="00D64121" w:rsidP="00AB1E0F">
            <w:pPr>
              <w:jc w:val="center"/>
              <w:rPr>
                <w:rFonts w:ascii="標楷體" w:eastAsia="標楷體" w:hAnsi="標楷體"/>
                <w:sz w:val="20"/>
                <w:szCs w:val="20"/>
              </w:rPr>
            </w:pPr>
            <w:r>
              <w:rPr>
                <w:rFonts w:ascii="Times New Roman" w:eastAsia="標楷體" w:hAnsi="Times New Roman" w:cs="Times New Roman"/>
                <w:sz w:val="20"/>
                <w:szCs w:val="20"/>
              </w:rPr>
              <w:t>4</w:t>
            </w:r>
          </w:p>
        </w:tc>
        <w:tc>
          <w:tcPr>
            <w:tcW w:w="1098" w:type="dxa"/>
            <w:shd w:val="clear" w:color="auto" w:fill="auto"/>
          </w:tcPr>
          <w:p w14:paraId="4D0D5A98" w14:textId="77777777" w:rsidR="005B468C" w:rsidRDefault="00D64121" w:rsidP="00AB1E0F">
            <w:pPr>
              <w:snapToGrid w:val="0"/>
              <w:rPr>
                <w:color w:val="000000" w:themeColor="text1"/>
                <w:sz w:val="16"/>
              </w:rPr>
            </w:pPr>
            <w:r>
              <w:rPr>
                <w:rFonts w:ascii="Times New Roman" w:eastAsia="標楷體" w:hAnsi="Times New Roman" w:cs="Times New Roman"/>
                <w:sz w:val="20"/>
                <w:szCs w:val="20"/>
              </w:rPr>
              <w:t>1.</w:t>
            </w:r>
            <w:r>
              <w:rPr>
                <w:rFonts w:ascii="Times New Roman" w:eastAsia="標楷體" w:hAnsi="Times New Roman" w:cs="Times New Roman"/>
                <w:sz w:val="20"/>
                <w:szCs w:val="20"/>
              </w:rPr>
              <w:t>附件</w:t>
            </w:r>
            <w:r>
              <w:rPr>
                <w:rFonts w:ascii="Times New Roman" w:eastAsia="標楷體" w:hAnsi="Times New Roman" w:cs="Times New Roman"/>
                <w:sz w:val="20"/>
                <w:szCs w:val="20"/>
              </w:rPr>
              <w:t>19</w:t>
            </w:r>
          </w:p>
          <w:p w14:paraId="145958C1" w14:textId="77777777" w:rsidR="005B468C" w:rsidRDefault="00D64121" w:rsidP="00AB1E0F">
            <w:pPr>
              <w:snapToGrid w:val="0"/>
              <w:rPr>
                <w:color w:val="000000" w:themeColor="text1"/>
                <w:sz w:val="16"/>
              </w:rPr>
            </w:pPr>
            <w:r>
              <w:rPr>
                <w:rFonts w:ascii="Times New Roman" w:eastAsia="標楷體" w:hAnsi="Times New Roman" w:cs="Times New Roman"/>
                <w:sz w:val="20"/>
                <w:szCs w:val="20"/>
              </w:rPr>
              <w:t>2.</w:t>
            </w:r>
            <w:r>
              <w:rPr>
                <w:rFonts w:ascii="Times New Roman" w:eastAsia="標楷體" w:hAnsi="Times New Roman" w:cs="Times New Roman"/>
                <w:sz w:val="20"/>
                <w:szCs w:val="20"/>
              </w:rPr>
              <w:t>小白板</w:t>
            </w:r>
          </w:p>
          <w:p w14:paraId="42AEAE4B" w14:textId="77777777" w:rsidR="005B468C" w:rsidRPr="00AB1E0F" w:rsidRDefault="00D64121" w:rsidP="00AB1E0F">
            <w:pPr>
              <w:snapToGrid w:val="0"/>
              <w:rPr>
                <w:color w:val="000000" w:themeColor="text1"/>
                <w:sz w:val="16"/>
              </w:rPr>
            </w:pPr>
            <w:r>
              <w:rPr>
                <w:rFonts w:ascii="Times New Roman" w:eastAsia="標楷體" w:hAnsi="Times New Roman" w:cs="Times New Roman"/>
                <w:sz w:val="20"/>
                <w:szCs w:val="20"/>
              </w:rPr>
              <w:t>3.</w:t>
            </w:r>
            <w:r>
              <w:rPr>
                <w:rFonts w:ascii="Times New Roman" w:eastAsia="標楷體" w:hAnsi="Times New Roman" w:cs="Times New Roman"/>
                <w:sz w:val="20"/>
                <w:szCs w:val="20"/>
              </w:rPr>
              <w:t>白板筆</w:t>
            </w:r>
          </w:p>
        </w:tc>
        <w:tc>
          <w:tcPr>
            <w:tcW w:w="1332" w:type="dxa"/>
            <w:shd w:val="clear" w:color="auto" w:fill="auto"/>
          </w:tcPr>
          <w:p w14:paraId="42614657" w14:textId="77777777" w:rsidR="005B468C" w:rsidRDefault="00D64121" w:rsidP="00285C9E">
            <w:pPr>
              <w:contextualSpacing/>
              <w:mirrorIndents/>
              <w:rPr>
                <w:rFonts w:ascii="標楷體" w:eastAsia="標楷體" w:hAnsi="標楷體"/>
                <w:sz w:val="20"/>
                <w:szCs w:val="20"/>
              </w:rPr>
            </w:pPr>
            <w:r>
              <w:rPr>
                <w:rFonts w:ascii="Times New Roman" w:eastAsia="標楷體" w:hAnsi="Times New Roman" w:cs="Times New Roman"/>
                <w:sz w:val="20"/>
                <w:szCs w:val="20"/>
              </w:rPr>
              <w:t>紙筆測驗</w:t>
            </w:r>
          </w:p>
          <w:p w14:paraId="28D4624E" w14:textId="77777777" w:rsidR="005B468C" w:rsidRDefault="00D64121" w:rsidP="00285C9E">
            <w:pPr>
              <w:contextualSpacing/>
              <w:mirrorIndents/>
              <w:rPr>
                <w:rFonts w:ascii="標楷體" w:eastAsia="標楷體" w:hAnsi="標楷體"/>
                <w:sz w:val="20"/>
                <w:szCs w:val="20"/>
              </w:rPr>
            </w:pPr>
            <w:r>
              <w:rPr>
                <w:rFonts w:ascii="Times New Roman" w:eastAsia="標楷體" w:hAnsi="Times New Roman" w:cs="Times New Roman"/>
                <w:sz w:val="20"/>
                <w:szCs w:val="20"/>
              </w:rPr>
              <w:t>互相討論</w:t>
            </w:r>
          </w:p>
          <w:p w14:paraId="76CC16FC" w14:textId="77777777" w:rsidR="005B468C" w:rsidRDefault="00D64121" w:rsidP="00285C9E">
            <w:pPr>
              <w:contextualSpacing/>
              <w:mirrorIndents/>
              <w:rPr>
                <w:rFonts w:ascii="標楷體" w:eastAsia="標楷體" w:hAnsi="標楷體"/>
                <w:sz w:val="20"/>
                <w:szCs w:val="20"/>
              </w:rPr>
            </w:pPr>
            <w:r>
              <w:rPr>
                <w:rFonts w:ascii="Times New Roman" w:eastAsia="標楷體" w:hAnsi="Times New Roman" w:cs="Times New Roman"/>
                <w:sz w:val="20"/>
                <w:szCs w:val="20"/>
              </w:rPr>
              <w:t>口頭回答</w:t>
            </w:r>
          </w:p>
          <w:p w14:paraId="0E9ABAC9" w14:textId="77777777" w:rsidR="005B468C" w:rsidRDefault="00D64121" w:rsidP="00285C9E">
            <w:pPr>
              <w:contextualSpacing/>
              <w:mirrorIndents/>
              <w:rPr>
                <w:rFonts w:ascii="標楷體" w:eastAsia="標楷體" w:hAnsi="標楷體"/>
                <w:sz w:val="20"/>
                <w:szCs w:val="20"/>
              </w:rPr>
            </w:pPr>
            <w:r>
              <w:rPr>
                <w:rFonts w:ascii="Times New Roman" w:eastAsia="標楷體" w:hAnsi="Times New Roman" w:cs="Times New Roman"/>
                <w:sz w:val="20"/>
                <w:szCs w:val="20"/>
              </w:rPr>
              <w:t>作業習寫</w:t>
            </w:r>
          </w:p>
          <w:p w14:paraId="60FC6099" w14:textId="77777777" w:rsidR="005B468C" w:rsidRPr="00AB1E0F" w:rsidRDefault="00D64121" w:rsidP="00285C9E">
            <w:pPr>
              <w:contextualSpacing/>
              <w:mirrorIndents/>
              <w:rPr>
                <w:rFonts w:ascii="標楷體" w:eastAsia="標楷體" w:hAnsi="標楷體"/>
                <w:sz w:val="20"/>
                <w:szCs w:val="20"/>
              </w:rPr>
            </w:pPr>
            <w:r>
              <w:rPr>
                <w:rFonts w:ascii="Times New Roman" w:eastAsia="標楷體" w:hAnsi="Times New Roman" w:cs="Times New Roman"/>
                <w:sz w:val="20"/>
                <w:szCs w:val="20"/>
              </w:rPr>
              <w:t>實測操作</w:t>
            </w:r>
          </w:p>
        </w:tc>
        <w:tc>
          <w:tcPr>
            <w:tcW w:w="1409" w:type="dxa"/>
            <w:shd w:val="clear" w:color="auto" w:fill="auto"/>
          </w:tcPr>
          <w:p w14:paraId="4D12B488" w14:textId="77777777" w:rsidR="0047196B" w:rsidRDefault="00D64121">
            <w:pPr>
              <w:rPr>
                <w:rFonts w:ascii="標楷體" w:eastAsia="標楷體" w:hAnsi="標楷體"/>
                <w:sz w:val="20"/>
                <w:szCs w:val="20"/>
              </w:rPr>
            </w:pPr>
            <w:r>
              <w:rPr>
                <w:rFonts w:ascii="Times New Roman" w:eastAsia="標楷體" w:hAnsi="Times New Roman" w:cs="Times New Roman"/>
                <w:sz w:val="20"/>
                <w:szCs w:val="20"/>
              </w:rPr>
              <w:t>【人權教育】</w:t>
            </w:r>
          </w:p>
          <w:p w14:paraId="61A4B546" w14:textId="77777777" w:rsidR="0047196B" w:rsidRDefault="00D64121">
            <w:pPr>
              <w:rPr>
                <w:rFonts w:ascii="標楷體" w:eastAsia="標楷體" w:hAnsi="標楷體"/>
                <w:sz w:val="20"/>
                <w:szCs w:val="20"/>
              </w:rPr>
            </w:pPr>
            <w:r>
              <w:rPr>
                <w:rFonts w:ascii="Times New Roman" w:eastAsia="標楷體" w:hAnsi="Times New Roman" w:cs="Times New Roman"/>
                <w:sz w:val="20"/>
                <w:szCs w:val="20"/>
              </w:rPr>
              <w:t>人</w:t>
            </w:r>
            <w:r>
              <w:rPr>
                <w:rFonts w:ascii="Times New Roman" w:eastAsia="標楷體" w:hAnsi="Times New Roman" w:cs="Times New Roman"/>
                <w:sz w:val="20"/>
                <w:szCs w:val="20"/>
              </w:rPr>
              <w:t xml:space="preserve">E5 </w:t>
            </w:r>
            <w:r>
              <w:rPr>
                <w:rFonts w:ascii="Times New Roman" w:eastAsia="標楷體" w:hAnsi="Times New Roman" w:cs="Times New Roman"/>
                <w:sz w:val="20"/>
                <w:szCs w:val="20"/>
              </w:rPr>
              <w:t>欣賞、包容個別差異並尊重自己與他人的權利。</w:t>
            </w:r>
          </w:p>
          <w:p w14:paraId="06CB1F8A" w14:textId="77777777" w:rsidR="0047196B" w:rsidRDefault="00D64121">
            <w:pPr>
              <w:rPr>
                <w:rFonts w:ascii="標楷體" w:eastAsia="標楷體" w:hAnsi="標楷體"/>
                <w:sz w:val="20"/>
                <w:szCs w:val="20"/>
              </w:rPr>
            </w:pPr>
            <w:r>
              <w:rPr>
                <w:rFonts w:ascii="Times New Roman" w:eastAsia="標楷體" w:hAnsi="Times New Roman" w:cs="Times New Roman"/>
                <w:sz w:val="20"/>
                <w:szCs w:val="20"/>
              </w:rPr>
              <w:t>【環境教育】</w:t>
            </w:r>
          </w:p>
          <w:p w14:paraId="3985B432" w14:textId="77777777" w:rsidR="0047196B" w:rsidRDefault="00D64121">
            <w:pPr>
              <w:rPr>
                <w:rFonts w:ascii="標楷體" w:eastAsia="標楷體" w:hAnsi="標楷體"/>
                <w:sz w:val="20"/>
                <w:szCs w:val="20"/>
              </w:rPr>
            </w:pPr>
            <w:r>
              <w:rPr>
                <w:rFonts w:ascii="Times New Roman" w:eastAsia="標楷體" w:hAnsi="Times New Roman" w:cs="Times New Roman"/>
                <w:sz w:val="20"/>
                <w:szCs w:val="20"/>
              </w:rPr>
              <w:t>環</w:t>
            </w:r>
            <w:r>
              <w:rPr>
                <w:rFonts w:ascii="Times New Roman" w:eastAsia="標楷體" w:hAnsi="Times New Roman" w:cs="Times New Roman"/>
                <w:sz w:val="20"/>
                <w:szCs w:val="20"/>
              </w:rPr>
              <w:t xml:space="preserve">E2 </w:t>
            </w:r>
            <w:r>
              <w:rPr>
                <w:rFonts w:ascii="Times New Roman" w:eastAsia="標楷體" w:hAnsi="Times New Roman" w:cs="Times New Roman"/>
                <w:sz w:val="20"/>
                <w:szCs w:val="20"/>
              </w:rPr>
              <w:t>覺知生物生命的美與價值，關懷動、植物的生命。</w:t>
            </w:r>
          </w:p>
          <w:p w14:paraId="595EAB71" w14:textId="77777777" w:rsidR="0047196B" w:rsidRDefault="00D64121">
            <w:pPr>
              <w:rPr>
                <w:rFonts w:ascii="標楷體" w:eastAsia="標楷體" w:hAnsi="標楷體"/>
                <w:sz w:val="20"/>
                <w:szCs w:val="20"/>
              </w:rPr>
            </w:pPr>
            <w:r>
              <w:rPr>
                <w:rFonts w:ascii="Times New Roman" w:eastAsia="標楷體" w:hAnsi="Times New Roman" w:cs="Times New Roman"/>
                <w:sz w:val="20"/>
                <w:szCs w:val="20"/>
              </w:rPr>
              <w:t>【生涯規劃教育】</w:t>
            </w:r>
          </w:p>
          <w:p w14:paraId="1FE4009E" w14:textId="77777777" w:rsidR="0047196B" w:rsidRDefault="00D64121">
            <w:pPr>
              <w:rPr>
                <w:rFonts w:ascii="標楷體" w:eastAsia="標楷體" w:hAnsi="標楷體"/>
                <w:sz w:val="20"/>
                <w:szCs w:val="20"/>
              </w:rPr>
            </w:pPr>
            <w:r>
              <w:rPr>
                <w:rFonts w:ascii="Times New Roman" w:eastAsia="標楷體" w:hAnsi="Times New Roman" w:cs="Times New Roman"/>
                <w:sz w:val="20"/>
                <w:szCs w:val="20"/>
              </w:rPr>
              <w:t>涯</w:t>
            </w:r>
            <w:r>
              <w:rPr>
                <w:rFonts w:ascii="Times New Roman" w:eastAsia="標楷體" w:hAnsi="Times New Roman" w:cs="Times New Roman"/>
                <w:sz w:val="20"/>
                <w:szCs w:val="20"/>
              </w:rPr>
              <w:t xml:space="preserve">E12 </w:t>
            </w:r>
            <w:r>
              <w:rPr>
                <w:rFonts w:ascii="Times New Roman" w:eastAsia="標楷體" w:hAnsi="Times New Roman" w:cs="Times New Roman"/>
                <w:sz w:val="20"/>
                <w:szCs w:val="20"/>
              </w:rPr>
              <w:t>學習解決問題與做決定的能力。</w:t>
            </w:r>
          </w:p>
        </w:tc>
        <w:tc>
          <w:tcPr>
            <w:tcW w:w="1823" w:type="dxa"/>
            <w:shd w:val="clear" w:color="auto" w:fill="auto"/>
          </w:tcPr>
          <w:p w14:paraId="08F87CD3" w14:textId="77777777" w:rsidR="00CF1DCF" w:rsidRPr="00E73FA1" w:rsidRDefault="00BE775A" w:rsidP="00281EF1">
            <w:pPr>
              <w:spacing w:after="180"/>
              <w:rPr>
                <w:rFonts w:eastAsia="標楷體"/>
                <w:color w:val="0070C0"/>
                <w:sz w:val="20"/>
                <w:szCs w:val="20"/>
              </w:rPr>
            </w:pPr>
          </w:p>
        </w:tc>
      </w:tr>
      <w:tr w:rsidR="00CF1DCF" w:rsidRPr="00B32678" w14:paraId="7D4D06DB" w14:textId="77777777" w:rsidTr="00DD0CEF">
        <w:trPr>
          <w:trHeight w:val="761"/>
        </w:trPr>
        <w:tc>
          <w:tcPr>
            <w:tcW w:w="817" w:type="dxa"/>
            <w:shd w:val="clear" w:color="auto" w:fill="auto"/>
            <w:vAlign w:val="center"/>
          </w:tcPr>
          <w:p w14:paraId="141645F8" w14:textId="77777777" w:rsidR="005B468C" w:rsidRPr="00AB1E0F" w:rsidRDefault="00D64121" w:rsidP="00AB1E0F">
            <w:pPr>
              <w:spacing w:line="0" w:lineRule="atLeast"/>
              <w:jc w:val="center"/>
              <w:rPr>
                <w:rFonts w:ascii="標楷體" w:eastAsia="標楷體" w:hAnsi="標楷體"/>
                <w:sz w:val="20"/>
                <w:szCs w:val="20"/>
              </w:rPr>
            </w:pPr>
            <w:r>
              <w:rPr>
                <w:rFonts w:ascii="Times New Roman" w:eastAsia="標楷體" w:hAnsi="Times New Roman" w:cs="Times New Roman"/>
                <w:color w:val="000000"/>
                <w:spacing w:val="-10"/>
                <w:sz w:val="20"/>
                <w:szCs w:val="20"/>
              </w:rPr>
              <w:t>第十九週</w:t>
            </w:r>
          </w:p>
        </w:tc>
        <w:tc>
          <w:tcPr>
            <w:tcW w:w="1276" w:type="dxa"/>
            <w:shd w:val="clear" w:color="auto" w:fill="auto"/>
          </w:tcPr>
          <w:p w14:paraId="3586FB9C" w14:textId="77777777" w:rsidR="0047196B" w:rsidRDefault="00D64121">
            <w:pPr>
              <w:contextualSpacing/>
              <w:mirrorIndents/>
              <w:rPr>
                <w:rFonts w:ascii="標楷體" w:eastAsia="標楷體" w:hAnsi="標楷體"/>
                <w:sz w:val="20"/>
                <w:szCs w:val="20"/>
              </w:rPr>
            </w:pPr>
            <w:r>
              <w:rPr>
                <w:rFonts w:ascii="Times New Roman" w:eastAsia="標楷體" w:hAnsi="Times New Roman" w:cs="Times New Roman"/>
                <w:sz w:val="20"/>
                <w:szCs w:val="20"/>
              </w:rPr>
              <w:t>數</w:t>
            </w:r>
            <w:r>
              <w:rPr>
                <w:rFonts w:ascii="Times New Roman" w:eastAsia="標楷體" w:hAnsi="Times New Roman" w:cs="Times New Roman"/>
                <w:sz w:val="20"/>
                <w:szCs w:val="20"/>
              </w:rPr>
              <w:t>-E-A1</w:t>
            </w:r>
          </w:p>
          <w:p w14:paraId="166F5236" w14:textId="77777777" w:rsidR="0047196B" w:rsidRDefault="00D64121">
            <w:pPr>
              <w:contextualSpacing/>
              <w:mirrorIndents/>
              <w:rPr>
                <w:rFonts w:ascii="標楷體" w:eastAsia="標楷體" w:hAnsi="標楷體"/>
                <w:sz w:val="20"/>
                <w:szCs w:val="20"/>
              </w:rPr>
            </w:pPr>
            <w:r>
              <w:rPr>
                <w:rFonts w:ascii="Times New Roman" w:eastAsia="標楷體" w:hAnsi="Times New Roman" w:cs="Times New Roman"/>
                <w:sz w:val="20"/>
                <w:szCs w:val="20"/>
              </w:rPr>
              <w:t>數</w:t>
            </w:r>
            <w:r>
              <w:rPr>
                <w:rFonts w:ascii="Times New Roman" w:eastAsia="標楷體" w:hAnsi="Times New Roman" w:cs="Times New Roman"/>
                <w:sz w:val="20"/>
                <w:szCs w:val="20"/>
              </w:rPr>
              <w:t>-E-B2</w:t>
            </w:r>
          </w:p>
          <w:p w14:paraId="47B1A07B" w14:textId="77777777" w:rsidR="0047196B" w:rsidRDefault="00D64121">
            <w:pPr>
              <w:contextualSpacing/>
              <w:mirrorIndents/>
              <w:rPr>
                <w:rFonts w:ascii="標楷體" w:eastAsia="標楷體" w:hAnsi="標楷體"/>
                <w:sz w:val="20"/>
                <w:szCs w:val="20"/>
              </w:rPr>
            </w:pPr>
            <w:r>
              <w:rPr>
                <w:rFonts w:ascii="Times New Roman" w:eastAsia="標楷體" w:hAnsi="Times New Roman" w:cs="Times New Roman"/>
                <w:sz w:val="20"/>
                <w:szCs w:val="20"/>
              </w:rPr>
              <w:t>數</w:t>
            </w:r>
            <w:r>
              <w:rPr>
                <w:rFonts w:ascii="Times New Roman" w:eastAsia="標楷體" w:hAnsi="Times New Roman" w:cs="Times New Roman"/>
                <w:sz w:val="20"/>
                <w:szCs w:val="20"/>
              </w:rPr>
              <w:t>-E-C1</w:t>
            </w:r>
          </w:p>
          <w:p w14:paraId="046677BD" w14:textId="77777777" w:rsidR="0047196B" w:rsidRDefault="00D64121">
            <w:pPr>
              <w:contextualSpacing/>
              <w:mirrorIndents/>
              <w:rPr>
                <w:rFonts w:ascii="標楷體" w:eastAsia="標楷體" w:hAnsi="標楷體"/>
                <w:sz w:val="20"/>
                <w:szCs w:val="20"/>
              </w:rPr>
            </w:pPr>
            <w:r>
              <w:rPr>
                <w:rFonts w:ascii="Times New Roman" w:eastAsia="標楷體" w:hAnsi="Times New Roman" w:cs="Times New Roman"/>
                <w:sz w:val="20"/>
                <w:szCs w:val="20"/>
              </w:rPr>
              <w:t>數</w:t>
            </w:r>
            <w:r>
              <w:rPr>
                <w:rFonts w:ascii="Times New Roman" w:eastAsia="標楷體" w:hAnsi="Times New Roman" w:cs="Times New Roman"/>
                <w:sz w:val="20"/>
                <w:szCs w:val="20"/>
              </w:rPr>
              <w:t>-E-C2</w:t>
            </w:r>
          </w:p>
        </w:tc>
        <w:tc>
          <w:tcPr>
            <w:tcW w:w="1559" w:type="dxa"/>
            <w:shd w:val="clear" w:color="auto" w:fill="auto"/>
          </w:tcPr>
          <w:p w14:paraId="6A0C3419" w14:textId="77777777" w:rsidR="0047196B" w:rsidRDefault="00D64121">
            <w:pPr>
              <w:rPr>
                <w:rFonts w:ascii="標楷體" w:eastAsia="標楷體" w:hAnsi="標楷體"/>
                <w:sz w:val="20"/>
                <w:szCs w:val="20"/>
              </w:rPr>
            </w:pPr>
            <w:r>
              <w:rPr>
                <w:rFonts w:ascii="Times New Roman" w:eastAsia="標楷體" w:hAnsi="Times New Roman" w:cs="Times New Roman"/>
                <w:sz w:val="20"/>
                <w:szCs w:val="20"/>
              </w:rPr>
              <w:t xml:space="preserve">d-Ⅱ-1 </w:t>
            </w:r>
            <w:r>
              <w:rPr>
                <w:rFonts w:ascii="Times New Roman" w:eastAsia="標楷體" w:hAnsi="Times New Roman" w:cs="Times New Roman"/>
                <w:sz w:val="20"/>
                <w:szCs w:val="20"/>
              </w:rPr>
              <w:t>報讀與製作一維表格、二維表格與長條圖，報讀折線圖，並據以做簡單推論。</w:t>
            </w:r>
          </w:p>
        </w:tc>
        <w:tc>
          <w:tcPr>
            <w:tcW w:w="1559" w:type="dxa"/>
            <w:shd w:val="clear" w:color="auto" w:fill="auto"/>
          </w:tcPr>
          <w:p w14:paraId="713783E3" w14:textId="77777777" w:rsidR="0047196B" w:rsidRDefault="00D64121">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D-4-1 </w:t>
            </w:r>
            <w:r>
              <w:rPr>
                <w:rFonts w:ascii="Times New Roman" w:eastAsia="標楷體" w:hAnsi="Times New Roman" w:cs="Times New Roman"/>
                <w:kern w:val="0"/>
                <w:sz w:val="20"/>
                <w:szCs w:val="20"/>
              </w:rPr>
              <w:t>報讀長條圖與折線圖以及製作長條圖：報讀與說明生活中的長條圖與折線圖。配合其他領域課程，學習製作長條圖。</w:t>
            </w:r>
          </w:p>
        </w:tc>
        <w:tc>
          <w:tcPr>
            <w:tcW w:w="3205" w:type="dxa"/>
            <w:shd w:val="clear" w:color="auto" w:fill="auto"/>
          </w:tcPr>
          <w:p w14:paraId="79CB8F60" w14:textId="77777777" w:rsidR="005B468C" w:rsidRDefault="00D64121" w:rsidP="00285C9E">
            <w:pPr>
              <w:rPr>
                <w:rFonts w:ascii="標楷體" w:eastAsia="標楷體" w:hAnsi="標楷體"/>
                <w:sz w:val="20"/>
                <w:szCs w:val="20"/>
              </w:rPr>
            </w:pPr>
            <w:r>
              <w:rPr>
                <w:rFonts w:ascii="Times New Roman" w:eastAsia="標楷體" w:hAnsi="Times New Roman" w:cs="Times New Roman"/>
                <w:sz w:val="20"/>
                <w:szCs w:val="20"/>
              </w:rPr>
              <w:t>第十單元統計圖</w:t>
            </w:r>
          </w:p>
          <w:p w14:paraId="11485615" w14:textId="77777777" w:rsidR="005B468C" w:rsidRDefault="00D64121" w:rsidP="00285C9E">
            <w:pPr>
              <w:rPr>
                <w:rFonts w:ascii="標楷體" w:eastAsia="標楷體" w:hAnsi="標楷體"/>
                <w:sz w:val="20"/>
                <w:szCs w:val="20"/>
              </w:rPr>
            </w:pPr>
            <w:r>
              <w:rPr>
                <w:rFonts w:ascii="Times New Roman" w:eastAsia="標楷體" w:hAnsi="Times New Roman" w:cs="Times New Roman"/>
                <w:sz w:val="20"/>
                <w:szCs w:val="20"/>
              </w:rPr>
              <w:t>活動一：報讀生活中的統計圖</w:t>
            </w:r>
          </w:p>
          <w:p w14:paraId="1F1B0F04" w14:textId="77777777" w:rsidR="005B468C" w:rsidRDefault="00D64121" w:rsidP="00285C9E">
            <w:pPr>
              <w:rPr>
                <w:rFonts w:ascii="標楷體" w:eastAsia="標楷體" w:hAnsi="標楷體"/>
                <w:sz w:val="20"/>
                <w:szCs w:val="20"/>
              </w:rPr>
            </w:pPr>
            <w:r>
              <w:rPr>
                <w:rFonts w:ascii="Times New Roman" w:eastAsia="標楷體" w:hAnsi="Times New Roman" w:cs="Times New Roman"/>
                <w:sz w:val="20"/>
                <w:szCs w:val="20"/>
              </w:rPr>
              <w:t>1.</w:t>
            </w:r>
            <w:r>
              <w:rPr>
                <w:rFonts w:ascii="Times New Roman" w:eastAsia="標楷體" w:hAnsi="Times New Roman" w:cs="Times New Roman"/>
                <w:sz w:val="20"/>
                <w:szCs w:val="20"/>
              </w:rPr>
              <w:t>教師口述布題，透過觀察和討論，察覺使用統計圖表的需求。</w:t>
            </w:r>
          </w:p>
          <w:p w14:paraId="6C1BC672" w14:textId="77777777" w:rsidR="005B468C" w:rsidRDefault="00D64121" w:rsidP="00285C9E">
            <w:pPr>
              <w:rPr>
                <w:rFonts w:ascii="標楷體" w:eastAsia="標楷體" w:hAnsi="標楷體"/>
                <w:sz w:val="20"/>
                <w:szCs w:val="20"/>
              </w:rPr>
            </w:pPr>
            <w:r>
              <w:rPr>
                <w:rFonts w:ascii="Times New Roman" w:eastAsia="標楷體" w:hAnsi="Times New Roman" w:cs="Times New Roman"/>
                <w:sz w:val="20"/>
                <w:szCs w:val="20"/>
              </w:rPr>
              <w:t>活動二：報讀與繪製長條圖</w:t>
            </w:r>
          </w:p>
          <w:p w14:paraId="0098F3E3" w14:textId="77777777" w:rsidR="005B468C" w:rsidRDefault="00D64121" w:rsidP="00285C9E">
            <w:pPr>
              <w:rPr>
                <w:rFonts w:ascii="標楷體" w:eastAsia="標楷體" w:hAnsi="標楷體"/>
                <w:sz w:val="20"/>
                <w:szCs w:val="20"/>
              </w:rPr>
            </w:pPr>
            <w:r>
              <w:rPr>
                <w:rFonts w:ascii="Times New Roman" w:eastAsia="標楷體" w:hAnsi="Times New Roman" w:cs="Times New Roman"/>
                <w:sz w:val="20"/>
                <w:szCs w:val="20"/>
              </w:rPr>
              <w:t>1.</w:t>
            </w:r>
            <w:r>
              <w:rPr>
                <w:rFonts w:ascii="Times New Roman" w:eastAsia="標楷體" w:hAnsi="Times New Roman" w:cs="Times New Roman"/>
                <w:sz w:val="20"/>
                <w:szCs w:val="20"/>
              </w:rPr>
              <w:t>教師口述布題，透過觀察和討論，察覺並報讀長條圖。</w:t>
            </w:r>
          </w:p>
          <w:p w14:paraId="06D0F14F" w14:textId="77777777" w:rsidR="005B468C" w:rsidRDefault="00D64121" w:rsidP="00285C9E">
            <w:pPr>
              <w:rPr>
                <w:rFonts w:ascii="標楷體" w:eastAsia="標楷體" w:hAnsi="標楷體"/>
                <w:sz w:val="20"/>
                <w:szCs w:val="20"/>
              </w:rPr>
            </w:pPr>
            <w:r>
              <w:rPr>
                <w:rFonts w:ascii="Times New Roman" w:eastAsia="標楷體" w:hAnsi="Times New Roman" w:cs="Times New Roman"/>
                <w:sz w:val="20"/>
                <w:szCs w:val="20"/>
              </w:rPr>
              <w:t>2.</w:t>
            </w:r>
            <w:r>
              <w:rPr>
                <w:rFonts w:ascii="Times New Roman" w:eastAsia="標楷體" w:hAnsi="Times New Roman" w:cs="Times New Roman"/>
                <w:sz w:val="20"/>
                <w:szCs w:val="20"/>
              </w:rPr>
              <w:t>教師口述測量雨量的情境布題，透過觀察和討論，察覺並報讀與解讀長條圖。</w:t>
            </w:r>
          </w:p>
          <w:p w14:paraId="18C60CC4" w14:textId="77777777" w:rsidR="005B468C" w:rsidRDefault="00D64121" w:rsidP="00285C9E">
            <w:pPr>
              <w:rPr>
                <w:rFonts w:ascii="標楷體" w:eastAsia="標楷體" w:hAnsi="標楷體"/>
                <w:sz w:val="20"/>
                <w:szCs w:val="20"/>
              </w:rPr>
            </w:pPr>
            <w:r>
              <w:rPr>
                <w:rFonts w:ascii="Times New Roman" w:eastAsia="標楷體" w:hAnsi="Times New Roman" w:cs="Times New Roman"/>
                <w:sz w:val="20"/>
                <w:szCs w:val="20"/>
              </w:rPr>
              <w:t>3.</w:t>
            </w:r>
            <w:r>
              <w:rPr>
                <w:rFonts w:ascii="Times New Roman" w:eastAsia="標楷體" w:hAnsi="Times New Roman" w:cs="Times New Roman"/>
                <w:sz w:val="20"/>
                <w:szCs w:val="20"/>
              </w:rPr>
              <w:t>教師重新布題，透過觀察和討論，察覺並報讀和解讀，橫軸和縱軸表示不同內容的長條圖。</w:t>
            </w:r>
          </w:p>
          <w:p w14:paraId="00E46880" w14:textId="77777777" w:rsidR="005B468C" w:rsidRPr="00AB1E0F" w:rsidRDefault="00D64121" w:rsidP="00285C9E">
            <w:pPr>
              <w:rPr>
                <w:rFonts w:ascii="標楷體" w:eastAsia="標楷體" w:hAnsi="標楷體"/>
                <w:sz w:val="20"/>
                <w:szCs w:val="20"/>
              </w:rPr>
            </w:pPr>
            <w:r>
              <w:rPr>
                <w:rFonts w:ascii="Times New Roman" w:eastAsia="標楷體" w:hAnsi="Times New Roman" w:cs="Times New Roman"/>
                <w:sz w:val="20"/>
                <w:szCs w:val="20"/>
              </w:rPr>
              <w:t>4.</w:t>
            </w:r>
            <w:r>
              <w:rPr>
                <w:rFonts w:ascii="Times New Roman" w:eastAsia="標楷體" w:hAnsi="Times New Roman" w:cs="Times New Roman"/>
                <w:sz w:val="20"/>
                <w:szCs w:val="20"/>
              </w:rPr>
              <w:t>教師口述布題，說明並引導學生將統計表的資料繪製成長條圖。</w:t>
            </w:r>
          </w:p>
        </w:tc>
        <w:tc>
          <w:tcPr>
            <w:tcW w:w="561" w:type="dxa"/>
            <w:shd w:val="clear" w:color="auto" w:fill="auto"/>
            <w:vAlign w:val="center"/>
          </w:tcPr>
          <w:p w14:paraId="5589B58D" w14:textId="77777777" w:rsidR="005B468C" w:rsidRPr="00AB1E0F" w:rsidRDefault="00D64121" w:rsidP="00AB1E0F">
            <w:pPr>
              <w:jc w:val="center"/>
              <w:rPr>
                <w:rFonts w:ascii="標楷體" w:eastAsia="標楷體" w:hAnsi="標楷體"/>
                <w:sz w:val="20"/>
                <w:szCs w:val="20"/>
              </w:rPr>
            </w:pPr>
            <w:r>
              <w:rPr>
                <w:rFonts w:ascii="Times New Roman" w:eastAsia="標楷體" w:hAnsi="Times New Roman" w:cs="Times New Roman"/>
                <w:sz w:val="20"/>
                <w:szCs w:val="20"/>
              </w:rPr>
              <w:t>4</w:t>
            </w:r>
          </w:p>
        </w:tc>
        <w:tc>
          <w:tcPr>
            <w:tcW w:w="1098" w:type="dxa"/>
            <w:shd w:val="clear" w:color="auto" w:fill="auto"/>
          </w:tcPr>
          <w:p w14:paraId="1F06C984" w14:textId="77777777" w:rsidR="005B468C" w:rsidRDefault="00D64121" w:rsidP="00AB1E0F">
            <w:pPr>
              <w:snapToGrid w:val="0"/>
              <w:rPr>
                <w:color w:val="000000" w:themeColor="text1"/>
                <w:sz w:val="16"/>
              </w:rPr>
            </w:pPr>
            <w:r>
              <w:rPr>
                <w:rFonts w:ascii="Times New Roman" w:eastAsia="標楷體" w:hAnsi="Times New Roman" w:cs="Times New Roman"/>
                <w:sz w:val="20"/>
                <w:szCs w:val="20"/>
              </w:rPr>
              <w:t>1.</w:t>
            </w:r>
            <w:r>
              <w:rPr>
                <w:rFonts w:ascii="Times New Roman" w:eastAsia="標楷體" w:hAnsi="Times New Roman" w:cs="Times New Roman"/>
                <w:sz w:val="20"/>
                <w:szCs w:val="20"/>
              </w:rPr>
              <w:t>附件</w:t>
            </w:r>
            <w:r>
              <w:rPr>
                <w:rFonts w:ascii="Times New Roman" w:eastAsia="標楷體" w:hAnsi="Times New Roman" w:cs="Times New Roman"/>
                <w:sz w:val="20"/>
                <w:szCs w:val="20"/>
              </w:rPr>
              <w:t>22</w:t>
            </w:r>
          </w:p>
          <w:p w14:paraId="626D87C5" w14:textId="77777777" w:rsidR="005B468C" w:rsidRDefault="00D64121" w:rsidP="00AB1E0F">
            <w:pPr>
              <w:snapToGrid w:val="0"/>
              <w:rPr>
                <w:color w:val="000000" w:themeColor="text1"/>
                <w:sz w:val="16"/>
              </w:rPr>
            </w:pPr>
            <w:r>
              <w:rPr>
                <w:rFonts w:ascii="Times New Roman" w:eastAsia="標楷體" w:hAnsi="Times New Roman" w:cs="Times New Roman"/>
                <w:sz w:val="20"/>
                <w:szCs w:val="20"/>
              </w:rPr>
              <w:t>2.</w:t>
            </w:r>
            <w:r>
              <w:rPr>
                <w:rFonts w:ascii="Times New Roman" w:eastAsia="標楷體" w:hAnsi="Times New Roman" w:cs="Times New Roman"/>
                <w:sz w:val="20"/>
                <w:szCs w:val="20"/>
              </w:rPr>
              <w:t>小白板</w:t>
            </w:r>
          </w:p>
          <w:p w14:paraId="1EFE80F6" w14:textId="77777777" w:rsidR="005B468C" w:rsidRPr="00AB1E0F" w:rsidRDefault="00D64121" w:rsidP="00AB1E0F">
            <w:pPr>
              <w:snapToGrid w:val="0"/>
              <w:rPr>
                <w:color w:val="000000" w:themeColor="text1"/>
                <w:sz w:val="16"/>
              </w:rPr>
            </w:pPr>
            <w:r>
              <w:rPr>
                <w:rFonts w:ascii="Times New Roman" w:eastAsia="標楷體" w:hAnsi="Times New Roman" w:cs="Times New Roman"/>
                <w:sz w:val="20"/>
                <w:szCs w:val="20"/>
              </w:rPr>
              <w:t>3.</w:t>
            </w:r>
            <w:r>
              <w:rPr>
                <w:rFonts w:ascii="Times New Roman" w:eastAsia="標楷體" w:hAnsi="Times New Roman" w:cs="Times New Roman"/>
                <w:sz w:val="20"/>
                <w:szCs w:val="20"/>
              </w:rPr>
              <w:t>白板筆</w:t>
            </w:r>
          </w:p>
        </w:tc>
        <w:tc>
          <w:tcPr>
            <w:tcW w:w="1332" w:type="dxa"/>
            <w:shd w:val="clear" w:color="auto" w:fill="auto"/>
          </w:tcPr>
          <w:p w14:paraId="24A62287" w14:textId="77777777" w:rsidR="005B468C" w:rsidRDefault="00D64121" w:rsidP="00285C9E">
            <w:pPr>
              <w:contextualSpacing/>
              <w:mirrorIndents/>
              <w:rPr>
                <w:rFonts w:ascii="標楷體" w:eastAsia="標楷體" w:hAnsi="標楷體"/>
                <w:sz w:val="20"/>
                <w:szCs w:val="20"/>
              </w:rPr>
            </w:pPr>
            <w:r>
              <w:rPr>
                <w:rFonts w:ascii="Times New Roman" w:eastAsia="標楷體" w:hAnsi="Times New Roman" w:cs="Times New Roman"/>
                <w:sz w:val="20"/>
                <w:szCs w:val="20"/>
              </w:rPr>
              <w:t>紙筆測驗</w:t>
            </w:r>
          </w:p>
          <w:p w14:paraId="1487619F" w14:textId="77777777" w:rsidR="005B468C" w:rsidRDefault="00D64121" w:rsidP="00285C9E">
            <w:pPr>
              <w:contextualSpacing/>
              <w:mirrorIndents/>
              <w:rPr>
                <w:rFonts w:ascii="標楷體" w:eastAsia="標楷體" w:hAnsi="標楷體"/>
                <w:sz w:val="20"/>
                <w:szCs w:val="20"/>
              </w:rPr>
            </w:pPr>
            <w:r>
              <w:rPr>
                <w:rFonts w:ascii="Times New Roman" w:eastAsia="標楷體" w:hAnsi="Times New Roman" w:cs="Times New Roman"/>
                <w:sz w:val="20"/>
                <w:szCs w:val="20"/>
              </w:rPr>
              <w:t>互相討論</w:t>
            </w:r>
          </w:p>
          <w:p w14:paraId="28B8DCAA" w14:textId="77777777" w:rsidR="005B468C" w:rsidRDefault="00D64121" w:rsidP="00285C9E">
            <w:pPr>
              <w:contextualSpacing/>
              <w:mirrorIndents/>
              <w:rPr>
                <w:rFonts w:ascii="標楷體" w:eastAsia="標楷體" w:hAnsi="標楷體"/>
                <w:sz w:val="20"/>
                <w:szCs w:val="20"/>
              </w:rPr>
            </w:pPr>
            <w:r>
              <w:rPr>
                <w:rFonts w:ascii="Times New Roman" w:eastAsia="標楷體" w:hAnsi="Times New Roman" w:cs="Times New Roman"/>
                <w:sz w:val="20"/>
                <w:szCs w:val="20"/>
              </w:rPr>
              <w:t>口頭回答</w:t>
            </w:r>
          </w:p>
          <w:p w14:paraId="56F63FAC" w14:textId="77777777" w:rsidR="005B468C" w:rsidRDefault="00D64121" w:rsidP="00285C9E">
            <w:pPr>
              <w:contextualSpacing/>
              <w:mirrorIndents/>
              <w:rPr>
                <w:rFonts w:ascii="標楷體" w:eastAsia="標楷體" w:hAnsi="標楷體"/>
                <w:sz w:val="20"/>
                <w:szCs w:val="20"/>
              </w:rPr>
            </w:pPr>
            <w:r>
              <w:rPr>
                <w:rFonts w:ascii="Times New Roman" w:eastAsia="標楷體" w:hAnsi="Times New Roman" w:cs="Times New Roman"/>
                <w:sz w:val="20"/>
                <w:szCs w:val="20"/>
              </w:rPr>
              <w:t>作業習寫</w:t>
            </w:r>
          </w:p>
          <w:p w14:paraId="3FF58220" w14:textId="77777777" w:rsidR="005B468C" w:rsidRPr="00AB1E0F" w:rsidRDefault="00D64121" w:rsidP="00285C9E">
            <w:pPr>
              <w:contextualSpacing/>
              <w:mirrorIndents/>
              <w:rPr>
                <w:rFonts w:ascii="標楷體" w:eastAsia="標楷體" w:hAnsi="標楷體"/>
                <w:sz w:val="20"/>
                <w:szCs w:val="20"/>
              </w:rPr>
            </w:pPr>
            <w:r>
              <w:rPr>
                <w:rFonts w:ascii="Times New Roman" w:eastAsia="標楷體" w:hAnsi="Times New Roman" w:cs="Times New Roman"/>
                <w:sz w:val="20"/>
                <w:szCs w:val="20"/>
              </w:rPr>
              <w:t>實測操作</w:t>
            </w:r>
          </w:p>
        </w:tc>
        <w:tc>
          <w:tcPr>
            <w:tcW w:w="1409" w:type="dxa"/>
            <w:shd w:val="clear" w:color="auto" w:fill="auto"/>
          </w:tcPr>
          <w:p w14:paraId="488DDAE5" w14:textId="77777777" w:rsidR="0047196B" w:rsidRDefault="00D64121">
            <w:pPr>
              <w:rPr>
                <w:rFonts w:ascii="標楷體" w:eastAsia="標楷體" w:hAnsi="標楷體"/>
                <w:sz w:val="20"/>
                <w:szCs w:val="20"/>
              </w:rPr>
            </w:pPr>
            <w:r>
              <w:rPr>
                <w:rFonts w:ascii="Times New Roman" w:eastAsia="標楷體" w:hAnsi="Times New Roman" w:cs="Times New Roman"/>
                <w:sz w:val="20"/>
                <w:szCs w:val="20"/>
              </w:rPr>
              <w:t>【人權教育】</w:t>
            </w:r>
          </w:p>
          <w:p w14:paraId="051351CC" w14:textId="77777777" w:rsidR="0047196B" w:rsidRDefault="00D64121">
            <w:pPr>
              <w:rPr>
                <w:rFonts w:ascii="標楷體" w:eastAsia="標楷體" w:hAnsi="標楷體"/>
                <w:sz w:val="20"/>
                <w:szCs w:val="20"/>
              </w:rPr>
            </w:pPr>
            <w:r>
              <w:rPr>
                <w:rFonts w:ascii="Times New Roman" w:eastAsia="標楷體" w:hAnsi="Times New Roman" w:cs="Times New Roman"/>
                <w:sz w:val="20"/>
                <w:szCs w:val="20"/>
              </w:rPr>
              <w:t>人</w:t>
            </w:r>
            <w:r>
              <w:rPr>
                <w:rFonts w:ascii="Times New Roman" w:eastAsia="標楷體" w:hAnsi="Times New Roman" w:cs="Times New Roman"/>
                <w:sz w:val="20"/>
                <w:szCs w:val="20"/>
              </w:rPr>
              <w:t xml:space="preserve">E5 </w:t>
            </w:r>
            <w:r>
              <w:rPr>
                <w:rFonts w:ascii="Times New Roman" w:eastAsia="標楷體" w:hAnsi="Times New Roman" w:cs="Times New Roman"/>
                <w:sz w:val="20"/>
                <w:szCs w:val="20"/>
              </w:rPr>
              <w:t>欣賞、包容個別差異並尊重自己與他人的權利。</w:t>
            </w:r>
          </w:p>
          <w:p w14:paraId="5135A0FA" w14:textId="77777777" w:rsidR="0047196B" w:rsidRDefault="00D64121">
            <w:pPr>
              <w:rPr>
                <w:rFonts w:ascii="標楷體" w:eastAsia="標楷體" w:hAnsi="標楷體"/>
                <w:sz w:val="20"/>
                <w:szCs w:val="20"/>
              </w:rPr>
            </w:pPr>
            <w:r>
              <w:rPr>
                <w:rFonts w:ascii="Times New Roman" w:eastAsia="標楷體" w:hAnsi="Times New Roman" w:cs="Times New Roman"/>
                <w:sz w:val="20"/>
                <w:szCs w:val="20"/>
              </w:rPr>
              <w:t>【環境教育】</w:t>
            </w:r>
          </w:p>
          <w:p w14:paraId="116D748F" w14:textId="77777777" w:rsidR="0047196B" w:rsidRDefault="00D64121">
            <w:pPr>
              <w:rPr>
                <w:rFonts w:ascii="標楷體" w:eastAsia="標楷體" w:hAnsi="標楷體"/>
                <w:sz w:val="20"/>
                <w:szCs w:val="20"/>
              </w:rPr>
            </w:pPr>
            <w:r>
              <w:rPr>
                <w:rFonts w:ascii="Times New Roman" w:eastAsia="標楷體" w:hAnsi="Times New Roman" w:cs="Times New Roman"/>
                <w:sz w:val="20"/>
                <w:szCs w:val="20"/>
              </w:rPr>
              <w:t>環</w:t>
            </w:r>
            <w:r>
              <w:rPr>
                <w:rFonts w:ascii="Times New Roman" w:eastAsia="標楷體" w:hAnsi="Times New Roman" w:cs="Times New Roman"/>
                <w:sz w:val="20"/>
                <w:szCs w:val="20"/>
              </w:rPr>
              <w:t xml:space="preserve">E8 </w:t>
            </w:r>
            <w:r>
              <w:rPr>
                <w:rFonts w:ascii="Times New Roman" w:eastAsia="標楷體" w:hAnsi="Times New Roman" w:cs="Times New Roman"/>
                <w:sz w:val="20"/>
                <w:szCs w:val="20"/>
              </w:rPr>
              <w:t>認識天氣的溫度、雨量要素與覺察氣候的趨勢及極端氣候的現象。</w:t>
            </w:r>
          </w:p>
          <w:p w14:paraId="2F1D4E58" w14:textId="77777777" w:rsidR="0047196B" w:rsidRDefault="00D64121">
            <w:pPr>
              <w:rPr>
                <w:rFonts w:ascii="標楷體" w:eastAsia="標楷體" w:hAnsi="標楷體"/>
                <w:sz w:val="20"/>
                <w:szCs w:val="20"/>
              </w:rPr>
            </w:pPr>
            <w:r>
              <w:rPr>
                <w:rFonts w:ascii="Times New Roman" w:eastAsia="標楷體" w:hAnsi="Times New Roman" w:cs="Times New Roman"/>
                <w:sz w:val="20"/>
                <w:szCs w:val="20"/>
              </w:rPr>
              <w:lastRenderedPageBreak/>
              <w:t>【生涯規劃教育】</w:t>
            </w:r>
          </w:p>
          <w:p w14:paraId="125348E2" w14:textId="77777777" w:rsidR="0047196B" w:rsidRDefault="00D64121">
            <w:pPr>
              <w:rPr>
                <w:rFonts w:ascii="標楷體" w:eastAsia="標楷體" w:hAnsi="標楷體"/>
                <w:sz w:val="20"/>
                <w:szCs w:val="20"/>
              </w:rPr>
            </w:pPr>
            <w:r>
              <w:rPr>
                <w:rFonts w:ascii="Times New Roman" w:eastAsia="標楷體" w:hAnsi="Times New Roman" w:cs="Times New Roman"/>
                <w:sz w:val="20"/>
                <w:szCs w:val="20"/>
              </w:rPr>
              <w:t>涯</w:t>
            </w:r>
            <w:r>
              <w:rPr>
                <w:rFonts w:ascii="Times New Roman" w:eastAsia="標楷體" w:hAnsi="Times New Roman" w:cs="Times New Roman"/>
                <w:sz w:val="20"/>
                <w:szCs w:val="20"/>
              </w:rPr>
              <w:t xml:space="preserve">E12 </w:t>
            </w:r>
            <w:r>
              <w:rPr>
                <w:rFonts w:ascii="Times New Roman" w:eastAsia="標楷體" w:hAnsi="Times New Roman" w:cs="Times New Roman"/>
                <w:sz w:val="20"/>
                <w:szCs w:val="20"/>
              </w:rPr>
              <w:t>學習解決問題與做決定的能力。</w:t>
            </w:r>
          </w:p>
        </w:tc>
        <w:tc>
          <w:tcPr>
            <w:tcW w:w="1823" w:type="dxa"/>
            <w:shd w:val="clear" w:color="auto" w:fill="auto"/>
          </w:tcPr>
          <w:p w14:paraId="201FC172" w14:textId="77777777" w:rsidR="00CF1DCF" w:rsidRPr="00E73FA1" w:rsidRDefault="00BE775A" w:rsidP="00281EF1">
            <w:pPr>
              <w:spacing w:after="180"/>
              <w:rPr>
                <w:rFonts w:eastAsia="標楷體"/>
                <w:color w:val="0070C0"/>
                <w:sz w:val="20"/>
                <w:szCs w:val="20"/>
              </w:rPr>
            </w:pPr>
          </w:p>
        </w:tc>
      </w:tr>
      <w:tr w:rsidR="00750DED" w:rsidRPr="00B32678" w14:paraId="00DF6EFC" w14:textId="77777777" w:rsidTr="00DD0CEF">
        <w:trPr>
          <w:trHeight w:val="761"/>
        </w:trPr>
        <w:tc>
          <w:tcPr>
            <w:tcW w:w="817" w:type="dxa"/>
            <w:shd w:val="clear" w:color="auto" w:fill="auto"/>
            <w:vAlign w:val="center"/>
          </w:tcPr>
          <w:p w14:paraId="0F0CF49A" w14:textId="4CD8D498" w:rsidR="00750DED" w:rsidRPr="00AB1E0F" w:rsidRDefault="00750DED" w:rsidP="00750DED">
            <w:pPr>
              <w:spacing w:line="0" w:lineRule="atLeast"/>
              <w:jc w:val="center"/>
              <w:rPr>
                <w:rFonts w:ascii="標楷體" w:eastAsia="標楷體" w:hAnsi="標楷體"/>
                <w:sz w:val="20"/>
                <w:szCs w:val="20"/>
              </w:rPr>
            </w:pPr>
            <w:r>
              <w:rPr>
                <w:rFonts w:ascii="Times New Roman" w:eastAsia="標楷體" w:hAnsi="Times New Roman" w:cs="Times New Roman"/>
                <w:color w:val="000000"/>
                <w:spacing w:val="-10"/>
                <w:sz w:val="20"/>
                <w:szCs w:val="20"/>
              </w:rPr>
              <w:lastRenderedPageBreak/>
              <w:t>第廿週</w:t>
            </w:r>
          </w:p>
        </w:tc>
        <w:tc>
          <w:tcPr>
            <w:tcW w:w="1276" w:type="dxa"/>
            <w:shd w:val="clear" w:color="auto" w:fill="auto"/>
          </w:tcPr>
          <w:p w14:paraId="5977CD4C" w14:textId="77777777" w:rsidR="00750DED" w:rsidRDefault="00750DED" w:rsidP="00750DED">
            <w:pPr>
              <w:contextualSpacing/>
              <w:mirrorIndents/>
              <w:rPr>
                <w:rFonts w:ascii="標楷體" w:eastAsia="標楷體" w:hAnsi="標楷體"/>
                <w:sz w:val="20"/>
                <w:szCs w:val="20"/>
              </w:rPr>
            </w:pPr>
            <w:r>
              <w:rPr>
                <w:rFonts w:ascii="Times New Roman" w:eastAsia="標楷體" w:hAnsi="Times New Roman" w:cs="Times New Roman"/>
                <w:sz w:val="20"/>
                <w:szCs w:val="20"/>
              </w:rPr>
              <w:t>數</w:t>
            </w:r>
            <w:r>
              <w:rPr>
                <w:rFonts w:ascii="Times New Roman" w:eastAsia="標楷體" w:hAnsi="Times New Roman" w:cs="Times New Roman"/>
                <w:sz w:val="20"/>
                <w:szCs w:val="20"/>
              </w:rPr>
              <w:t>-E-A1</w:t>
            </w:r>
          </w:p>
          <w:p w14:paraId="640BD10C" w14:textId="77777777" w:rsidR="00750DED" w:rsidRDefault="00750DED" w:rsidP="00750DED">
            <w:pPr>
              <w:contextualSpacing/>
              <w:mirrorIndents/>
              <w:rPr>
                <w:rFonts w:ascii="標楷體" w:eastAsia="標楷體" w:hAnsi="標楷體"/>
                <w:sz w:val="20"/>
                <w:szCs w:val="20"/>
              </w:rPr>
            </w:pPr>
            <w:r>
              <w:rPr>
                <w:rFonts w:ascii="Times New Roman" w:eastAsia="標楷體" w:hAnsi="Times New Roman" w:cs="Times New Roman"/>
                <w:sz w:val="20"/>
                <w:szCs w:val="20"/>
              </w:rPr>
              <w:t>數</w:t>
            </w:r>
            <w:r>
              <w:rPr>
                <w:rFonts w:ascii="Times New Roman" w:eastAsia="標楷體" w:hAnsi="Times New Roman" w:cs="Times New Roman"/>
                <w:sz w:val="20"/>
                <w:szCs w:val="20"/>
              </w:rPr>
              <w:t>-E-B2</w:t>
            </w:r>
          </w:p>
          <w:p w14:paraId="345F9D8A" w14:textId="77777777" w:rsidR="00750DED" w:rsidRDefault="00750DED" w:rsidP="00750DED">
            <w:pPr>
              <w:contextualSpacing/>
              <w:mirrorIndents/>
              <w:rPr>
                <w:rFonts w:ascii="標楷體" w:eastAsia="標楷體" w:hAnsi="標楷體"/>
                <w:sz w:val="20"/>
                <w:szCs w:val="20"/>
              </w:rPr>
            </w:pPr>
            <w:r>
              <w:rPr>
                <w:rFonts w:ascii="Times New Roman" w:eastAsia="標楷體" w:hAnsi="Times New Roman" w:cs="Times New Roman"/>
                <w:sz w:val="20"/>
                <w:szCs w:val="20"/>
              </w:rPr>
              <w:t>數</w:t>
            </w:r>
            <w:r>
              <w:rPr>
                <w:rFonts w:ascii="Times New Roman" w:eastAsia="標楷體" w:hAnsi="Times New Roman" w:cs="Times New Roman"/>
                <w:sz w:val="20"/>
                <w:szCs w:val="20"/>
              </w:rPr>
              <w:t>-E-C1</w:t>
            </w:r>
          </w:p>
          <w:p w14:paraId="71B99810" w14:textId="532B8B5A" w:rsidR="00750DED" w:rsidRDefault="00750DED" w:rsidP="00750DED">
            <w:pPr>
              <w:contextualSpacing/>
              <w:mirrorIndents/>
              <w:rPr>
                <w:rFonts w:ascii="標楷體" w:eastAsia="標楷體" w:hAnsi="標楷體"/>
                <w:sz w:val="20"/>
                <w:szCs w:val="20"/>
              </w:rPr>
            </w:pPr>
            <w:r>
              <w:rPr>
                <w:rFonts w:ascii="Times New Roman" w:eastAsia="標楷體" w:hAnsi="Times New Roman" w:cs="Times New Roman"/>
                <w:sz w:val="20"/>
                <w:szCs w:val="20"/>
              </w:rPr>
              <w:t>數</w:t>
            </w:r>
            <w:r>
              <w:rPr>
                <w:rFonts w:ascii="Times New Roman" w:eastAsia="標楷體" w:hAnsi="Times New Roman" w:cs="Times New Roman"/>
                <w:sz w:val="20"/>
                <w:szCs w:val="20"/>
              </w:rPr>
              <w:t>-E-C2</w:t>
            </w:r>
          </w:p>
        </w:tc>
        <w:tc>
          <w:tcPr>
            <w:tcW w:w="1559" w:type="dxa"/>
            <w:shd w:val="clear" w:color="auto" w:fill="auto"/>
          </w:tcPr>
          <w:p w14:paraId="780B81FD" w14:textId="05372F95" w:rsidR="00750DED" w:rsidRDefault="00750DED" w:rsidP="00750DED">
            <w:pPr>
              <w:rPr>
                <w:rFonts w:ascii="標楷體" w:eastAsia="標楷體" w:hAnsi="標楷體"/>
                <w:sz w:val="20"/>
                <w:szCs w:val="20"/>
              </w:rPr>
            </w:pPr>
            <w:r>
              <w:rPr>
                <w:rFonts w:ascii="Times New Roman" w:eastAsia="標楷體" w:hAnsi="Times New Roman" w:cs="Times New Roman"/>
                <w:sz w:val="20"/>
                <w:szCs w:val="20"/>
              </w:rPr>
              <w:t xml:space="preserve">d-Ⅱ-1 </w:t>
            </w:r>
            <w:r>
              <w:rPr>
                <w:rFonts w:ascii="Times New Roman" w:eastAsia="標楷體" w:hAnsi="Times New Roman" w:cs="Times New Roman"/>
                <w:sz w:val="20"/>
                <w:szCs w:val="20"/>
              </w:rPr>
              <w:t>報讀與製作一維表格、二維表格與長條圖，報讀折線圖，並據以做簡單推論。</w:t>
            </w:r>
          </w:p>
        </w:tc>
        <w:tc>
          <w:tcPr>
            <w:tcW w:w="1559" w:type="dxa"/>
            <w:shd w:val="clear" w:color="auto" w:fill="auto"/>
          </w:tcPr>
          <w:p w14:paraId="6C86C191" w14:textId="10BAC050" w:rsidR="00750DED" w:rsidRDefault="00750DED" w:rsidP="00750DED">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D-4-1 </w:t>
            </w:r>
            <w:r>
              <w:rPr>
                <w:rFonts w:ascii="Times New Roman" w:eastAsia="標楷體" w:hAnsi="Times New Roman" w:cs="Times New Roman"/>
                <w:kern w:val="0"/>
                <w:sz w:val="20"/>
                <w:szCs w:val="20"/>
              </w:rPr>
              <w:t>報讀長條圖與折線圖以及製作長條圖：報讀與說明生活中的長條圖與折線圖。配合其他領域課程，學習製作長條圖。</w:t>
            </w:r>
          </w:p>
        </w:tc>
        <w:tc>
          <w:tcPr>
            <w:tcW w:w="3205" w:type="dxa"/>
            <w:shd w:val="clear" w:color="auto" w:fill="auto"/>
          </w:tcPr>
          <w:p w14:paraId="5F2734FA" w14:textId="77777777" w:rsidR="00750DED" w:rsidRDefault="00750DED" w:rsidP="00750DED">
            <w:pPr>
              <w:rPr>
                <w:rFonts w:ascii="標楷體" w:eastAsia="標楷體" w:hAnsi="標楷體"/>
                <w:sz w:val="20"/>
                <w:szCs w:val="20"/>
              </w:rPr>
            </w:pPr>
            <w:r>
              <w:rPr>
                <w:rFonts w:ascii="Times New Roman" w:eastAsia="標楷體" w:hAnsi="Times New Roman" w:cs="Times New Roman"/>
                <w:sz w:val="20"/>
                <w:szCs w:val="20"/>
              </w:rPr>
              <w:t>第十單元統計圖</w:t>
            </w:r>
          </w:p>
          <w:p w14:paraId="7E283F98" w14:textId="77777777" w:rsidR="00750DED" w:rsidRDefault="00750DED" w:rsidP="00750DED">
            <w:pPr>
              <w:rPr>
                <w:rFonts w:ascii="標楷體" w:eastAsia="標楷體" w:hAnsi="標楷體"/>
                <w:sz w:val="20"/>
                <w:szCs w:val="20"/>
              </w:rPr>
            </w:pPr>
            <w:r>
              <w:rPr>
                <w:rFonts w:ascii="Times New Roman" w:eastAsia="標楷體" w:hAnsi="Times New Roman" w:cs="Times New Roman"/>
                <w:sz w:val="20"/>
                <w:szCs w:val="20"/>
              </w:rPr>
              <w:t>活動三：報讀折線圖</w:t>
            </w:r>
          </w:p>
          <w:p w14:paraId="691CB62F" w14:textId="77777777" w:rsidR="00750DED" w:rsidRDefault="00750DED" w:rsidP="00750DED">
            <w:pPr>
              <w:rPr>
                <w:rFonts w:ascii="標楷體" w:eastAsia="標楷體" w:hAnsi="標楷體"/>
                <w:sz w:val="20"/>
                <w:szCs w:val="20"/>
              </w:rPr>
            </w:pPr>
            <w:r>
              <w:rPr>
                <w:rFonts w:ascii="Times New Roman" w:eastAsia="標楷體" w:hAnsi="Times New Roman" w:cs="Times New Roman"/>
                <w:sz w:val="20"/>
                <w:szCs w:val="20"/>
              </w:rPr>
              <w:t>1.</w:t>
            </w:r>
            <w:r>
              <w:rPr>
                <w:rFonts w:ascii="Times New Roman" w:eastAsia="標楷體" w:hAnsi="Times New Roman" w:cs="Times New Roman"/>
                <w:sz w:val="20"/>
                <w:szCs w:val="20"/>
              </w:rPr>
              <w:t>教師口述布題，透過觀察和討論，察覺和認識折線圖並報讀。</w:t>
            </w:r>
          </w:p>
          <w:p w14:paraId="25AE012A" w14:textId="0D860E9B" w:rsidR="00750DED" w:rsidRPr="00AB1E0F" w:rsidRDefault="00750DED" w:rsidP="00750DED">
            <w:pPr>
              <w:rPr>
                <w:rFonts w:ascii="標楷體" w:eastAsia="標楷體" w:hAnsi="標楷體"/>
                <w:sz w:val="20"/>
                <w:szCs w:val="20"/>
              </w:rPr>
            </w:pPr>
            <w:r>
              <w:rPr>
                <w:rFonts w:ascii="Times New Roman" w:eastAsia="標楷體" w:hAnsi="Times New Roman" w:cs="Times New Roman"/>
                <w:sz w:val="20"/>
                <w:szCs w:val="20"/>
              </w:rPr>
              <w:t>2.</w:t>
            </w:r>
            <w:r>
              <w:rPr>
                <w:rFonts w:ascii="Times New Roman" w:eastAsia="標楷體" w:hAnsi="Times New Roman" w:cs="Times New Roman"/>
                <w:sz w:val="20"/>
                <w:szCs w:val="20"/>
              </w:rPr>
              <w:t>教師口述布題，透過觀察和討論，察覺並認識有省略記號的折線圖，教師說明和介紹省略記號。</w:t>
            </w:r>
          </w:p>
        </w:tc>
        <w:tc>
          <w:tcPr>
            <w:tcW w:w="561" w:type="dxa"/>
            <w:shd w:val="clear" w:color="auto" w:fill="auto"/>
            <w:vAlign w:val="center"/>
          </w:tcPr>
          <w:p w14:paraId="1F6F675A" w14:textId="55B21F8B" w:rsidR="00750DED" w:rsidRPr="00AB1E0F" w:rsidRDefault="00750DED" w:rsidP="00750DED">
            <w:pPr>
              <w:jc w:val="center"/>
              <w:rPr>
                <w:rFonts w:ascii="標楷體" w:eastAsia="標楷體" w:hAnsi="標楷體"/>
                <w:sz w:val="20"/>
                <w:szCs w:val="20"/>
              </w:rPr>
            </w:pPr>
            <w:r>
              <w:rPr>
                <w:rFonts w:ascii="Times New Roman" w:eastAsia="標楷體" w:hAnsi="Times New Roman" w:cs="Times New Roman"/>
                <w:sz w:val="20"/>
                <w:szCs w:val="20"/>
              </w:rPr>
              <w:t>4</w:t>
            </w:r>
          </w:p>
        </w:tc>
        <w:tc>
          <w:tcPr>
            <w:tcW w:w="1098" w:type="dxa"/>
            <w:shd w:val="clear" w:color="auto" w:fill="auto"/>
          </w:tcPr>
          <w:p w14:paraId="622EF32B" w14:textId="77777777" w:rsidR="00750DED" w:rsidRDefault="00750DED" w:rsidP="00750DED">
            <w:pPr>
              <w:snapToGrid w:val="0"/>
              <w:rPr>
                <w:color w:val="000000" w:themeColor="text1"/>
                <w:sz w:val="16"/>
              </w:rPr>
            </w:pPr>
            <w:r>
              <w:rPr>
                <w:rFonts w:ascii="Times New Roman" w:eastAsia="標楷體" w:hAnsi="Times New Roman" w:cs="Times New Roman"/>
                <w:sz w:val="20"/>
                <w:szCs w:val="20"/>
              </w:rPr>
              <w:t>1.</w:t>
            </w:r>
            <w:r>
              <w:rPr>
                <w:rFonts w:ascii="Times New Roman" w:eastAsia="標楷體" w:hAnsi="Times New Roman" w:cs="Times New Roman"/>
                <w:sz w:val="20"/>
                <w:szCs w:val="20"/>
              </w:rPr>
              <w:t>小白板</w:t>
            </w:r>
          </w:p>
          <w:p w14:paraId="1CE37C8A" w14:textId="3E33AEEF" w:rsidR="00750DED" w:rsidRPr="00AB1E0F" w:rsidRDefault="00750DED" w:rsidP="00750DED">
            <w:pPr>
              <w:snapToGrid w:val="0"/>
              <w:rPr>
                <w:color w:val="000000" w:themeColor="text1"/>
                <w:sz w:val="16"/>
              </w:rPr>
            </w:pPr>
            <w:r>
              <w:rPr>
                <w:rFonts w:ascii="Times New Roman" w:eastAsia="標楷體" w:hAnsi="Times New Roman" w:cs="Times New Roman"/>
                <w:sz w:val="20"/>
                <w:szCs w:val="20"/>
              </w:rPr>
              <w:t>2.</w:t>
            </w:r>
            <w:r>
              <w:rPr>
                <w:rFonts w:ascii="Times New Roman" w:eastAsia="標楷體" w:hAnsi="Times New Roman" w:cs="Times New Roman"/>
                <w:sz w:val="20"/>
                <w:szCs w:val="20"/>
              </w:rPr>
              <w:t>白板筆</w:t>
            </w:r>
          </w:p>
        </w:tc>
        <w:tc>
          <w:tcPr>
            <w:tcW w:w="1332" w:type="dxa"/>
            <w:shd w:val="clear" w:color="auto" w:fill="auto"/>
          </w:tcPr>
          <w:p w14:paraId="0402D7FA" w14:textId="77777777" w:rsidR="00750DED" w:rsidRDefault="00750DED" w:rsidP="00750DED">
            <w:pPr>
              <w:contextualSpacing/>
              <w:mirrorIndents/>
              <w:rPr>
                <w:rFonts w:ascii="標楷體" w:eastAsia="標楷體" w:hAnsi="標楷體"/>
                <w:sz w:val="20"/>
                <w:szCs w:val="20"/>
              </w:rPr>
            </w:pPr>
            <w:r>
              <w:rPr>
                <w:rFonts w:ascii="Times New Roman" w:eastAsia="標楷體" w:hAnsi="Times New Roman" w:cs="Times New Roman"/>
                <w:sz w:val="20"/>
                <w:szCs w:val="20"/>
              </w:rPr>
              <w:t>紙筆測驗</w:t>
            </w:r>
          </w:p>
          <w:p w14:paraId="7C2454F4" w14:textId="77777777" w:rsidR="00750DED" w:rsidRDefault="00750DED" w:rsidP="00750DED">
            <w:pPr>
              <w:contextualSpacing/>
              <w:mirrorIndents/>
              <w:rPr>
                <w:rFonts w:ascii="標楷體" w:eastAsia="標楷體" w:hAnsi="標楷體"/>
                <w:sz w:val="20"/>
                <w:szCs w:val="20"/>
              </w:rPr>
            </w:pPr>
            <w:r>
              <w:rPr>
                <w:rFonts w:ascii="Times New Roman" w:eastAsia="標楷體" w:hAnsi="Times New Roman" w:cs="Times New Roman"/>
                <w:sz w:val="20"/>
                <w:szCs w:val="20"/>
              </w:rPr>
              <w:t>互相討論</w:t>
            </w:r>
          </w:p>
          <w:p w14:paraId="18DC0B41" w14:textId="77777777" w:rsidR="00750DED" w:rsidRDefault="00750DED" w:rsidP="00750DED">
            <w:pPr>
              <w:contextualSpacing/>
              <w:mirrorIndents/>
              <w:rPr>
                <w:rFonts w:ascii="標楷體" w:eastAsia="標楷體" w:hAnsi="標楷體"/>
                <w:sz w:val="20"/>
                <w:szCs w:val="20"/>
              </w:rPr>
            </w:pPr>
            <w:r>
              <w:rPr>
                <w:rFonts w:ascii="Times New Roman" w:eastAsia="標楷體" w:hAnsi="Times New Roman" w:cs="Times New Roman"/>
                <w:sz w:val="20"/>
                <w:szCs w:val="20"/>
              </w:rPr>
              <w:t>口頭回答</w:t>
            </w:r>
          </w:p>
          <w:p w14:paraId="4CA884C5" w14:textId="77777777" w:rsidR="00750DED" w:rsidRDefault="00750DED" w:rsidP="00750DED">
            <w:pPr>
              <w:contextualSpacing/>
              <w:mirrorIndents/>
              <w:rPr>
                <w:rFonts w:ascii="標楷體" w:eastAsia="標楷體" w:hAnsi="標楷體"/>
                <w:sz w:val="20"/>
                <w:szCs w:val="20"/>
              </w:rPr>
            </w:pPr>
            <w:r>
              <w:rPr>
                <w:rFonts w:ascii="Times New Roman" w:eastAsia="標楷體" w:hAnsi="Times New Roman" w:cs="Times New Roman"/>
                <w:sz w:val="20"/>
                <w:szCs w:val="20"/>
              </w:rPr>
              <w:t>作業習寫</w:t>
            </w:r>
          </w:p>
          <w:p w14:paraId="37DF6AE9" w14:textId="77FA5055" w:rsidR="00750DED" w:rsidRPr="00AB1E0F" w:rsidRDefault="00750DED" w:rsidP="00750DED">
            <w:pPr>
              <w:contextualSpacing/>
              <w:mirrorIndents/>
              <w:rPr>
                <w:rFonts w:ascii="標楷體" w:eastAsia="標楷體" w:hAnsi="標楷體"/>
                <w:sz w:val="20"/>
                <w:szCs w:val="20"/>
              </w:rPr>
            </w:pPr>
            <w:r>
              <w:rPr>
                <w:rFonts w:ascii="Times New Roman" w:eastAsia="標楷體" w:hAnsi="Times New Roman" w:cs="Times New Roman"/>
                <w:sz w:val="20"/>
                <w:szCs w:val="20"/>
              </w:rPr>
              <w:t>實測操作</w:t>
            </w:r>
          </w:p>
        </w:tc>
        <w:tc>
          <w:tcPr>
            <w:tcW w:w="1409" w:type="dxa"/>
            <w:shd w:val="clear" w:color="auto" w:fill="auto"/>
          </w:tcPr>
          <w:p w14:paraId="7244DC16" w14:textId="77777777" w:rsidR="00750DED" w:rsidRDefault="00750DED" w:rsidP="00750DED">
            <w:pPr>
              <w:rPr>
                <w:rFonts w:ascii="標楷體" w:eastAsia="標楷體" w:hAnsi="標楷體"/>
                <w:sz w:val="20"/>
                <w:szCs w:val="20"/>
              </w:rPr>
            </w:pPr>
            <w:r>
              <w:rPr>
                <w:rFonts w:ascii="Times New Roman" w:eastAsia="標楷體" w:hAnsi="Times New Roman" w:cs="Times New Roman"/>
                <w:sz w:val="20"/>
                <w:szCs w:val="20"/>
              </w:rPr>
              <w:t>【人權教育】</w:t>
            </w:r>
          </w:p>
          <w:p w14:paraId="56BC2430" w14:textId="77777777" w:rsidR="00750DED" w:rsidRDefault="00750DED" w:rsidP="00750DED">
            <w:pPr>
              <w:rPr>
                <w:rFonts w:ascii="標楷體" w:eastAsia="標楷體" w:hAnsi="標楷體"/>
                <w:sz w:val="20"/>
                <w:szCs w:val="20"/>
              </w:rPr>
            </w:pPr>
            <w:r>
              <w:rPr>
                <w:rFonts w:ascii="Times New Roman" w:eastAsia="標楷體" w:hAnsi="Times New Roman" w:cs="Times New Roman"/>
                <w:sz w:val="20"/>
                <w:szCs w:val="20"/>
              </w:rPr>
              <w:t>人</w:t>
            </w:r>
            <w:r>
              <w:rPr>
                <w:rFonts w:ascii="Times New Roman" w:eastAsia="標楷體" w:hAnsi="Times New Roman" w:cs="Times New Roman"/>
                <w:sz w:val="20"/>
                <w:szCs w:val="20"/>
              </w:rPr>
              <w:t xml:space="preserve">E5 </w:t>
            </w:r>
            <w:r>
              <w:rPr>
                <w:rFonts w:ascii="Times New Roman" w:eastAsia="標楷體" w:hAnsi="Times New Roman" w:cs="Times New Roman"/>
                <w:sz w:val="20"/>
                <w:szCs w:val="20"/>
              </w:rPr>
              <w:t>欣賞、包容個別差異並尊重自己與他人的權利。</w:t>
            </w:r>
          </w:p>
          <w:p w14:paraId="0AC52A5F" w14:textId="77777777" w:rsidR="00750DED" w:rsidRDefault="00750DED" w:rsidP="00750DED">
            <w:pPr>
              <w:rPr>
                <w:rFonts w:ascii="標楷體" w:eastAsia="標楷體" w:hAnsi="標楷體"/>
                <w:sz w:val="20"/>
                <w:szCs w:val="20"/>
              </w:rPr>
            </w:pPr>
            <w:r>
              <w:rPr>
                <w:rFonts w:ascii="Times New Roman" w:eastAsia="標楷體" w:hAnsi="Times New Roman" w:cs="Times New Roman"/>
                <w:sz w:val="20"/>
                <w:szCs w:val="20"/>
              </w:rPr>
              <w:t>【環境教育】</w:t>
            </w:r>
          </w:p>
          <w:p w14:paraId="48F72553" w14:textId="77777777" w:rsidR="00750DED" w:rsidRDefault="00750DED" w:rsidP="00750DED">
            <w:pPr>
              <w:rPr>
                <w:rFonts w:ascii="標楷體" w:eastAsia="標楷體" w:hAnsi="標楷體"/>
                <w:sz w:val="20"/>
                <w:szCs w:val="20"/>
              </w:rPr>
            </w:pPr>
            <w:r>
              <w:rPr>
                <w:rFonts w:ascii="Times New Roman" w:eastAsia="標楷體" w:hAnsi="Times New Roman" w:cs="Times New Roman"/>
                <w:sz w:val="20"/>
                <w:szCs w:val="20"/>
              </w:rPr>
              <w:t>環</w:t>
            </w:r>
            <w:r>
              <w:rPr>
                <w:rFonts w:ascii="Times New Roman" w:eastAsia="標楷體" w:hAnsi="Times New Roman" w:cs="Times New Roman"/>
                <w:sz w:val="20"/>
                <w:szCs w:val="20"/>
              </w:rPr>
              <w:t xml:space="preserve">E8 </w:t>
            </w:r>
            <w:r>
              <w:rPr>
                <w:rFonts w:ascii="Times New Roman" w:eastAsia="標楷體" w:hAnsi="Times New Roman" w:cs="Times New Roman"/>
                <w:sz w:val="20"/>
                <w:szCs w:val="20"/>
              </w:rPr>
              <w:t>認識天氣的溫度、雨量要素與覺察氣候的趨勢及極端氣候的現象。</w:t>
            </w:r>
          </w:p>
          <w:p w14:paraId="4C5FBE70" w14:textId="77777777" w:rsidR="00750DED" w:rsidRDefault="00750DED" w:rsidP="00750DED">
            <w:pPr>
              <w:rPr>
                <w:rFonts w:ascii="標楷體" w:eastAsia="標楷體" w:hAnsi="標楷體"/>
                <w:sz w:val="20"/>
                <w:szCs w:val="20"/>
              </w:rPr>
            </w:pPr>
            <w:r>
              <w:rPr>
                <w:rFonts w:ascii="Times New Roman" w:eastAsia="標楷體" w:hAnsi="Times New Roman" w:cs="Times New Roman"/>
                <w:sz w:val="20"/>
                <w:szCs w:val="20"/>
              </w:rPr>
              <w:t>【生涯規劃教育】</w:t>
            </w:r>
          </w:p>
          <w:p w14:paraId="3E99E07C" w14:textId="1019AE00" w:rsidR="00750DED" w:rsidRDefault="00750DED" w:rsidP="00750DED">
            <w:pPr>
              <w:rPr>
                <w:rFonts w:ascii="標楷體" w:eastAsia="標楷體" w:hAnsi="標楷體"/>
                <w:sz w:val="20"/>
                <w:szCs w:val="20"/>
              </w:rPr>
            </w:pPr>
            <w:r>
              <w:rPr>
                <w:rFonts w:ascii="Times New Roman" w:eastAsia="標楷體" w:hAnsi="Times New Roman" w:cs="Times New Roman"/>
                <w:sz w:val="20"/>
                <w:szCs w:val="20"/>
              </w:rPr>
              <w:t>涯</w:t>
            </w:r>
            <w:r>
              <w:rPr>
                <w:rFonts w:ascii="Times New Roman" w:eastAsia="標楷體" w:hAnsi="Times New Roman" w:cs="Times New Roman"/>
                <w:sz w:val="20"/>
                <w:szCs w:val="20"/>
              </w:rPr>
              <w:t xml:space="preserve">E12 </w:t>
            </w:r>
            <w:r>
              <w:rPr>
                <w:rFonts w:ascii="Times New Roman" w:eastAsia="標楷體" w:hAnsi="Times New Roman" w:cs="Times New Roman"/>
                <w:sz w:val="20"/>
                <w:szCs w:val="20"/>
              </w:rPr>
              <w:t>學習解決問題與做決定的能力。</w:t>
            </w:r>
          </w:p>
        </w:tc>
        <w:tc>
          <w:tcPr>
            <w:tcW w:w="1823" w:type="dxa"/>
            <w:shd w:val="clear" w:color="auto" w:fill="auto"/>
          </w:tcPr>
          <w:p w14:paraId="3045CD3D" w14:textId="77777777" w:rsidR="00750DED" w:rsidRPr="00E73FA1" w:rsidRDefault="00750DED" w:rsidP="00750DED">
            <w:pPr>
              <w:spacing w:after="180"/>
              <w:rPr>
                <w:rFonts w:eastAsia="標楷體"/>
                <w:color w:val="0070C0"/>
                <w:sz w:val="20"/>
                <w:szCs w:val="20"/>
              </w:rPr>
            </w:pPr>
          </w:p>
        </w:tc>
      </w:tr>
      <w:tr w:rsidR="00750DED" w:rsidRPr="00E73FA1" w14:paraId="6387E093" w14:textId="77777777" w:rsidTr="00750DED">
        <w:trPr>
          <w:trHeight w:val="761"/>
        </w:trPr>
        <w:tc>
          <w:tcPr>
            <w:tcW w:w="817" w:type="dxa"/>
            <w:tcBorders>
              <w:top w:val="single" w:sz="4" w:space="0" w:color="auto"/>
              <w:left w:val="single" w:sz="4" w:space="0" w:color="auto"/>
              <w:bottom w:val="single" w:sz="4" w:space="0" w:color="auto"/>
              <w:right w:val="single" w:sz="4" w:space="0" w:color="auto"/>
            </w:tcBorders>
            <w:shd w:val="clear" w:color="auto" w:fill="auto"/>
            <w:vAlign w:val="center"/>
          </w:tcPr>
          <w:p w14:paraId="1E16C7E0" w14:textId="77777777" w:rsidR="00750DED" w:rsidRPr="00750DED" w:rsidRDefault="00750DED" w:rsidP="00090A21">
            <w:pPr>
              <w:spacing w:line="0" w:lineRule="atLeast"/>
              <w:jc w:val="center"/>
              <w:rPr>
                <w:rFonts w:ascii="Times New Roman" w:eastAsia="標楷體" w:hAnsi="Times New Roman" w:cs="Times New Roman"/>
                <w:color w:val="000000"/>
                <w:spacing w:val="-10"/>
                <w:sz w:val="20"/>
                <w:szCs w:val="20"/>
              </w:rPr>
            </w:pPr>
            <w:r>
              <w:rPr>
                <w:rFonts w:ascii="Times New Roman" w:eastAsia="標楷體" w:hAnsi="Times New Roman" w:cs="Times New Roman"/>
                <w:color w:val="000000"/>
                <w:spacing w:val="-10"/>
                <w:sz w:val="20"/>
                <w:szCs w:val="20"/>
              </w:rPr>
              <w:t>第廿一週</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6AFEA248" w14:textId="77777777" w:rsidR="00750DED" w:rsidRPr="00750DED" w:rsidRDefault="00750DED" w:rsidP="00090A21">
            <w:pPr>
              <w:contextualSpacing/>
              <w:mirrorIndents/>
              <w:rPr>
                <w:rFonts w:ascii="Times New Roman" w:eastAsia="標楷體" w:hAnsi="Times New Roman" w:cs="Times New Roman"/>
                <w:sz w:val="20"/>
                <w:szCs w:val="20"/>
              </w:rPr>
            </w:pPr>
            <w:r>
              <w:rPr>
                <w:rFonts w:ascii="Times New Roman" w:eastAsia="標楷體" w:hAnsi="Times New Roman" w:cs="Times New Roman"/>
                <w:sz w:val="20"/>
                <w:szCs w:val="20"/>
              </w:rPr>
              <w:t>數</w:t>
            </w:r>
            <w:r>
              <w:rPr>
                <w:rFonts w:ascii="Times New Roman" w:eastAsia="標楷體" w:hAnsi="Times New Roman" w:cs="Times New Roman"/>
                <w:sz w:val="20"/>
                <w:szCs w:val="20"/>
              </w:rPr>
              <w:t>-E-A1</w:t>
            </w:r>
          </w:p>
          <w:p w14:paraId="45A4900E" w14:textId="77777777" w:rsidR="00750DED" w:rsidRPr="00750DED" w:rsidRDefault="00750DED" w:rsidP="00090A21">
            <w:pPr>
              <w:contextualSpacing/>
              <w:mirrorIndents/>
              <w:rPr>
                <w:rFonts w:ascii="Times New Roman" w:eastAsia="標楷體" w:hAnsi="Times New Roman" w:cs="Times New Roman"/>
                <w:sz w:val="20"/>
                <w:szCs w:val="20"/>
              </w:rPr>
            </w:pPr>
            <w:r>
              <w:rPr>
                <w:rFonts w:ascii="Times New Roman" w:eastAsia="標楷體" w:hAnsi="Times New Roman" w:cs="Times New Roman"/>
                <w:sz w:val="20"/>
                <w:szCs w:val="20"/>
              </w:rPr>
              <w:t>數</w:t>
            </w:r>
            <w:r>
              <w:rPr>
                <w:rFonts w:ascii="Times New Roman" w:eastAsia="標楷體" w:hAnsi="Times New Roman" w:cs="Times New Roman"/>
                <w:sz w:val="20"/>
                <w:szCs w:val="20"/>
              </w:rPr>
              <w:t>-E-B2</w:t>
            </w:r>
          </w:p>
          <w:p w14:paraId="55373224" w14:textId="77777777" w:rsidR="00750DED" w:rsidRPr="00750DED" w:rsidRDefault="00750DED" w:rsidP="00090A21">
            <w:pPr>
              <w:contextualSpacing/>
              <w:mirrorIndents/>
              <w:rPr>
                <w:rFonts w:ascii="Times New Roman" w:eastAsia="標楷體" w:hAnsi="Times New Roman" w:cs="Times New Roman"/>
                <w:sz w:val="20"/>
                <w:szCs w:val="20"/>
              </w:rPr>
            </w:pPr>
            <w:r>
              <w:rPr>
                <w:rFonts w:ascii="Times New Roman" w:eastAsia="標楷體" w:hAnsi="Times New Roman" w:cs="Times New Roman"/>
                <w:sz w:val="20"/>
                <w:szCs w:val="20"/>
              </w:rPr>
              <w:t>數</w:t>
            </w:r>
            <w:r>
              <w:rPr>
                <w:rFonts w:ascii="Times New Roman" w:eastAsia="標楷體" w:hAnsi="Times New Roman" w:cs="Times New Roman"/>
                <w:sz w:val="20"/>
                <w:szCs w:val="20"/>
              </w:rPr>
              <w:t>-E-C1</w:t>
            </w:r>
          </w:p>
          <w:p w14:paraId="418B6CBD" w14:textId="77777777" w:rsidR="00750DED" w:rsidRPr="00750DED" w:rsidRDefault="00750DED" w:rsidP="00090A21">
            <w:pPr>
              <w:contextualSpacing/>
              <w:mirrorIndents/>
              <w:rPr>
                <w:rFonts w:ascii="Times New Roman" w:eastAsia="標楷體" w:hAnsi="Times New Roman" w:cs="Times New Roman"/>
                <w:sz w:val="20"/>
                <w:szCs w:val="20"/>
              </w:rPr>
            </w:pPr>
            <w:r>
              <w:rPr>
                <w:rFonts w:ascii="Times New Roman" w:eastAsia="標楷體" w:hAnsi="Times New Roman" w:cs="Times New Roman"/>
                <w:sz w:val="20"/>
                <w:szCs w:val="20"/>
              </w:rPr>
              <w:t>數</w:t>
            </w:r>
            <w:r>
              <w:rPr>
                <w:rFonts w:ascii="Times New Roman" w:eastAsia="標楷體" w:hAnsi="Times New Roman" w:cs="Times New Roman"/>
                <w:sz w:val="20"/>
                <w:szCs w:val="20"/>
              </w:rPr>
              <w:t>-E-C2</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1CD76A73" w14:textId="77777777" w:rsidR="00750DED" w:rsidRPr="00750DED" w:rsidRDefault="00750DED" w:rsidP="00090A21">
            <w:pPr>
              <w:rPr>
                <w:rFonts w:ascii="Times New Roman" w:eastAsia="標楷體" w:hAnsi="Times New Roman" w:cs="Times New Roman"/>
                <w:sz w:val="20"/>
                <w:szCs w:val="20"/>
              </w:rPr>
            </w:pPr>
            <w:r>
              <w:rPr>
                <w:rFonts w:ascii="Times New Roman" w:eastAsia="標楷體" w:hAnsi="Times New Roman" w:cs="Times New Roman"/>
                <w:sz w:val="20"/>
                <w:szCs w:val="20"/>
              </w:rPr>
              <w:t xml:space="preserve">d-Ⅱ-1 </w:t>
            </w:r>
            <w:r>
              <w:rPr>
                <w:rFonts w:ascii="Times New Roman" w:eastAsia="標楷體" w:hAnsi="Times New Roman" w:cs="Times New Roman"/>
                <w:sz w:val="20"/>
                <w:szCs w:val="20"/>
              </w:rPr>
              <w:t>報讀與製作一維表格、二維表格與長條圖，報讀折線圖，並據以做簡單推論。</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0F1B84D0" w14:textId="77777777" w:rsidR="00750DED" w:rsidRPr="00750DED" w:rsidRDefault="00750DED" w:rsidP="00090A21">
            <w:pPr>
              <w:autoSpaceDE w:val="0"/>
              <w:autoSpaceDN w:val="0"/>
              <w:adjustRightInd w:val="0"/>
              <w:rPr>
                <w:rFonts w:ascii="Times New Roman" w:eastAsia="標楷體" w:hAnsi="Times New Roman" w:cs="Times New Roman"/>
                <w:kern w:val="0"/>
                <w:sz w:val="20"/>
                <w:szCs w:val="20"/>
              </w:rPr>
            </w:pPr>
            <w:r>
              <w:rPr>
                <w:rFonts w:ascii="Times New Roman" w:eastAsia="標楷體" w:hAnsi="Times New Roman" w:cs="Times New Roman"/>
                <w:kern w:val="0"/>
                <w:sz w:val="20"/>
                <w:szCs w:val="20"/>
              </w:rPr>
              <w:t xml:space="preserve">D-4-1 </w:t>
            </w:r>
            <w:r>
              <w:rPr>
                <w:rFonts w:ascii="Times New Roman" w:eastAsia="標楷體" w:hAnsi="Times New Roman" w:cs="Times New Roman"/>
                <w:kern w:val="0"/>
                <w:sz w:val="20"/>
                <w:szCs w:val="20"/>
              </w:rPr>
              <w:t>報讀長條圖與折線圖以及製作長條圖：報讀與說明生活中的長條圖與折線圖。配合其他領域課程，學</w:t>
            </w:r>
            <w:r>
              <w:rPr>
                <w:rFonts w:ascii="Times New Roman" w:eastAsia="標楷體" w:hAnsi="Times New Roman" w:cs="Times New Roman"/>
                <w:kern w:val="0"/>
                <w:sz w:val="20"/>
                <w:szCs w:val="20"/>
              </w:rPr>
              <w:lastRenderedPageBreak/>
              <w:t>習製作長條圖。</w:t>
            </w:r>
          </w:p>
        </w:tc>
        <w:tc>
          <w:tcPr>
            <w:tcW w:w="3205" w:type="dxa"/>
            <w:tcBorders>
              <w:top w:val="single" w:sz="4" w:space="0" w:color="auto"/>
              <w:left w:val="single" w:sz="4" w:space="0" w:color="auto"/>
              <w:bottom w:val="single" w:sz="4" w:space="0" w:color="auto"/>
              <w:right w:val="single" w:sz="4" w:space="0" w:color="auto"/>
            </w:tcBorders>
            <w:shd w:val="clear" w:color="auto" w:fill="auto"/>
          </w:tcPr>
          <w:p w14:paraId="2DC2DA88" w14:textId="77777777" w:rsidR="00750DED" w:rsidRPr="00750DED" w:rsidRDefault="00750DED" w:rsidP="00090A21">
            <w:pPr>
              <w:rPr>
                <w:rFonts w:ascii="Times New Roman" w:eastAsia="標楷體" w:hAnsi="Times New Roman" w:cs="Times New Roman"/>
                <w:sz w:val="20"/>
                <w:szCs w:val="20"/>
              </w:rPr>
            </w:pPr>
            <w:r>
              <w:rPr>
                <w:rFonts w:ascii="Times New Roman" w:eastAsia="標楷體" w:hAnsi="Times New Roman" w:cs="Times New Roman"/>
                <w:sz w:val="20"/>
                <w:szCs w:val="20"/>
              </w:rPr>
              <w:lastRenderedPageBreak/>
              <w:t>第十單元統計圖</w:t>
            </w:r>
          </w:p>
          <w:p w14:paraId="27466B60" w14:textId="77777777" w:rsidR="00750DED" w:rsidRPr="00750DED" w:rsidRDefault="00750DED" w:rsidP="00090A21">
            <w:pPr>
              <w:rPr>
                <w:rFonts w:ascii="Times New Roman" w:eastAsia="標楷體" w:hAnsi="Times New Roman" w:cs="Times New Roman"/>
                <w:sz w:val="20"/>
                <w:szCs w:val="20"/>
              </w:rPr>
            </w:pPr>
            <w:r>
              <w:rPr>
                <w:rFonts w:ascii="Times New Roman" w:eastAsia="標楷體" w:hAnsi="Times New Roman" w:cs="Times New Roman"/>
                <w:sz w:val="20"/>
                <w:szCs w:val="20"/>
              </w:rPr>
              <w:t>活動四：報讀複雜的統計圖</w:t>
            </w:r>
          </w:p>
          <w:p w14:paraId="5391FECA" w14:textId="77777777" w:rsidR="00750DED" w:rsidRPr="00750DED" w:rsidRDefault="00750DED" w:rsidP="00090A21">
            <w:pPr>
              <w:rPr>
                <w:rFonts w:ascii="Times New Roman" w:eastAsia="標楷體" w:hAnsi="Times New Roman" w:cs="Times New Roman"/>
                <w:sz w:val="20"/>
                <w:szCs w:val="20"/>
              </w:rPr>
            </w:pPr>
            <w:r>
              <w:rPr>
                <w:rFonts w:ascii="Times New Roman" w:eastAsia="標楷體" w:hAnsi="Times New Roman" w:cs="Times New Roman"/>
                <w:sz w:val="20"/>
                <w:szCs w:val="20"/>
              </w:rPr>
              <w:t>1.</w:t>
            </w:r>
            <w:r>
              <w:rPr>
                <w:rFonts w:ascii="Times New Roman" w:eastAsia="標楷體" w:hAnsi="Times New Roman" w:cs="Times New Roman"/>
                <w:sz w:val="20"/>
                <w:szCs w:val="20"/>
              </w:rPr>
              <w:t>教師口述布題，透過觀察和討論，察覺並認識兩長條左右併排式的長條圖。</w:t>
            </w:r>
          </w:p>
          <w:p w14:paraId="22E87F13" w14:textId="77777777" w:rsidR="00750DED" w:rsidRPr="00750DED" w:rsidRDefault="00750DED" w:rsidP="00090A21">
            <w:pPr>
              <w:rPr>
                <w:rFonts w:ascii="Times New Roman" w:eastAsia="標楷體" w:hAnsi="Times New Roman" w:cs="Times New Roman"/>
                <w:sz w:val="20"/>
                <w:szCs w:val="20"/>
              </w:rPr>
            </w:pPr>
            <w:r>
              <w:rPr>
                <w:rFonts w:ascii="Times New Roman" w:eastAsia="標楷體" w:hAnsi="Times New Roman" w:cs="Times New Roman"/>
                <w:sz w:val="20"/>
                <w:szCs w:val="20"/>
              </w:rPr>
              <w:t>2.</w:t>
            </w:r>
            <w:r>
              <w:rPr>
                <w:rFonts w:ascii="Times New Roman" w:eastAsia="標楷體" w:hAnsi="Times New Roman" w:cs="Times New Roman"/>
                <w:sz w:val="20"/>
                <w:szCs w:val="20"/>
              </w:rPr>
              <w:t>教師口述布題，透過觀察和討論，察覺並認識上下連接式的長條圖。</w:t>
            </w:r>
          </w:p>
          <w:p w14:paraId="4C5FC0C3" w14:textId="77777777" w:rsidR="00750DED" w:rsidRPr="00750DED" w:rsidRDefault="00750DED" w:rsidP="00090A21">
            <w:pPr>
              <w:rPr>
                <w:rFonts w:ascii="Times New Roman" w:eastAsia="標楷體" w:hAnsi="Times New Roman" w:cs="Times New Roman"/>
                <w:sz w:val="20"/>
                <w:szCs w:val="20"/>
              </w:rPr>
            </w:pPr>
            <w:r>
              <w:rPr>
                <w:rFonts w:ascii="Times New Roman" w:eastAsia="標楷體" w:hAnsi="Times New Roman" w:cs="Times New Roman"/>
                <w:sz w:val="20"/>
                <w:szCs w:val="20"/>
              </w:rPr>
              <w:lastRenderedPageBreak/>
              <w:t>3.</w:t>
            </w:r>
            <w:r>
              <w:rPr>
                <w:rFonts w:ascii="Times New Roman" w:eastAsia="標楷體" w:hAnsi="Times New Roman" w:cs="Times New Roman"/>
                <w:sz w:val="20"/>
                <w:szCs w:val="20"/>
              </w:rPr>
              <w:t>教師重新布題，透過觀察和討論，察覺並報讀兩折線的折線圖。</w:t>
            </w:r>
          </w:p>
        </w:tc>
        <w:tc>
          <w:tcPr>
            <w:tcW w:w="561" w:type="dxa"/>
            <w:tcBorders>
              <w:top w:val="single" w:sz="4" w:space="0" w:color="auto"/>
              <w:left w:val="single" w:sz="4" w:space="0" w:color="auto"/>
              <w:bottom w:val="single" w:sz="4" w:space="0" w:color="auto"/>
              <w:right w:val="single" w:sz="4" w:space="0" w:color="auto"/>
            </w:tcBorders>
            <w:shd w:val="clear" w:color="auto" w:fill="auto"/>
            <w:vAlign w:val="center"/>
          </w:tcPr>
          <w:p w14:paraId="1072CFE9" w14:textId="77777777" w:rsidR="00750DED" w:rsidRPr="00750DED" w:rsidRDefault="00750DED" w:rsidP="00090A21">
            <w:pPr>
              <w:jc w:val="center"/>
              <w:rPr>
                <w:rFonts w:ascii="Times New Roman" w:eastAsia="標楷體" w:hAnsi="Times New Roman" w:cs="Times New Roman"/>
                <w:sz w:val="20"/>
                <w:szCs w:val="20"/>
              </w:rPr>
            </w:pPr>
            <w:r>
              <w:rPr>
                <w:rFonts w:ascii="Times New Roman" w:eastAsia="標楷體" w:hAnsi="Times New Roman" w:cs="Times New Roman"/>
                <w:sz w:val="20"/>
                <w:szCs w:val="20"/>
              </w:rPr>
              <w:lastRenderedPageBreak/>
              <w:t>4</w:t>
            </w:r>
          </w:p>
        </w:tc>
        <w:tc>
          <w:tcPr>
            <w:tcW w:w="1098" w:type="dxa"/>
            <w:tcBorders>
              <w:top w:val="single" w:sz="4" w:space="0" w:color="auto"/>
              <w:left w:val="single" w:sz="4" w:space="0" w:color="auto"/>
              <w:bottom w:val="single" w:sz="4" w:space="0" w:color="auto"/>
              <w:right w:val="single" w:sz="4" w:space="0" w:color="auto"/>
            </w:tcBorders>
            <w:shd w:val="clear" w:color="auto" w:fill="auto"/>
          </w:tcPr>
          <w:p w14:paraId="1F9ED3AC" w14:textId="77777777" w:rsidR="00750DED" w:rsidRPr="00750DED" w:rsidRDefault="00750DED" w:rsidP="00090A21">
            <w:pPr>
              <w:snapToGrid w:val="0"/>
              <w:rPr>
                <w:rFonts w:ascii="Times New Roman" w:eastAsia="標楷體" w:hAnsi="Times New Roman" w:cs="Times New Roman"/>
                <w:sz w:val="20"/>
                <w:szCs w:val="20"/>
              </w:rPr>
            </w:pPr>
            <w:r>
              <w:rPr>
                <w:rFonts w:ascii="Times New Roman" w:eastAsia="標楷體" w:hAnsi="Times New Roman" w:cs="Times New Roman"/>
                <w:sz w:val="20"/>
                <w:szCs w:val="20"/>
              </w:rPr>
              <w:t>1.</w:t>
            </w:r>
            <w:r>
              <w:rPr>
                <w:rFonts w:ascii="Times New Roman" w:eastAsia="標楷體" w:hAnsi="Times New Roman" w:cs="Times New Roman"/>
                <w:sz w:val="20"/>
                <w:szCs w:val="20"/>
              </w:rPr>
              <w:t>小白板</w:t>
            </w:r>
          </w:p>
          <w:p w14:paraId="2B2B1F8A" w14:textId="77777777" w:rsidR="00750DED" w:rsidRPr="00750DED" w:rsidRDefault="00750DED" w:rsidP="00090A21">
            <w:pPr>
              <w:snapToGrid w:val="0"/>
              <w:rPr>
                <w:rFonts w:ascii="Times New Roman" w:eastAsia="標楷體" w:hAnsi="Times New Roman" w:cs="Times New Roman"/>
                <w:sz w:val="20"/>
                <w:szCs w:val="20"/>
              </w:rPr>
            </w:pPr>
            <w:r>
              <w:rPr>
                <w:rFonts w:ascii="Times New Roman" w:eastAsia="標楷體" w:hAnsi="Times New Roman" w:cs="Times New Roman"/>
                <w:sz w:val="20"/>
                <w:szCs w:val="20"/>
              </w:rPr>
              <w:t>2.</w:t>
            </w:r>
            <w:r>
              <w:rPr>
                <w:rFonts w:ascii="Times New Roman" w:eastAsia="標楷體" w:hAnsi="Times New Roman" w:cs="Times New Roman"/>
                <w:sz w:val="20"/>
                <w:szCs w:val="20"/>
              </w:rPr>
              <w:t>白板筆</w:t>
            </w: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3065B17F" w14:textId="77777777" w:rsidR="00750DED" w:rsidRPr="00750DED" w:rsidRDefault="00750DED" w:rsidP="00090A21">
            <w:pPr>
              <w:contextualSpacing/>
              <w:mirrorIndents/>
              <w:rPr>
                <w:rFonts w:ascii="Times New Roman" w:eastAsia="標楷體" w:hAnsi="Times New Roman" w:cs="Times New Roman"/>
                <w:sz w:val="20"/>
                <w:szCs w:val="20"/>
              </w:rPr>
            </w:pPr>
            <w:r>
              <w:rPr>
                <w:rFonts w:ascii="Times New Roman" w:eastAsia="標楷體" w:hAnsi="Times New Roman" w:cs="Times New Roman"/>
                <w:sz w:val="20"/>
                <w:szCs w:val="20"/>
              </w:rPr>
              <w:t>紙筆測驗</w:t>
            </w:r>
          </w:p>
          <w:p w14:paraId="48573019" w14:textId="77777777" w:rsidR="00750DED" w:rsidRPr="00750DED" w:rsidRDefault="00750DED" w:rsidP="00090A21">
            <w:pPr>
              <w:contextualSpacing/>
              <w:mirrorIndents/>
              <w:rPr>
                <w:rFonts w:ascii="Times New Roman" w:eastAsia="標楷體" w:hAnsi="Times New Roman" w:cs="Times New Roman"/>
                <w:sz w:val="20"/>
                <w:szCs w:val="20"/>
              </w:rPr>
            </w:pPr>
            <w:r>
              <w:rPr>
                <w:rFonts w:ascii="Times New Roman" w:eastAsia="標楷體" w:hAnsi="Times New Roman" w:cs="Times New Roman"/>
                <w:sz w:val="20"/>
                <w:szCs w:val="20"/>
              </w:rPr>
              <w:t>互相討論</w:t>
            </w:r>
          </w:p>
          <w:p w14:paraId="53DD1C8D" w14:textId="77777777" w:rsidR="00750DED" w:rsidRPr="00750DED" w:rsidRDefault="00750DED" w:rsidP="00090A21">
            <w:pPr>
              <w:contextualSpacing/>
              <w:mirrorIndents/>
              <w:rPr>
                <w:rFonts w:ascii="Times New Roman" w:eastAsia="標楷體" w:hAnsi="Times New Roman" w:cs="Times New Roman"/>
                <w:sz w:val="20"/>
                <w:szCs w:val="20"/>
              </w:rPr>
            </w:pPr>
            <w:r>
              <w:rPr>
                <w:rFonts w:ascii="Times New Roman" w:eastAsia="標楷體" w:hAnsi="Times New Roman" w:cs="Times New Roman"/>
                <w:sz w:val="20"/>
                <w:szCs w:val="20"/>
              </w:rPr>
              <w:t>口頭回答</w:t>
            </w:r>
          </w:p>
          <w:p w14:paraId="649D3585" w14:textId="77777777" w:rsidR="00750DED" w:rsidRPr="00750DED" w:rsidRDefault="00750DED" w:rsidP="00090A21">
            <w:pPr>
              <w:contextualSpacing/>
              <w:mirrorIndents/>
              <w:rPr>
                <w:rFonts w:ascii="Times New Roman" w:eastAsia="標楷體" w:hAnsi="Times New Roman" w:cs="Times New Roman"/>
                <w:sz w:val="20"/>
                <w:szCs w:val="20"/>
              </w:rPr>
            </w:pPr>
            <w:r>
              <w:rPr>
                <w:rFonts w:ascii="Times New Roman" w:eastAsia="標楷體" w:hAnsi="Times New Roman" w:cs="Times New Roman"/>
                <w:sz w:val="20"/>
                <w:szCs w:val="20"/>
              </w:rPr>
              <w:t>作業習寫</w:t>
            </w:r>
          </w:p>
          <w:p w14:paraId="7E1B2985" w14:textId="77777777" w:rsidR="00750DED" w:rsidRPr="00750DED" w:rsidRDefault="00750DED" w:rsidP="00090A21">
            <w:pPr>
              <w:contextualSpacing/>
              <w:mirrorIndents/>
              <w:rPr>
                <w:rFonts w:ascii="Times New Roman" w:eastAsia="標楷體" w:hAnsi="Times New Roman" w:cs="Times New Roman"/>
                <w:sz w:val="20"/>
                <w:szCs w:val="20"/>
              </w:rPr>
            </w:pPr>
            <w:r>
              <w:rPr>
                <w:rFonts w:ascii="Times New Roman" w:eastAsia="標楷體" w:hAnsi="Times New Roman" w:cs="Times New Roman"/>
                <w:sz w:val="20"/>
                <w:szCs w:val="20"/>
              </w:rPr>
              <w:t>實測操作</w:t>
            </w:r>
          </w:p>
        </w:tc>
        <w:tc>
          <w:tcPr>
            <w:tcW w:w="1409" w:type="dxa"/>
            <w:tcBorders>
              <w:top w:val="single" w:sz="4" w:space="0" w:color="auto"/>
              <w:left w:val="single" w:sz="4" w:space="0" w:color="auto"/>
              <w:bottom w:val="single" w:sz="4" w:space="0" w:color="auto"/>
              <w:right w:val="single" w:sz="4" w:space="0" w:color="auto"/>
            </w:tcBorders>
            <w:shd w:val="clear" w:color="auto" w:fill="auto"/>
          </w:tcPr>
          <w:p w14:paraId="7314DD55" w14:textId="77777777" w:rsidR="00750DED" w:rsidRPr="00750DED" w:rsidRDefault="00750DED" w:rsidP="00090A21">
            <w:pPr>
              <w:rPr>
                <w:rFonts w:ascii="Times New Roman" w:eastAsia="標楷體" w:hAnsi="Times New Roman" w:cs="Times New Roman"/>
                <w:sz w:val="20"/>
                <w:szCs w:val="20"/>
              </w:rPr>
            </w:pPr>
            <w:r>
              <w:rPr>
                <w:rFonts w:ascii="Times New Roman" w:eastAsia="標楷體" w:hAnsi="Times New Roman" w:cs="Times New Roman"/>
                <w:sz w:val="20"/>
                <w:szCs w:val="20"/>
              </w:rPr>
              <w:t>【人權教育】</w:t>
            </w:r>
          </w:p>
          <w:p w14:paraId="027BF633" w14:textId="77777777" w:rsidR="00750DED" w:rsidRPr="00750DED" w:rsidRDefault="00750DED" w:rsidP="00090A21">
            <w:pPr>
              <w:rPr>
                <w:rFonts w:ascii="Times New Roman" w:eastAsia="標楷體" w:hAnsi="Times New Roman" w:cs="Times New Roman"/>
                <w:sz w:val="20"/>
                <w:szCs w:val="20"/>
              </w:rPr>
            </w:pPr>
            <w:r>
              <w:rPr>
                <w:rFonts w:ascii="Times New Roman" w:eastAsia="標楷體" w:hAnsi="Times New Roman" w:cs="Times New Roman"/>
                <w:sz w:val="20"/>
                <w:szCs w:val="20"/>
              </w:rPr>
              <w:t>人</w:t>
            </w:r>
            <w:r>
              <w:rPr>
                <w:rFonts w:ascii="Times New Roman" w:eastAsia="標楷體" w:hAnsi="Times New Roman" w:cs="Times New Roman"/>
                <w:sz w:val="20"/>
                <w:szCs w:val="20"/>
              </w:rPr>
              <w:t xml:space="preserve">E5 </w:t>
            </w:r>
            <w:r>
              <w:rPr>
                <w:rFonts w:ascii="Times New Roman" w:eastAsia="標楷體" w:hAnsi="Times New Roman" w:cs="Times New Roman"/>
                <w:sz w:val="20"/>
                <w:szCs w:val="20"/>
              </w:rPr>
              <w:t>欣賞、包容個別差異並尊重自己與他人的權利。</w:t>
            </w:r>
          </w:p>
          <w:p w14:paraId="68A0C0CA" w14:textId="77777777" w:rsidR="00750DED" w:rsidRPr="00750DED" w:rsidRDefault="00750DED" w:rsidP="00090A21">
            <w:pPr>
              <w:rPr>
                <w:rFonts w:ascii="Times New Roman" w:eastAsia="標楷體" w:hAnsi="Times New Roman" w:cs="Times New Roman"/>
                <w:sz w:val="20"/>
                <w:szCs w:val="20"/>
              </w:rPr>
            </w:pPr>
            <w:r>
              <w:rPr>
                <w:rFonts w:ascii="Times New Roman" w:eastAsia="標楷體" w:hAnsi="Times New Roman" w:cs="Times New Roman"/>
                <w:sz w:val="20"/>
                <w:szCs w:val="20"/>
              </w:rPr>
              <w:t>【環境教</w:t>
            </w:r>
            <w:r>
              <w:rPr>
                <w:rFonts w:ascii="Times New Roman" w:eastAsia="標楷體" w:hAnsi="Times New Roman" w:cs="Times New Roman"/>
                <w:sz w:val="20"/>
                <w:szCs w:val="20"/>
              </w:rPr>
              <w:lastRenderedPageBreak/>
              <w:t>育】</w:t>
            </w:r>
          </w:p>
          <w:p w14:paraId="7A110369" w14:textId="77777777" w:rsidR="00750DED" w:rsidRPr="00750DED" w:rsidRDefault="00750DED" w:rsidP="00090A21">
            <w:pPr>
              <w:rPr>
                <w:rFonts w:ascii="Times New Roman" w:eastAsia="標楷體" w:hAnsi="Times New Roman" w:cs="Times New Roman"/>
                <w:sz w:val="20"/>
                <w:szCs w:val="20"/>
              </w:rPr>
            </w:pPr>
            <w:r>
              <w:rPr>
                <w:rFonts w:ascii="Times New Roman" w:eastAsia="標楷體" w:hAnsi="Times New Roman" w:cs="Times New Roman"/>
                <w:sz w:val="20"/>
                <w:szCs w:val="20"/>
              </w:rPr>
              <w:t>環</w:t>
            </w:r>
            <w:r>
              <w:rPr>
                <w:rFonts w:ascii="Times New Roman" w:eastAsia="標楷體" w:hAnsi="Times New Roman" w:cs="Times New Roman"/>
                <w:sz w:val="20"/>
                <w:szCs w:val="20"/>
              </w:rPr>
              <w:t xml:space="preserve">E8 </w:t>
            </w:r>
            <w:r>
              <w:rPr>
                <w:rFonts w:ascii="Times New Roman" w:eastAsia="標楷體" w:hAnsi="Times New Roman" w:cs="Times New Roman"/>
                <w:sz w:val="20"/>
                <w:szCs w:val="20"/>
              </w:rPr>
              <w:t>認識天氣的溫度、雨量要素與覺察氣候的趨勢及極端氣候的現象。</w:t>
            </w:r>
          </w:p>
          <w:p w14:paraId="79BCD7EA" w14:textId="77777777" w:rsidR="00750DED" w:rsidRPr="00750DED" w:rsidRDefault="00750DED" w:rsidP="00090A21">
            <w:pPr>
              <w:rPr>
                <w:rFonts w:ascii="Times New Roman" w:eastAsia="標楷體" w:hAnsi="Times New Roman" w:cs="Times New Roman"/>
                <w:sz w:val="20"/>
                <w:szCs w:val="20"/>
              </w:rPr>
            </w:pPr>
            <w:r>
              <w:rPr>
                <w:rFonts w:ascii="Times New Roman" w:eastAsia="標楷體" w:hAnsi="Times New Roman" w:cs="Times New Roman"/>
                <w:sz w:val="20"/>
                <w:szCs w:val="20"/>
              </w:rPr>
              <w:t>【生涯規劃教育】</w:t>
            </w:r>
          </w:p>
          <w:p w14:paraId="5CB4271D" w14:textId="77777777" w:rsidR="00750DED" w:rsidRPr="00750DED" w:rsidRDefault="00750DED" w:rsidP="00090A21">
            <w:pPr>
              <w:rPr>
                <w:rFonts w:ascii="Times New Roman" w:eastAsia="標楷體" w:hAnsi="Times New Roman" w:cs="Times New Roman"/>
                <w:sz w:val="20"/>
                <w:szCs w:val="20"/>
              </w:rPr>
            </w:pPr>
            <w:r>
              <w:rPr>
                <w:rFonts w:ascii="Times New Roman" w:eastAsia="標楷體" w:hAnsi="Times New Roman" w:cs="Times New Roman"/>
                <w:sz w:val="20"/>
                <w:szCs w:val="20"/>
              </w:rPr>
              <w:t>涯</w:t>
            </w:r>
            <w:r>
              <w:rPr>
                <w:rFonts w:ascii="Times New Roman" w:eastAsia="標楷體" w:hAnsi="Times New Roman" w:cs="Times New Roman"/>
                <w:sz w:val="20"/>
                <w:szCs w:val="20"/>
              </w:rPr>
              <w:t xml:space="preserve">E12 </w:t>
            </w:r>
            <w:r>
              <w:rPr>
                <w:rFonts w:ascii="Times New Roman" w:eastAsia="標楷體" w:hAnsi="Times New Roman" w:cs="Times New Roman"/>
                <w:sz w:val="20"/>
                <w:szCs w:val="20"/>
              </w:rPr>
              <w:t>學習解決問題與做決定的能力。</w:t>
            </w:r>
          </w:p>
        </w:tc>
        <w:tc>
          <w:tcPr>
            <w:tcW w:w="1823" w:type="dxa"/>
            <w:tcBorders>
              <w:top w:val="single" w:sz="4" w:space="0" w:color="auto"/>
              <w:left w:val="single" w:sz="4" w:space="0" w:color="auto"/>
              <w:bottom w:val="single" w:sz="4" w:space="0" w:color="auto"/>
              <w:right w:val="single" w:sz="4" w:space="0" w:color="auto"/>
            </w:tcBorders>
            <w:shd w:val="clear" w:color="auto" w:fill="auto"/>
          </w:tcPr>
          <w:p w14:paraId="064D6E29" w14:textId="77777777" w:rsidR="00750DED" w:rsidRPr="00E73FA1" w:rsidRDefault="00750DED" w:rsidP="00090A21">
            <w:pPr>
              <w:spacing w:after="180"/>
              <w:rPr>
                <w:rFonts w:eastAsia="標楷體"/>
                <w:color w:val="0070C0"/>
                <w:sz w:val="20"/>
                <w:szCs w:val="20"/>
              </w:rPr>
            </w:pPr>
          </w:p>
        </w:tc>
      </w:tr>
    </w:tbl>
    <w:p w14:paraId="42ABBCE3" w14:textId="77777777" w:rsidR="00CF1DCF" w:rsidRDefault="00D64121" w:rsidP="00CF1DCF">
      <w:pPr>
        <w:widowControl/>
        <w:rPr>
          <w:rFonts w:ascii="標楷體" w:eastAsia="標楷體" w:hAnsi="標楷體"/>
          <w:color w:val="FF0000"/>
        </w:rPr>
      </w:pPr>
      <w:r w:rsidRPr="007D4930">
        <w:rPr>
          <w:rFonts w:ascii="Times New Roman" w:eastAsia="標楷體" w:hAnsi="Times New Roman" w:cs="Times New Roman"/>
        </w:rPr>
        <w:lastRenderedPageBreak/>
        <w:t>說明：</w:t>
      </w:r>
      <w:r w:rsidRPr="009D0797">
        <w:rPr>
          <w:rFonts w:ascii="Times New Roman" w:eastAsia="標楷體" w:hAnsi="Times New Roman" w:cs="Times New Roman"/>
          <w:color w:val="FF0000"/>
        </w:rPr>
        <w:t>部定課程採自編者，需經校內課程發展委員會通過，教材內容留校備查。</w:t>
      </w:r>
    </w:p>
    <w:p w14:paraId="517A35B1" w14:textId="77777777" w:rsidR="0047196B" w:rsidRDefault="00D64121">
      <w:r>
        <w:br w:type="page"/>
      </w:r>
    </w:p>
    <w:p w14:paraId="586AB059" w14:textId="5C8802D8" w:rsidR="00AE25E2" w:rsidRDefault="00D64121" w:rsidP="00AE25E2">
      <w:pPr>
        <w:jc w:val="center"/>
        <w:rPr>
          <w:rFonts w:ascii="Times New Roman" w:eastAsia="標楷體" w:hAnsi="Times New Roman" w:cs="Times New Roman"/>
          <w:b/>
          <w:sz w:val="28"/>
          <w:szCs w:val="28"/>
        </w:rPr>
      </w:pPr>
      <w:r>
        <w:rPr>
          <w:rFonts w:ascii="Times New Roman" w:eastAsia="標楷體" w:hAnsi="Times New Roman" w:cs="Times New Roman"/>
          <w:b/>
          <w:sz w:val="28"/>
          <w:szCs w:val="28"/>
        </w:rPr>
        <w:lastRenderedPageBreak/>
        <w:t>花蓮縣</w:t>
      </w:r>
      <w:r>
        <w:rPr>
          <w:rFonts w:ascii="Times New Roman" w:eastAsia="標楷體" w:hAnsi="Times New Roman" w:cs="Times New Roman"/>
          <w:b/>
          <w:sz w:val="28"/>
          <w:szCs w:val="28"/>
        </w:rPr>
        <w:t>_</w:t>
      </w:r>
      <w:r w:rsidR="00AC7BF5">
        <w:rPr>
          <w:rFonts w:ascii="Times New Roman" w:eastAsia="標楷體" w:hAnsi="Times New Roman" w:cs="Times New Roman" w:hint="eastAsia"/>
          <w:b/>
          <w:kern w:val="0"/>
          <w:sz w:val="28"/>
          <w:szCs w:val="28"/>
        </w:rPr>
        <w:t>古風</w:t>
      </w:r>
      <w:r>
        <w:rPr>
          <w:rFonts w:ascii="Times New Roman" w:eastAsia="標楷體" w:hAnsi="Times New Roman" w:cs="Times New Roman"/>
          <w:b/>
          <w:sz w:val="28"/>
          <w:szCs w:val="28"/>
        </w:rPr>
        <w:t>_</w:t>
      </w:r>
      <w:r>
        <w:rPr>
          <w:rFonts w:ascii="Times New Roman" w:eastAsia="標楷體" w:hAnsi="Times New Roman" w:cs="Times New Roman"/>
          <w:b/>
          <w:sz w:val="28"/>
          <w:szCs w:val="28"/>
        </w:rPr>
        <w:t>國民小學</w:t>
      </w:r>
      <w:r>
        <w:rPr>
          <w:rFonts w:ascii="Times New Roman" w:eastAsia="標楷體" w:hAnsi="Times New Roman" w:cs="Times New Roman"/>
          <w:b/>
          <w:sz w:val="28"/>
          <w:szCs w:val="28"/>
        </w:rPr>
        <w:t>111</w:t>
      </w:r>
      <w:r>
        <w:rPr>
          <w:rFonts w:ascii="Times New Roman" w:eastAsia="標楷體" w:hAnsi="Times New Roman" w:cs="Times New Roman"/>
          <w:b/>
          <w:sz w:val="28"/>
          <w:szCs w:val="28"/>
        </w:rPr>
        <w:t>學年度四年級第二學期部定課程計畫</w:t>
      </w:r>
      <w:r>
        <w:rPr>
          <w:rFonts w:ascii="Times New Roman" w:eastAsia="標楷體" w:hAnsi="Times New Roman" w:cs="Times New Roman"/>
          <w:b/>
          <w:sz w:val="28"/>
          <w:szCs w:val="28"/>
        </w:rPr>
        <w:t xml:space="preserve">  </w:t>
      </w:r>
      <w:r>
        <w:rPr>
          <w:rFonts w:ascii="Times New Roman" w:eastAsia="標楷體" w:hAnsi="Times New Roman" w:cs="Times New Roman"/>
          <w:b/>
          <w:sz w:val="28"/>
          <w:szCs w:val="28"/>
        </w:rPr>
        <w:t>設計者：</w:t>
      </w:r>
      <w:r>
        <w:rPr>
          <w:rFonts w:ascii="Times New Roman" w:eastAsia="標楷體" w:hAnsi="Times New Roman" w:cs="Times New Roman"/>
          <w:b/>
          <w:sz w:val="28"/>
          <w:szCs w:val="28"/>
        </w:rPr>
        <w:t>_</w:t>
      </w:r>
      <w:r w:rsidR="00AC7BF5">
        <w:rPr>
          <w:rFonts w:ascii="Times New Roman" w:eastAsia="標楷體" w:hAnsi="Times New Roman" w:cs="Times New Roman" w:hint="eastAsia"/>
          <w:b/>
          <w:kern w:val="0"/>
          <w:sz w:val="28"/>
          <w:szCs w:val="28"/>
        </w:rPr>
        <w:t>古風</w:t>
      </w:r>
      <w:r w:rsidR="00AC7BF5">
        <w:rPr>
          <w:rFonts w:ascii="Times New Roman" w:eastAsia="標楷體" w:hAnsi="Times New Roman" w:cs="Times New Roman" w:hint="eastAsia"/>
          <w:b/>
          <w:kern w:val="0"/>
          <w:sz w:val="28"/>
          <w:szCs w:val="28"/>
        </w:rPr>
        <w:t>教學團隊</w:t>
      </w:r>
      <w:bookmarkStart w:id="0" w:name="_GoBack"/>
      <w:bookmarkEnd w:id="0"/>
      <w:r>
        <w:rPr>
          <w:rFonts w:ascii="Times New Roman" w:eastAsia="標楷體" w:hAnsi="Times New Roman" w:cs="Times New Roman"/>
          <w:b/>
          <w:sz w:val="28"/>
          <w:szCs w:val="28"/>
        </w:rPr>
        <w:t>_</w:t>
      </w:r>
    </w:p>
    <w:p w14:paraId="1517CB89" w14:textId="17835A69" w:rsidR="00E93B17" w:rsidRPr="00E93B17" w:rsidRDefault="00E93B17" w:rsidP="00E93B17">
      <w:pPr>
        <w:adjustRightInd w:val="0"/>
        <w:snapToGrid w:val="0"/>
        <w:spacing w:line="240" w:lineRule="atLeast"/>
        <w:jc w:val="both"/>
        <w:rPr>
          <w:rFonts w:ascii="標楷體" w:eastAsia="標楷體" w:hAnsi="標楷體"/>
          <w:b/>
          <w:color w:val="000000"/>
        </w:rPr>
      </w:pPr>
      <w:r>
        <w:rPr>
          <w:rFonts w:ascii="標楷體" w:eastAsia="標楷體" w:hAnsi="標楷體" w:hint="eastAsia"/>
          <w:b/>
          <w:color w:val="000000"/>
        </w:rPr>
        <w:t>一、</w:t>
      </w:r>
      <w:r w:rsidRPr="00E93B17">
        <w:rPr>
          <w:rFonts w:ascii="標楷體" w:eastAsia="標楷體" w:hAnsi="標楷體" w:hint="eastAsia"/>
          <w:b/>
          <w:color w:val="000000"/>
        </w:rPr>
        <w:t>課</w:t>
      </w:r>
      <w:r w:rsidRPr="00E93B17">
        <w:rPr>
          <w:rFonts w:ascii="標楷體" w:eastAsia="標楷體" w:hAnsi="標楷體"/>
          <w:b/>
          <w:color w:val="000000"/>
        </w:rPr>
        <w:t>程類別：</w:t>
      </w:r>
      <w:r w:rsidRPr="00E93B17">
        <w:rPr>
          <w:rFonts w:ascii="標楷體" w:eastAsia="標楷體" w:hAnsi="標楷體" w:cs="標楷體" w:hint="eastAsia"/>
          <w:color w:val="FF0000"/>
        </w:rPr>
        <w:t>(請勾選</w:t>
      </w:r>
      <w:r w:rsidRPr="00E93B17">
        <w:rPr>
          <w:rFonts w:ascii="新細明體" w:hAnsi="新細明體" w:cs="標楷體" w:hint="eastAsia"/>
          <w:color w:val="FF0000"/>
        </w:rPr>
        <w:t>，</w:t>
      </w:r>
      <w:r w:rsidRPr="00E93B17">
        <w:rPr>
          <w:rFonts w:ascii="標楷體" w:eastAsia="標楷體" w:hAnsi="標楷體" w:cs="標楷體" w:hint="eastAsia"/>
          <w:color w:val="FF0000"/>
        </w:rPr>
        <w:t>原住民族語文及新住民語文請分別填寫族別及語文名稱)</w:t>
      </w:r>
    </w:p>
    <w:p w14:paraId="4CE7FDD7" w14:textId="77777777" w:rsidR="00E93B17" w:rsidRPr="006135C0" w:rsidRDefault="00E93B17" w:rsidP="00E93B17">
      <w:pPr>
        <w:pStyle w:val="a3"/>
        <w:adjustRightInd w:val="0"/>
        <w:snapToGrid w:val="0"/>
        <w:spacing w:line="240" w:lineRule="atLeast"/>
        <w:ind w:leftChars="0" w:left="357"/>
        <w:rPr>
          <w:rFonts w:ascii="標楷體" w:eastAsia="標楷體" w:hAnsi="標楷體" w:cs="MS Gothic"/>
          <w:color w:val="000000"/>
        </w:rPr>
      </w:pPr>
      <w:r w:rsidRPr="006135C0">
        <w:rPr>
          <w:rFonts w:ascii="標楷體" w:eastAsia="標楷體" w:hAnsi="標楷體" w:hint="eastAsia"/>
          <w:color w:val="000000"/>
        </w:rPr>
        <w:t>□國</w:t>
      </w:r>
      <w:r w:rsidRPr="006135C0">
        <w:rPr>
          <w:rFonts w:ascii="標楷體" w:eastAsia="標楷體" w:hAnsi="標楷體"/>
          <w:color w:val="000000"/>
        </w:rPr>
        <w:t>語文</w:t>
      </w:r>
      <w:r w:rsidRPr="006135C0">
        <w:rPr>
          <w:rFonts w:ascii="標楷體" w:eastAsia="標楷體" w:hAnsi="標楷體" w:hint="eastAsia"/>
          <w:color w:val="000000"/>
        </w:rPr>
        <w:t xml:space="preserve"> </w:t>
      </w:r>
      <w:r>
        <w:rPr>
          <w:rFonts w:ascii="標楷體" w:eastAsia="標楷體" w:hAnsi="標楷體" w:hint="eastAsia"/>
          <w:color w:val="000000"/>
        </w:rPr>
        <w:t xml:space="preserve">  </w:t>
      </w:r>
      <w:r w:rsidRPr="006135C0">
        <w:rPr>
          <w:rFonts w:ascii="標楷體" w:eastAsia="標楷體" w:hAnsi="標楷體" w:hint="eastAsia"/>
          <w:color w:val="000000"/>
        </w:rPr>
        <w:t xml:space="preserve">  □</w:t>
      </w:r>
      <w:r w:rsidRPr="006135C0">
        <w:rPr>
          <w:rFonts w:ascii="標楷體" w:eastAsia="標楷體" w:hAnsi="標楷體"/>
          <w:color w:val="000000"/>
        </w:rPr>
        <w:t>閩南語文</w:t>
      </w:r>
      <w:r w:rsidRPr="006135C0">
        <w:rPr>
          <w:rFonts w:ascii="標楷體" w:eastAsia="標楷體" w:hAnsi="標楷體" w:hint="eastAsia"/>
          <w:color w:val="000000"/>
        </w:rPr>
        <w:t xml:space="preserve"> </w:t>
      </w:r>
      <w:r w:rsidRPr="006135C0">
        <w:rPr>
          <w:rFonts w:ascii="標楷體" w:eastAsia="標楷體" w:hAnsi="標楷體"/>
          <w:color w:val="000000"/>
        </w:rPr>
        <w:t xml:space="preserve">  </w:t>
      </w:r>
      <w:r>
        <w:rPr>
          <w:rFonts w:ascii="標楷體" w:eastAsia="標楷體" w:hAnsi="標楷體" w:hint="eastAsia"/>
          <w:color w:val="000000"/>
        </w:rPr>
        <w:t xml:space="preserve">   </w:t>
      </w:r>
      <w:r w:rsidRPr="006135C0">
        <w:rPr>
          <w:rFonts w:ascii="標楷體" w:eastAsia="標楷體" w:hAnsi="標楷體" w:hint="eastAsia"/>
          <w:color w:val="000000"/>
        </w:rPr>
        <w:t xml:space="preserve"> </w:t>
      </w:r>
      <w:r w:rsidRPr="006135C0">
        <w:rPr>
          <w:rFonts w:ascii="標楷體" w:eastAsia="標楷體" w:hAnsi="標楷體" w:cs="MS Gothic" w:hint="eastAsia"/>
          <w:color w:val="000000"/>
        </w:rPr>
        <w:t>□</w:t>
      </w:r>
      <w:r w:rsidRPr="006135C0">
        <w:rPr>
          <w:rFonts w:ascii="標楷體" w:eastAsia="標楷體" w:hAnsi="標楷體" w:cs="MS Gothic"/>
          <w:color w:val="000000"/>
        </w:rPr>
        <w:t>客家語文</w:t>
      </w:r>
      <w:r w:rsidRPr="006135C0">
        <w:rPr>
          <w:rFonts w:ascii="標楷體" w:eastAsia="標楷體" w:hAnsi="標楷體" w:cs="MS Gothic" w:hint="eastAsia"/>
          <w:color w:val="000000"/>
        </w:rPr>
        <w:t xml:space="preserve"> </w:t>
      </w:r>
      <w:r w:rsidRPr="006135C0">
        <w:rPr>
          <w:rFonts w:ascii="標楷體" w:eastAsia="標楷體" w:hAnsi="標楷體" w:cs="MS Gothic"/>
          <w:color w:val="000000"/>
        </w:rPr>
        <w:t xml:space="preserve"> </w:t>
      </w:r>
      <w:r>
        <w:rPr>
          <w:rFonts w:ascii="標楷體" w:eastAsia="標楷體" w:hAnsi="標楷體" w:cs="MS Gothic" w:hint="eastAsia"/>
          <w:color w:val="000000"/>
        </w:rPr>
        <w:t xml:space="preserve"> </w:t>
      </w:r>
      <w:r w:rsidRPr="006135C0">
        <w:rPr>
          <w:rFonts w:ascii="標楷體" w:eastAsia="標楷體" w:hAnsi="標楷體" w:cs="MS Gothic"/>
          <w:color w:val="000000"/>
        </w:rPr>
        <w:t xml:space="preserve"> </w:t>
      </w:r>
      <w:r w:rsidRPr="006135C0">
        <w:rPr>
          <w:rFonts w:ascii="標楷體" w:eastAsia="標楷體" w:hAnsi="標楷體" w:cs="MS Gothic" w:hint="eastAsia"/>
          <w:color w:val="000000"/>
        </w:rPr>
        <w:t xml:space="preserve"> □</w:t>
      </w:r>
      <w:r w:rsidRPr="006135C0">
        <w:rPr>
          <w:rFonts w:ascii="標楷體" w:eastAsia="標楷體" w:hAnsi="標楷體" w:cs="MS Gothic"/>
          <w:color w:val="000000"/>
        </w:rPr>
        <w:t>原住民族</w:t>
      </w:r>
      <w:r>
        <w:rPr>
          <w:rFonts w:ascii="標楷體" w:eastAsia="標楷體" w:hAnsi="標楷體" w:cs="MS Gothic" w:hint="eastAsia"/>
          <w:color w:val="000000"/>
        </w:rPr>
        <w:t>語</w:t>
      </w:r>
      <w:r w:rsidRPr="006135C0">
        <w:rPr>
          <w:rFonts w:ascii="標楷體" w:eastAsia="標楷體" w:hAnsi="標楷體" w:cs="MS Gothic"/>
          <w:color w:val="000000"/>
        </w:rPr>
        <w:t>：</w:t>
      </w:r>
      <w:r w:rsidRPr="006135C0">
        <w:rPr>
          <w:rFonts w:ascii="標楷體" w:eastAsia="標楷體" w:hAnsi="標楷體" w:cs="MS Gothic" w:hint="eastAsia"/>
          <w:color w:val="000000"/>
          <w:u w:val="single"/>
        </w:rPr>
        <w:t xml:space="preserve">    </w:t>
      </w:r>
      <w:r w:rsidRPr="006135C0">
        <w:rPr>
          <w:rFonts w:ascii="標楷體" w:eastAsia="標楷體" w:hAnsi="標楷體" w:cs="MS Gothic" w:hint="eastAsia"/>
          <w:color w:val="000000"/>
        </w:rPr>
        <w:t xml:space="preserve">族 </w:t>
      </w:r>
      <w:r>
        <w:rPr>
          <w:rFonts w:ascii="標楷體" w:eastAsia="標楷體" w:hAnsi="標楷體" w:cs="MS Gothic" w:hint="eastAsia"/>
          <w:color w:val="000000"/>
        </w:rPr>
        <w:t xml:space="preserve"> </w:t>
      </w:r>
      <w:r w:rsidRPr="006135C0">
        <w:rPr>
          <w:rFonts w:ascii="標楷體" w:eastAsia="標楷體" w:hAnsi="標楷體" w:cs="MS Gothic" w:hint="eastAsia"/>
          <w:color w:val="000000"/>
        </w:rPr>
        <w:t xml:space="preserve"> □</w:t>
      </w:r>
      <w:r w:rsidRPr="006135C0">
        <w:rPr>
          <w:rFonts w:ascii="標楷體" w:eastAsia="標楷體" w:hAnsi="標楷體" w:cs="MS Gothic"/>
          <w:color w:val="000000"/>
        </w:rPr>
        <w:t>新住民語：</w:t>
      </w:r>
      <w:r w:rsidRPr="006135C0">
        <w:rPr>
          <w:rFonts w:ascii="標楷體" w:eastAsia="標楷體" w:hAnsi="標楷體" w:cs="MS Gothic" w:hint="eastAsia"/>
          <w:color w:val="000000"/>
          <w:u w:val="single"/>
        </w:rPr>
        <w:t xml:space="preserve">    </w:t>
      </w:r>
      <w:r w:rsidRPr="006135C0">
        <w:rPr>
          <w:rFonts w:ascii="標楷體" w:eastAsia="標楷體" w:hAnsi="標楷體" w:cs="MS Gothic" w:hint="eastAsia"/>
          <w:color w:val="000000"/>
        </w:rPr>
        <w:t xml:space="preserve">語 </w:t>
      </w:r>
      <w:r w:rsidRPr="006135C0">
        <w:rPr>
          <w:rFonts w:ascii="標楷體" w:eastAsia="標楷體" w:hAnsi="標楷體" w:cs="MS Gothic"/>
          <w:color w:val="000000"/>
        </w:rPr>
        <w:t xml:space="preserve">  </w:t>
      </w:r>
      <w:r w:rsidRPr="006135C0">
        <w:rPr>
          <w:rFonts w:ascii="標楷體" w:eastAsia="標楷體" w:hAnsi="標楷體" w:cs="MS Gothic" w:hint="eastAsia"/>
          <w:color w:val="000000"/>
        </w:rPr>
        <w:t>□</w:t>
      </w:r>
      <w:r w:rsidRPr="00870AD8">
        <w:rPr>
          <w:rFonts w:ascii="標楷體" w:eastAsia="標楷體" w:hAnsi="標楷體"/>
          <w:kern w:val="0"/>
        </w:rPr>
        <w:t>臺灣手語</w:t>
      </w:r>
      <w:r>
        <w:rPr>
          <w:rFonts w:ascii="標楷體" w:eastAsia="標楷體" w:hAnsi="標楷體" w:cs="MS Gothic" w:hint="eastAsia"/>
          <w:color w:val="000000"/>
        </w:rPr>
        <w:t xml:space="preserve"> </w:t>
      </w:r>
      <w:r w:rsidRPr="006135C0">
        <w:rPr>
          <w:rFonts w:ascii="標楷體" w:eastAsia="標楷體" w:hAnsi="標楷體" w:cs="MS Gothic" w:hint="eastAsia"/>
          <w:color w:val="000000"/>
        </w:rPr>
        <w:t xml:space="preserve"> </w:t>
      </w:r>
      <w:r>
        <w:rPr>
          <w:rFonts w:ascii="標楷體" w:eastAsia="標楷體" w:hAnsi="標楷體" w:cs="MS Gothic" w:hint="eastAsia"/>
          <w:color w:val="000000"/>
        </w:rPr>
        <w:t xml:space="preserve">   </w:t>
      </w:r>
      <w:r w:rsidRPr="006135C0">
        <w:rPr>
          <w:rFonts w:ascii="標楷體" w:eastAsia="標楷體" w:hAnsi="標楷體" w:cs="MS Gothic" w:hint="eastAsia"/>
          <w:color w:val="000000"/>
        </w:rPr>
        <w:t>□</w:t>
      </w:r>
      <w:r w:rsidRPr="006135C0">
        <w:rPr>
          <w:rFonts w:ascii="標楷體" w:eastAsia="標楷體" w:hAnsi="標楷體" w:cs="MS Gothic"/>
          <w:color w:val="000000"/>
        </w:rPr>
        <w:t>英語文</w:t>
      </w:r>
    </w:p>
    <w:p w14:paraId="7B020E59" w14:textId="4186CDF2" w:rsidR="00E93B17" w:rsidRPr="006135C0" w:rsidRDefault="00E93B17" w:rsidP="00E93B17">
      <w:pPr>
        <w:pStyle w:val="a3"/>
        <w:adjustRightInd w:val="0"/>
        <w:snapToGrid w:val="0"/>
        <w:spacing w:line="240" w:lineRule="atLeast"/>
        <w:ind w:leftChars="0" w:left="357"/>
        <w:rPr>
          <w:rFonts w:ascii="標楷體" w:eastAsia="標楷體" w:hAnsi="標楷體" w:cs="MS Gothic"/>
          <w:color w:val="000000"/>
        </w:rPr>
      </w:pPr>
      <w:r>
        <w:rPr>
          <w:rFonts w:ascii="標楷體" w:eastAsia="標楷體" w:hAnsi="標楷體" w:hint="eastAsia"/>
          <w:color w:val="000000"/>
        </w:rPr>
        <w:t>▓</w:t>
      </w:r>
      <w:r w:rsidRPr="006135C0">
        <w:rPr>
          <w:rFonts w:ascii="標楷體" w:eastAsia="標楷體" w:hAnsi="標楷體" w:cs="MS Gothic"/>
          <w:color w:val="000000"/>
        </w:rPr>
        <w:t>數學</w:t>
      </w:r>
      <w:r w:rsidRPr="006135C0">
        <w:rPr>
          <w:rFonts w:ascii="標楷體" w:eastAsia="標楷體" w:hAnsi="標楷體" w:cs="MS Gothic" w:hint="eastAsia"/>
          <w:color w:val="000000"/>
        </w:rPr>
        <w:t xml:space="preserve">     </w:t>
      </w:r>
      <w:r>
        <w:rPr>
          <w:rFonts w:ascii="標楷體" w:eastAsia="標楷體" w:hAnsi="標楷體" w:cs="MS Gothic" w:hint="eastAsia"/>
          <w:color w:val="000000"/>
        </w:rPr>
        <w:t xml:space="preserve">  </w:t>
      </w:r>
      <w:r w:rsidRPr="006135C0">
        <w:rPr>
          <w:rFonts w:ascii="標楷體" w:eastAsia="標楷體" w:hAnsi="標楷體" w:cs="MS Gothic" w:hint="eastAsia"/>
          <w:color w:val="000000"/>
        </w:rPr>
        <w:t>□</w:t>
      </w:r>
      <w:r w:rsidRPr="006135C0">
        <w:rPr>
          <w:rFonts w:ascii="標楷體" w:eastAsia="標楷體" w:hAnsi="標楷體" w:cs="MS Gothic"/>
          <w:color w:val="000000"/>
        </w:rPr>
        <w:t>健康與體育</w:t>
      </w:r>
      <w:r w:rsidRPr="006135C0">
        <w:rPr>
          <w:rFonts w:ascii="標楷體" w:eastAsia="標楷體" w:hAnsi="標楷體" w:cs="MS Gothic" w:hint="eastAsia"/>
          <w:color w:val="000000"/>
        </w:rPr>
        <w:t xml:space="preserve"> </w:t>
      </w:r>
      <w:r w:rsidRPr="006135C0">
        <w:rPr>
          <w:rFonts w:ascii="標楷體" w:eastAsia="標楷體" w:hAnsi="標楷體" w:cs="MS Gothic"/>
          <w:color w:val="000000"/>
        </w:rPr>
        <w:t xml:space="preserve"> </w:t>
      </w:r>
      <w:r>
        <w:rPr>
          <w:rFonts w:ascii="標楷體" w:eastAsia="標楷體" w:hAnsi="標楷體" w:cs="MS Gothic" w:hint="eastAsia"/>
          <w:color w:val="000000"/>
        </w:rPr>
        <w:t xml:space="preserve">  </w:t>
      </w:r>
      <w:r w:rsidRPr="006135C0">
        <w:rPr>
          <w:rFonts w:ascii="標楷體" w:eastAsia="標楷體" w:hAnsi="標楷體" w:cs="MS Gothic" w:hint="eastAsia"/>
          <w:color w:val="000000"/>
        </w:rPr>
        <w:t xml:space="preserve"> □</w:t>
      </w:r>
      <w:r w:rsidRPr="006135C0">
        <w:rPr>
          <w:rFonts w:ascii="標楷體" w:eastAsia="標楷體" w:hAnsi="標楷體" w:cs="MS Gothic"/>
          <w:color w:val="000000"/>
        </w:rPr>
        <w:t>生活課程</w:t>
      </w:r>
      <w:r w:rsidRPr="006135C0">
        <w:rPr>
          <w:rFonts w:ascii="標楷體" w:eastAsia="標楷體" w:hAnsi="標楷體" w:cs="MS Gothic" w:hint="eastAsia"/>
          <w:color w:val="000000"/>
        </w:rPr>
        <w:t xml:space="preserve">  </w:t>
      </w:r>
      <w:r>
        <w:rPr>
          <w:rFonts w:ascii="標楷體" w:eastAsia="標楷體" w:hAnsi="標楷體" w:cs="MS Gothic" w:hint="eastAsia"/>
          <w:color w:val="000000"/>
        </w:rPr>
        <w:t xml:space="preserve"> </w:t>
      </w:r>
      <w:r w:rsidRPr="006135C0">
        <w:rPr>
          <w:rFonts w:ascii="標楷體" w:eastAsia="標楷體" w:hAnsi="標楷體" w:cs="MS Gothic"/>
          <w:color w:val="000000"/>
        </w:rPr>
        <w:t xml:space="preserve"> </w:t>
      </w:r>
      <w:r w:rsidRPr="006135C0">
        <w:rPr>
          <w:rFonts w:ascii="標楷體" w:eastAsia="標楷體" w:hAnsi="標楷體" w:cs="MS Gothic" w:hint="eastAsia"/>
          <w:color w:val="000000"/>
        </w:rPr>
        <w:t xml:space="preserve"> □</w:t>
      </w:r>
      <w:r w:rsidRPr="006135C0">
        <w:rPr>
          <w:rFonts w:ascii="標楷體" w:eastAsia="標楷體" w:hAnsi="標楷體" w:cs="MS Gothic"/>
          <w:color w:val="000000"/>
        </w:rPr>
        <w:t>社會</w:t>
      </w:r>
      <w:r w:rsidRPr="006135C0">
        <w:rPr>
          <w:rFonts w:ascii="標楷體" w:eastAsia="標楷體" w:hAnsi="標楷體" w:cs="MS Gothic" w:hint="eastAsia"/>
          <w:color w:val="000000"/>
        </w:rPr>
        <w:t xml:space="preserve">   </w:t>
      </w:r>
      <w:r w:rsidRPr="006135C0">
        <w:rPr>
          <w:rFonts w:ascii="標楷體" w:eastAsia="標楷體" w:hAnsi="標楷體" w:cs="MS Gothic"/>
          <w:color w:val="000000"/>
        </w:rPr>
        <w:t xml:space="preserve">   </w:t>
      </w:r>
      <w:r>
        <w:rPr>
          <w:rFonts w:ascii="標楷體" w:eastAsia="標楷體" w:hAnsi="標楷體" w:cs="MS Gothic" w:hint="eastAsia"/>
          <w:color w:val="000000"/>
        </w:rPr>
        <w:t xml:space="preserve">          </w:t>
      </w:r>
      <w:r w:rsidRPr="006135C0">
        <w:rPr>
          <w:rFonts w:ascii="標楷體" w:eastAsia="標楷體" w:hAnsi="標楷體" w:cs="MS Gothic" w:hint="eastAsia"/>
          <w:color w:val="000000"/>
        </w:rPr>
        <w:t xml:space="preserve"> □</w:t>
      </w:r>
      <w:r w:rsidRPr="006135C0">
        <w:rPr>
          <w:rFonts w:ascii="標楷體" w:eastAsia="標楷體" w:hAnsi="標楷體" w:cs="MS Gothic"/>
          <w:color w:val="000000"/>
        </w:rPr>
        <w:t>自然</w:t>
      </w:r>
      <w:r w:rsidRPr="006135C0">
        <w:rPr>
          <w:rFonts w:ascii="標楷體" w:eastAsia="標楷體" w:hAnsi="標楷體" w:cs="MS Gothic" w:hint="eastAsia"/>
          <w:color w:val="000000"/>
        </w:rPr>
        <w:t xml:space="preserve">  </w:t>
      </w:r>
      <w:r>
        <w:rPr>
          <w:rFonts w:ascii="標楷體" w:eastAsia="標楷體" w:hAnsi="標楷體" w:cs="MS Gothic" w:hint="eastAsia"/>
          <w:color w:val="000000"/>
        </w:rPr>
        <w:t xml:space="preserve">  </w:t>
      </w:r>
      <w:r w:rsidRPr="006135C0">
        <w:rPr>
          <w:rFonts w:ascii="標楷體" w:eastAsia="標楷體" w:hAnsi="標楷體" w:cs="MS Gothic" w:hint="eastAsia"/>
          <w:color w:val="000000"/>
        </w:rPr>
        <w:t xml:space="preserve">   </w:t>
      </w:r>
      <w:r>
        <w:rPr>
          <w:rFonts w:ascii="標楷體" w:eastAsia="標楷體" w:hAnsi="標楷體" w:cs="MS Gothic" w:hint="eastAsia"/>
          <w:color w:val="000000"/>
        </w:rPr>
        <w:t xml:space="preserve">        </w:t>
      </w:r>
      <w:r w:rsidRPr="006135C0">
        <w:rPr>
          <w:rFonts w:ascii="標楷體" w:eastAsia="標楷體" w:hAnsi="標楷體" w:cs="MS Gothic" w:hint="eastAsia"/>
          <w:color w:val="000000"/>
        </w:rPr>
        <w:t>□</w:t>
      </w:r>
      <w:r w:rsidRPr="006135C0">
        <w:rPr>
          <w:rFonts w:ascii="標楷體" w:eastAsia="標楷體" w:hAnsi="標楷體" w:cs="MS Gothic"/>
          <w:color w:val="000000"/>
        </w:rPr>
        <w:t xml:space="preserve">藝術  </w:t>
      </w:r>
      <w:r w:rsidRPr="006135C0">
        <w:rPr>
          <w:rFonts w:ascii="標楷體" w:eastAsia="標楷體" w:hAnsi="標楷體" w:cs="MS Gothic" w:hint="eastAsia"/>
          <w:color w:val="000000"/>
        </w:rPr>
        <w:t xml:space="preserve"> </w:t>
      </w:r>
      <w:r w:rsidRPr="006135C0">
        <w:rPr>
          <w:rFonts w:ascii="標楷體" w:eastAsia="標楷體" w:hAnsi="標楷體" w:cs="MS Gothic"/>
          <w:color w:val="000000"/>
        </w:rPr>
        <w:t xml:space="preserve"> </w:t>
      </w:r>
      <w:r>
        <w:rPr>
          <w:rFonts w:ascii="標楷體" w:eastAsia="標楷體" w:hAnsi="標楷體" w:cs="MS Gothic" w:hint="eastAsia"/>
          <w:color w:val="000000"/>
        </w:rPr>
        <w:t xml:space="preserve">  </w:t>
      </w:r>
      <w:r w:rsidRPr="006135C0">
        <w:rPr>
          <w:rFonts w:ascii="標楷體" w:eastAsia="標楷體" w:hAnsi="標楷體" w:cs="MS Gothic" w:hint="eastAsia"/>
          <w:color w:val="000000"/>
        </w:rPr>
        <w:t xml:space="preserve"> </w:t>
      </w:r>
      <w:r>
        <w:rPr>
          <w:rFonts w:ascii="標楷體" w:eastAsia="標楷體" w:hAnsi="標楷體" w:cs="MS Gothic" w:hint="eastAsia"/>
          <w:color w:val="000000"/>
        </w:rPr>
        <w:t xml:space="preserve">  </w:t>
      </w:r>
      <w:r w:rsidRPr="006135C0">
        <w:rPr>
          <w:rFonts w:ascii="標楷體" w:eastAsia="標楷體" w:hAnsi="標楷體" w:cs="MS Gothic" w:hint="eastAsia"/>
          <w:color w:val="000000"/>
        </w:rPr>
        <w:t>□</w:t>
      </w:r>
      <w:r w:rsidRPr="006135C0">
        <w:rPr>
          <w:rFonts w:ascii="標楷體" w:eastAsia="標楷體" w:hAnsi="標楷體" w:cs="MS Gothic"/>
          <w:color w:val="000000"/>
        </w:rPr>
        <w:t>綜合</w:t>
      </w:r>
    </w:p>
    <w:p w14:paraId="19F8A17E" w14:textId="77777777" w:rsidR="00AE25E2" w:rsidRPr="006135C0" w:rsidRDefault="00D64121" w:rsidP="00CF1DCF">
      <w:pPr>
        <w:pStyle w:val="a3"/>
        <w:spacing w:afterLines="100" w:after="360" w:line="400" w:lineRule="exact"/>
        <w:ind w:leftChars="0" w:left="0"/>
        <w:jc w:val="both"/>
        <w:rPr>
          <w:rFonts w:ascii="標楷體" w:eastAsia="標楷體" w:hAnsi="標楷體"/>
          <w:b/>
          <w:color w:val="000000"/>
        </w:rPr>
      </w:pPr>
      <w:r>
        <w:rPr>
          <w:rFonts w:eastAsia="標楷體"/>
          <w:b/>
          <w:color w:val="000000"/>
        </w:rPr>
        <w:t>二、學習節數：每週（</w:t>
      </w:r>
      <w:r>
        <w:rPr>
          <w:rFonts w:eastAsia="標楷體"/>
          <w:b/>
          <w:color w:val="000000"/>
        </w:rPr>
        <w:t>4</w:t>
      </w:r>
      <w:r>
        <w:rPr>
          <w:rFonts w:eastAsia="標楷體"/>
          <w:b/>
          <w:color w:val="000000"/>
        </w:rPr>
        <w:t>）節，實施（</w:t>
      </w:r>
      <w:r>
        <w:rPr>
          <w:rFonts w:eastAsia="標楷體"/>
          <w:b/>
          <w:color w:val="000000"/>
        </w:rPr>
        <w:t>20</w:t>
      </w:r>
      <w:r>
        <w:rPr>
          <w:rFonts w:eastAsia="標楷體"/>
          <w:b/>
          <w:color w:val="000000"/>
        </w:rPr>
        <w:t>）週，共（</w:t>
      </w:r>
      <w:r>
        <w:rPr>
          <w:rFonts w:eastAsia="標楷體"/>
          <w:b/>
          <w:color w:val="000000"/>
        </w:rPr>
        <w:t>80</w:t>
      </w:r>
      <w:r>
        <w:rPr>
          <w:rFonts w:eastAsia="標楷體"/>
          <w:b/>
          <w:color w:val="000000"/>
        </w:rPr>
        <w:t>）節</w:t>
      </w:r>
    </w:p>
    <w:p w14:paraId="725823DB" w14:textId="77777777" w:rsidR="001E61D4" w:rsidRDefault="00D64121" w:rsidP="00CF1DCF">
      <w:pPr>
        <w:pStyle w:val="a3"/>
        <w:spacing w:afterLines="100" w:after="360" w:line="400" w:lineRule="exact"/>
        <w:ind w:leftChars="0" w:left="0"/>
        <w:jc w:val="both"/>
        <w:rPr>
          <w:rFonts w:eastAsia="標楷體"/>
          <w:b/>
        </w:rPr>
      </w:pPr>
      <w:r>
        <w:rPr>
          <w:rFonts w:eastAsia="標楷體"/>
          <w:b/>
        </w:rPr>
        <w:t>三、</w:t>
      </w:r>
      <w:r w:rsidRPr="006135C0">
        <w:rPr>
          <w:rFonts w:eastAsia="標楷體"/>
          <w:b/>
        </w:rPr>
        <w:t>素養</w:t>
      </w:r>
      <w:r>
        <w:rPr>
          <w:rFonts w:eastAsia="標楷體"/>
          <w:b/>
        </w:rPr>
        <w:t>導向</w:t>
      </w:r>
      <w:r w:rsidRPr="006135C0">
        <w:rPr>
          <w:rFonts w:eastAsia="標楷體"/>
          <w:b/>
        </w:rPr>
        <w:t>教學規劃：</w:t>
      </w:r>
    </w:p>
    <w:tbl>
      <w:tblPr>
        <w:tblW w:w="14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7"/>
        <w:gridCol w:w="1276"/>
        <w:gridCol w:w="1559"/>
        <w:gridCol w:w="1559"/>
        <w:gridCol w:w="3205"/>
        <w:gridCol w:w="561"/>
        <w:gridCol w:w="1098"/>
        <w:gridCol w:w="1332"/>
        <w:gridCol w:w="1409"/>
        <w:gridCol w:w="1823"/>
      </w:tblGrid>
      <w:tr w:rsidR="00CF1DCF" w:rsidRPr="0091308C" w14:paraId="708F8613" w14:textId="77777777" w:rsidTr="00DD0CEF">
        <w:trPr>
          <w:trHeight w:val="558"/>
        </w:trPr>
        <w:tc>
          <w:tcPr>
            <w:tcW w:w="817" w:type="dxa"/>
            <w:vMerge w:val="restart"/>
            <w:shd w:val="clear" w:color="auto" w:fill="auto"/>
            <w:vAlign w:val="center"/>
          </w:tcPr>
          <w:p w14:paraId="3A647488" w14:textId="77777777" w:rsidR="00CF1DCF" w:rsidRPr="00E171CB" w:rsidRDefault="00D64121" w:rsidP="00281EF1">
            <w:pPr>
              <w:adjustRightInd w:val="0"/>
              <w:snapToGrid w:val="0"/>
              <w:spacing w:line="240" w:lineRule="atLeast"/>
              <w:jc w:val="center"/>
              <w:rPr>
                <w:rFonts w:eastAsia="標楷體"/>
                <w:color w:val="000000"/>
              </w:rPr>
            </w:pPr>
            <w:r w:rsidRPr="00E171CB">
              <w:rPr>
                <w:rFonts w:ascii="Times New Roman" w:eastAsia="標楷體" w:hAnsi="Times New Roman" w:cs="Times New Roman"/>
                <w:color w:val="000000"/>
              </w:rPr>
              <w:t>教學期程</w:t>
            </w:r>
          </w:p>
        </w:tc>
        <w:tc>
          <w:tcPr>
            <w:tcW w:w="1276" w:type="dxa"/>
            <w:vMerge w:val="restart"/>
            <w:shd w:val="clear" w:color="auto" w:fill="auto"/>
            <w:vAlign w:val="center"/>
          </w:tcPr>
          <w:p w14:paraId="3AD75581" w14:textId="77777777" w:rsidR="00CF1DCF" w:rsidRPr="00E171CB" w:rsidRDefault="00D64121" w:rsidP="00281EF1">
            <w:pPr>
              <w:adjustRightInd w:val="0"/>
              <w:snapToGrid w:val="0"/>
              <w:spacing w:line="240" w:lineRule="atLeast"/>
              <w:jc w:val="center"/>
              <w:rPr>
                <w:rFonts w:eastAsia="標楷體"/>
                <w:color w:val="000000"/>
              </w:rPr>
            </w:pPr>
            <w:r w:rsidRPr="00E171CB">
              <w:rPr>
                <w:rFonts w:ascii="Times New Roman" w:eastAsia="標楷體" w:hAnsi="Times New Roman" w:cs="Times New Roman"/>
                <w:color w:val="000000"/>
              </w:rPr>
              <w:t>核心素養</w:t>
            </w:r>
          </w:p>
        </w:tc>
        <w:tc>
          <w:tcPr>
            <w:tcW w:w="3118" w:type="dxa"/>
            <w:gridSpan w:val="2"/>
            <w:shd w:val="clear" w:color="auto" w:fill="auto"/>
            <w:vAlign w:val="center"/>
          </w:tcPr>
          <w:p w14:paraId="71F8165E" w14:textId="77777777" w:rsidR="00CF1DCF" w:rsidRPr="00E171CB" w:rsidRDefault="00D64121" w:rsidP="00281EF1">
            <w:pPr>
              <w:adjustRightInd w:val="0"/>
              <w:snapToGrid w:val="0"/>
              <w:spacing w:line="240" w:lineRule="atLeast"/>
              <w:jc w:val="center"/>
              <w:rPr>
                <w:rFonts w:eastAsia="標楷體"/>
                <w:color w:val="000000"/>
              </w:rPr>
            </w:pPr>
            <w:r w:rsidRPr="00E171CB">
              <w:rPr>
                <w:rFonts w:ascii="Times New Roman" w:eastAsia="標楷體" w:hAnsi="Times New Roman" w:cs="Times New Roman"/>
                <w:color w:val="000000"/>
              </w:rPr>
              <w:t>學習重點</w:t>
            </w:r>
          </w:p>
        </w:tc>
        <w:tc>
          <w:tcPr>
            <w:tcW w:w="3205" w:type="dxa"/>
            <w:vMerge w:val="restart"/>
            <w:shd w:val="clear" w:color="auto" w:fill="auto"/>
            <w:vAlign w:val="center"/>
          </w:tcPr>
          <w:p w14:paraId="557F128D" w14:textId="77777777" w:rsidR="00CF1DCF" w:rsidRPr="00E171CB" w:rsidRDefault="00D64121" w:rsidP="00281EF1">
            <w:pPr>
              <w:adjustRightInd w:val="0"/>
              <w:snapToGrid w:val="0"/>
              <w:spacing w:line="240" w:lineRule="atLeast"/>
              <w:jc w:val="center"/>
              <w:rPr>
                <w:rFonts w:eastAsia="標楷體"/>
              </w:rPr>
            </w:pPr>
            <w:r w:rsidRPr="00E171CB">
              <w:rPr>
                <w:rFonts w:ascii="Times New Roman" w:eastAsia="標楷體" w:hAnsi="Times New Roman" w:cs="Times New Roman"/>
              </w:rPr>
              <w:t>單元</w:t>
            </w:r>
            <w:r w:rsidRPr="00E171CB">
              <w:rPr>
                <w:rFonts w:ascii="Times New Roman" w:eastAsia="標楷體" w:hAnsi="Times New Roman" w:cs="Times New Roman"/>
              </w:rPr>
              <w:t>/</w:t>
            </w:r>
            <w:r w:rsidRPr="00E171CB">
              <w:rPr>
                <w:rFonts w:ascii="Times New Roman" w:eastAsia="標楷體" w:hAnsi="Times New Roman" w:cs="Times New Roman"/>
              </w:rPr>
              <w:t>主題名稱</w:t>
            </w:r>
          </w:p>
          <w:p w14:paraId="06F7958D" w14:textId="77777777" w:rsidR="00CF1DCF" w:rsidRPr="00E171CB" w:rsidRDefault="00D64121" w:rsidP="00281EF1">
            <w:pPr>
              <w:adjustRightInd w:val="0"/>
              <w:snapToGrid w:val="0"/>
              <w:spacing w:line="240" w:lineRule="atLeast"/>
              <w:jc w:val="center"/>
              <w:rPr>
                <w:rFonts w:eastAsia="標楷體"/>
                <w:color w:val="000000"/>
              </w:rPr>
            </w:pPr>
            <w:r w:rsidRPr="00E171CB">
              <w:rPr>
                <w:rFonts w:ascii="Times New Roman" w:eastAsia="標楷體" w:hAnsi="Times New Roman" w:cs="Times New Roman"/>
              </w:rPr>
              <w:t>與活動內容</w:t>
            </w:r>
          </w:p>
        </w:tc>
        <w:tc>
          <w:tcPr>
            <w:tcW w:w="561" w:type="dxa"/>
            <w:vMerge w:val="restart"/>
            <w:shd w:val="clear" w:color="auto" w:fill="auto"/>
            <w:vAlign w:val="center"/>
          </w:tcPr>
          <w:p w14:paraId="6330EC08" w14:textId="77777777" w:rsidR="00CF1DCF" w:rsidRPr="00C50925" w:rsidRDefault="00D64121" w:rsidP="00281EF1">
            <w:pPr>
              <w:adjustRightInd w:val="0"/>
              <w:snapToGrid w:val="0"/>
              <w:spacing w:line="240" w:lineRule="atLeast"/>
              <w:jc w:val="center"/>
              <w:rPr>
                <w:rFonts w:eastAsia="標楷體"/>
              </w:rPr>
            </w:pPr>
            <w:r w:rsidRPr="00C50925">
              <w:rPr>
                <w:rFonts w:ascii="Times New Roman" w:eastAsia="標楷體" w:hAnsi="Times New Roman" w:cs="Times New Roman"/>
              </w:rPr>
              <w:t>節數</w:t>
            </w:r>
          </w:p>
        </w:tc>
        <w:tc>
          <w:tcPr>
            <w:tcW w:w="1098" w:type="dxa"/>
            <w:vMerge w:val="restart"/>
            <w:shd w:val="clear" w:color="auto" w:fill="auto"/>
            <w:vAlign w:val="center"/>
          </w:tcPr>
          <w:p w14:paraId="66DBD661" w14:textId="77777777" w:rsidR="00CF1DCF" w:rsidRPr="00E171CB" w:rsidRDefault="00D64121" w:rsidP="00281EF1">
            <w:pPr>
              <w:adjustRightInd w:val="0"/>
              <w:snapToGrid w:val="0"/>
              <w:spacing w:line="240" w:lineRule="atLeast"/>
              <w:jc w:val="center"/>
              <w:rPr>
                <w:rFonts w:eastAsia="標楷體"/>
                <w:color w:val="000000"/>
              </w:rPr>
            </w:pPr>
            <w:r w:rsidRPr="00E171CB">
              <w:rPr>
                <w:rFonts w:ascii="Times New Roman" w:eastAsia="標楷體" w:hAnsi="Times New Roman" w:cs="Times New Roman"/>
                <w:color w:val="000000"/>
              </w:rPr>
              <w:t>教學</w:t>
            </w:r>
          </w:p>
          <w:p w14:paraId="1ABC4186" w14:textId="77777777" w:rsidR="00CF1DCF" w:rsidRPr="00E171CB" w:rsidRDefault="00D64121" w:rsidP="00281EF1">
            <w:pPr>
              <w:adjustRightInd w:val="0"/>
              <w:snapToGrid w:val="0"/>
              <w:spacing w:line="240" w:lineRule="atLeast"/>
              <w:jc w:val="center"/>
              <w:rPr>
                <w:rFonts w:eastAsia="標楷體"/>
                <w:color w:val="000000"/>
              </w:rPr>
            </w:pPr>
            <w:r w:rsidRPr="00E171CB">
              <w:rPr>
                <w:rFonts w:ascii="Times New Roman" w:eastAsia="標楷體" w:hAnsi="Times New Roman" w:cs="Times New Roman"/>
                <w:color w:val="000000"/>
              </w:rPr>
              <w:t>資源</w:t>
            </w:r>
          </w:p>
        </w:tc>
        <w:tc>
          <w:tcPr>
            <w:tcW w:w="1332" w:type="dxa"/>
            <w:vMerge w:val="restart"/>
            <w:shd w:val="clear" w:color="auto" w:fill="auto"/>
            <w:vAlign w:val="center"/>
          </w:tcPr>
          <w:p w14:paraId="432A75F1" w14:textId="77777777" w:rsidR="00CF1DCF" w:rsidRPr="00E171CB" w:rsidRDefault="00D64121" w:rsidP="00281EF1">
            <w:pPr>
              <w:adjustRightInd w:val="0"/>
              <w:snapToGrid w:val="0"/>
              <w:spacing w:line="240" w:lineRule="atLeast"/>
              <w:jc w:val="center"/>
              <w:rPr>
                <w:rFonts w:eastAsia="標楷體"/>
                <w:color w:val="000000"/>
              </w:rPr>
            </w:pPr>
            <w:r w:rsidRPr="00E171CB">
              <w:rPr>
                <w:rFonts w:ascii="Times New Roman" w:eastAsia="標楷體" w:hAnsi="Times New Roman" w:cs="Times New Roman"/>
                <w:color w:val="000000"/>
              </w:rPr>
              <w:t>評量方式</w:t>
            </w:r>
          </w:p>
        </w:tc>
        <w:tc>
          <w:tcPr>
            <w:tcW w:w="1409" w:type="dxa"/>
            <w:vMerge w:val="restart"/>
            <w:shd w:val="clear" w:color="auto" w:fill="auto"/>
            <w:vAlign w:val="center"/>
          </w:tcPr>
          <w:p w14:paraId="4EFB643C" w14:textId="77777777" w:rsidR="00CF1DCF" w:rsidRPr="00E171CB" w:rsidRDefault="00D64121" w:rsidP="00281EF1">
            <w:pPr>
              <w:adjustRightInd w:val="0"/>
              <w:snapToGrid w:val="0"/>
              <w:spacing w:line="240" w:lineRule="atLeast"/>
              <w:jc w:val="center"/>
              <w:rPr>
                <w:rFonts w:eastAsia="標楷體"/>
                <w:color w:val="000000"/>
              </w:rPr>
            </w:pPr>
            <w:r w:rsidRPr="00E171CB">
              <w:rPr>
                <w:rFonts w:ascii="Times New Roman" w:eastAsia="標楷體" w:hAnsi="Times New Roman" w:cs="Times New Roman"/>
                <w:color w:val="000000"/>
              </w:rPr>
              <w:t>融入議題</w:t>
            </w:r>
          </w:p>
          <w:p w14:paraId="1D4128CB" w14:textId="77777777" w:rsidR="00CF1DCF" w:rsidRPr="00E171CB" w:rsidRDefault="00D64121" w:rsidP="00281EF1">
            <w:pPr>
              <w:adjustRightInd w:val="0"/>
              <w:snapToGrid w:val="0"/>
              <w:spacing w:line="240" w:lineRule="atLeast"/>
              <w:jc w:val="center"/>
              <w:rPr>
                <w:rFonts w:eastAsia="標楷體"/>
                <w:color w:val="000000"/>
              </w:rPr>
            </w:pPr>
            <w:r w:rsidRPr="00E171CB">
              <w:rPr>
                <w:rFonts w:ascii="Times New Roman" w:eastAsia="標楷體" w:hAnsi="Times New Roman" w:cs="Times New Roman"/>
                <w:color w:val="000000"/>
              </w:rPr>
              <w:t>實質內涵</w:t>
            </w:r>
          </w:p>
        </w:tc>
        <w:tc>
          <w:tcPr>
            <w:tcW w:w="1823" w:type="dxa"/>
            <w:vMerge w:val="restart"/>
            <w:shd w:val="clear" w:color="auto" w:fill="auto"/>
            <w:vAlign w:val="center"/>
          </w:tcPr>
          <w:p w14:paraId="67C6A2CD" w14:textId="77777777" w:rsidR="00CF1DCF" w:rsidRPr="00E171CB" w:rsidRDefault="00D64121" w:rsidP="00281EF1">
            <w:pPr>
              <w:jc w:val="center"/>
              <w:rPr>
                <w:rFonts w:eastAsia="標楷體"/>
                <w:color w:val="000000"/>
              </w:rPr>
            </w:pPr>
            <w:r w:rsidRPr="00E171CB">
              <w:rPr>
                <w:rFonts w:ascii="Times New Roman" w:eastAsia="標楷體" w:hAnsi="Times New Roman" w:cs="Times New Roman"/>
                <w:color w:val="000000"/>
              </w:rPr>
              <w:t>備註</w:t>
            </w:r>
          </w:p>
          <w:p w14:paraId="4A606F02" w14:textId="77777777" w:rsidR="00CF1DCF" w:rsidRPr="00E171CB" w:rsidRDefault="00D64121" w:rsidP="00281EF1">
            <w:pPr>
              <w:jc w:val="center"/>
              <w:rPr>
                <w:rFonts w:eastAsia="標楷體"/>
                <w:color w:val="000000"/>
              </w:rPr>
            </w:pPr>
            <w:r w:rsidRPr="00E171CB">
              <w:rPr>
                <w:rFonts w:ascii="Times New Roman" w:eastAsia="標楷體" w:hAnsi="Times New Roman" w:cs="Times New Roman"/>
                <w:kern w:val="0"/>
              </w:rPr>
              <w:t>(</w:t>
            </w:r>
            <w:r w:rsidRPr="00E171CB">
              <w:rPr>
                <w:rFonts w:ascii="Times New Roman" w:eastAsia="標楷體" w:hAnsi="Times New Roman" w:cs="Times New Roman"/>
                <w:kern w:val="0"/>
              </w:rPr>
              <w:t>如協同方式</w:t>
            </w:r>
            <w:r w:rsidRPr="00E171CB">
              <w:rPr>
                <w:rFonts w:ascii="Times New Roman" w:eastAsia="標楷體" w:hAnsi="Times New Roman" w:cs="Times New Roman"/>
                <w:kern w:val="0"/>
              </w:rPr>
              <w:t>/</w:t>
            </w:r>
            <w:r w:rsidRPr="00E171CB">
              <w:rPr>
                <w:rFonts w:ascii="Times New Roman" w:eastAsia="標楷體" w:hAnsi="Times New Roman" w:cs="Times New Roman"/>
                <w:kern w:val="0"/>
              </w:rPr>
              <w:t>申請經費</w:t>
            </w:r>
            <w:r w:rsidRPr="00E171CB">
              <w:rPr>
                <w:rFonts w:ascii="Times New Roman" w:eastAsia="標楷體" w:hAnsi="Times New Roman" w:cs="Times New Roman"/>
                <w:kern w:val="0"/>
              </w:rPr>
              <w:t>)</w:t>
            </w:r>
          </w:p>
        </w:tc>
      </w:tr>
      <w:tr w:rsidR="00CF1DCF" w:rsidRPr="0091308C" w14:paraId="77E17081" w14:textId="77777777" w:rsidTr="00480406">
        <w:tc>
          <w:tcPr>
            <w:tcW w:w="817" w:type="dxa"/>
            <w:vMerge/>
            <w:shd w:val="clear" w:color="auto" w:fill="auto"/>
            <w:vAlign w:val="center"/>
          </w:tcPr>
          <w:p w14:paraId="4D178BC0" w14:textId="77777777" w:rsidR="00CF1DCF" w:rsidRPr="00E171CB" w:rsidRDefault="00BE775A" w:rsidP="00281EF1">
            <w:pPr>
              <w:adjustRightInd w:val="0"/>
              <w:snapToGrid w:val="0"/>
              <w:spacing w:line="240" w:lineRule="atLeast"/>
              <w:jc w:val="center"/>
              <w:rPr>
                <w:rFonts w:eastAsia="標楷體"/>
                <w:color w:val="000000"/>
              </w:rPr>
            </w:pPr>
          </w:p>
        </w:tc>
        <w:tc>
          <w:tcPr>
            <w:tcW w:w="1276" w:type="dxa"/>
            <w:vMerge/>
            <w:shd w:val="clear" w:color="auto" w:fill="auto"/>
            <w:vAlign w:val="center"/>
          </w:tcPr>
          <w:p w14:paraId="1B59208A" w14:textId="77777777" w:rsidR="00CF1DCF" w:rsidRPr="00E171CB" w:rsidRDefault="00BE775A" w:rsidP="00281EF1">
            <w:pPr>
              <w:adjustRightInd w:val="0"/>
              <w:snapToGrid w:val="0"/>
              <w:spacing w:line="240" w:lineRule="atLeast"/>
              <w:jc w:val="center"/>
              <w:rPr>
                <w:rFonts w:eastAsia="標楷體"/>
                <w:color w:val="000000"/>
              </w:rPr>
            </w:pPr>
          </w:p>
        </w:tc>
        <w:tc>
          <w:tcPr>
            <w:tcW w:w="1559" w:type="dxa"/>
            <w:shd w:val="clear" w:color="auto" w:fill="auto"/>
            <w:vAlign w:val="center"/>
          </w:tcPr>
          <w:p w14:paraId="4542152A" w14:textId="77777777" w:rsidR="00CF1DCF" w:rsidRPr="00E171CB" w:rsidRDefault="00D64121" w:rsidP="00281EF1">
            <w:pPr>
              <w:adjustRightInd w:val="0"/>
              <w:snapToGrid w:val="0"/>
              <w:spacing w:line="240" w:lineRule="atLeast"/>
              <w:ind w:leftChars="-42" w:left="-101" w:rightChars="-101" w:right="-242"/>
              <w:jc w:val="center"/>
              <w:rPr>
                <w:rFonts w:eastAsia="標楷體"/>
                <w:color w:val="000000"/>
              </w:rPr>
            </w:pPr>
            <w:r w:rsidRPr="00E171CB">
              <w:rPr>
                <w:rFonts w:ascii="Times New Roman" w:eastAsia="標楷體" w:hAnsi="Times New Roman" w:cs="Times New Roman"/>
                <w:color w:val="000000"/>
              </w:rPr>
              <w:t>學習表現</w:t>
            </w:r>
          </w:p>
        </w:tc>
        <w:tc>
          <w:tcPr>
            <w:tcW w:w="1559" w:type="dxa"/>
            <w:shd w:val="clear" w:color="auto" w:fill="auto"/>
            <w:vAlign w:val="center"/>
          </w:tcPr>
          <w:p w14:paraId="1332CD98" w14:textId="77777777" w:rsidR="00CF1DCF" w:rsidRPr="00E171CB" w:rsidRDefault="00D64121" w:rsidP="00281EF1">
            <w:pPr>
              <w:adjustRightInd w:val="0"/>
              <w:snapToGrid w:val="0"/>
              <w:spacing w:line="240" w:lineRule="atLeast"/>
              <w:jc w:val="center"/>
              <w:rPr>
                <w:rFonts w:eastAsia="標楷體"/>
                <w:color w:val="000000"/>
              </w:rPr>
            </w:pPr>
            <w:r w:rsidRPr="00E171CB">
              <w:rPr>
                <w:rFonts w:ascii="Times New Roman" w:eastAsia="標楷體" w:hAnsi="Times New Roman" w:cs="Times New Roman"/>
                <w:color w:val="000000"/>
              </w:rPr>
              <w:t>學習內容</w:t>
            </w:r>
          </w:p>
        </w:tc>
        <w:tc>
          <w:tcPr>
            <w:tcW w:w="3205" w:type="dxa"/>
            <w:vMerge/>
            <w:shd w:val="clear" w:color="auto" w:fill="auto"/>
            <w:vAlign w:val="center"/>
          </w:tcPr>
          <w:p w14:paraId="1F05F1D3" w14:textId="77777777" w:rsidR="00CF1DCF" w:rsidRPr="00E171CB" w:rsidRDefault="00BE775A" w:rsidP="00281EF1">
            <w:pPr>
              <w:adjustRightInd w:val="0"/>
              <w:snapToGrid w:val="0"/>
              <w:spacing w:line="240" w:lineRule="atLeast"/>
              <w:jc w:val="center"/>
              <w:rPr>
                <w:rFonts w:eastAsia="標楷體"/>
                <w:color w:val="000000"/>
              </w:rPr>
            </w:pPr>
          </w:p>
        </w:tc>
        <w:tc>
          <w:tcPr>
            <w:tcW w:w="561" w:type="dxa"/>
            <w:vMerge/>
            <w:shd w:val="clear" w:color="auto" w:fill="auto"/>
            <w:vAlign w:val="center"/>
          </w:tcPr>
          <w:p w14:paraId="421AE892" w14:textId="77777777" w:rsidR="00CF1DCF" w:rsidRPr="00C50925" w:rsidRDefault="00BE775A" w:rsidP="00281EF1">
            <w:pPr>
              <w:adjustRightInd w:val="0"/>
              <w:snapToGrid w:val="0"/>
              <w:spacing w:line="240" w:lineRule="atLeast"/>
              <w:jc w:val="center"/>
              <w:rPr>
                <w:rFonts w:eastAsia="標楷體"/>
              </w:rPr>
            </w:pPr>
          </w:p>
        </w:tc>
        <w:tc>
          <w:tcPr>
            <w:tcW w:w="1098" w:type="dxa"/>
            <w:vMerge/>
            <w:shd w:val="clear" w:color="auto" w:fill="auto"/>
          </w:tcPr>
          <w:p w14:paraId="1D58F65E" w14:textId="77777777" w:rsidR="00CF1DCF" w:rsidRPr="00E171CB" w:rsidRDefault="00BE775A" w:rsidP="00281EF1">
            <w:pPr>
              <w:adjustRightInd w:val="0"/>
              <w:snapToGrid w:val="0"/>
              <w:spacing w:line="240" w:lineRule="atLeast"/>
              <w:jc w:val="center"/>
              <w:rPr>
                <w:rFonts w:eastAsia="標楷體"/>
                <w:color w:val="000000"/>
              </w:rPr>
            </w:pPr>
          </w:p>
        </w:tc>
        <w:tc>
          <w:tcPr>
            <w:tcW w:w="1332" w:type="dxa"/>
            <w:vMerge/>
            <w:shd w:val="clear" w:color="auto" w:fill="auto"/>
            <w:vAlign w:val="center"/>
          </w:tcPr>
          <w:p w14:paraId="78F03901" w14:textId="77777777" w:rsidR="00CF1DCF" w:rsidRPr="00E171CB" w:rsidRDefault="00BE775A" w:rsidP="00281EF1">
            <w:pPr>
              <w:adjustRightInd w:val="0"/>
              <w:snapToGrid w:val="0"/>
              <w:spacing w:line="240" w:lineRule="atLeast"/>
              <w:jc w:val="center"/>
              <w:rPr>
                <w:rFonts w:eastAsia="標楷體"/>
                <w:color w:val="000000"/>
              </w:rPr>
            </w:pPr>
          </w:p>
        </w:tc>
        <w:tc>
          <w:tcPr>
            <w:tcW w:w="1409" w:type="dxa"/>
            <w:vMerge/>
            <w:shd w:val="clear" w:color="auto" w:fill="auto"/>
            <w:vAlign w:val="center"/>
          </w:tcPr>
          <w:p w14:paraId="32C7D8CB" w14:textId="77777777" w:rsidR="00CF1DCF" w:rsidRPr="00E171CB" w:rsidRDefault="00BE775A" w:rsidP="00281EF1">
            <w:pPr>
              <w:adjustRightInd w:val="0"/>
              <w:snapToGrid w:val="0"/>
              <w:spacing w:line="240" w:lineRule="atLeast"/>
              <w:jc w:val="center"/>
              <w:rPr>
                <w:rFonts w:eastAsia="標楷體"/>
                <w:color w:val="000000"/>
              </w:rPr>
            </w:pPr>
          </w:p>
        </w:tc>
        <w:tc>
          <w:tcPr>
            <w:tcW w:w="1823" w:type="dxa"/>
            <w:vMerge/>
            <w:shd w:val="clear" w:color="auto" w:fill="auto"/>
          </w:tcPr>
          <w:p w14:paraId="37D4C049" w14:textId="77777777" w:rsidR="00CF1DCF" w:rsidRPr="00E171CB" w:rsidRDefault="00BE775A" w:rsidP="00281EF1">
            <w:pPr>
              <w:adjustRightInd w:val="0"/>
              <w:snapToGrid w:val="0"/>
              <w:spacing w:line="240" w:lineRule="atLeast"/>
              <w:jc w:val="center"/>
              <w:rPr>
                <w:rFonts w:eastAsia="標楷體"/>
                <w:color w:val="000000"/>
              </w:rPr>
            </w:pPr>
          </w:p>
        </w:tc>
      </w:tr>
      <w:tr w:rsidR="00CF1DCF" w:rsidRPr="00B32678" w14:paraId="7CD54C09" w14:textId="77777777" w:rsidTr="00DD0CEF">
        <w:trPr>
          <w:trHeight w:val="761"/>
        </w:trPr>
        <w:tc>
          <w:tcPr>
            <w:tcW w:w="817" w:type="dxa"/>
            <w:shd w:val="clear" w:color="auto" w:fill="auto"/>
            <w:vAlign w:val="center"/>
          </w:tcPr>
          <w:p w14:paraId="1EA609B7" w14:textId="77777777" w:rsidR="00E81CA8" w:rsidRPr="00AB1E0F" w:rsidRDefault="00D64121" w:rsidP="00AB1E0F">
            <w:pPr>
              <w:spacing w:line="0" w:lineRule="atLeast"/>
              <w:jc w:val="center"/>
              <w:rPr>
                <w:rFonts w:ascii="標楷體" w:eastAsia="標楷體" w:hAnsi="標楷體"/>
                <w:sz w:val="20"/>
                <w:szCs w:val="20"/>
              </w:rPr>
            </w:pPr>
            <w:r>
              <w:rPr>
                <w:rFonts w:ascii="Times New Roman" w:eastAsia="標楷體" w:hAnsi="Times New Roman" w:cs="Times New Roman"/>
                <w:color w:val="000000"/>
                <w:spacing w:val="-10"/>
                <w:sz w:val="20"/>
                <w:szCs w:val="20"/>
              </w:rPr>
              <w:t>第一週</w:t>
            </w:r>
          </w:p>
        </w:tc>
        <w:tc>
          <w:tcPr>
            <w:tcW w:w="1276" w:type="dxa"/>
            <w:shd w:val="clear" w:color="auto" w:fill="auto"/>
          </w:tcPr>
          <w:p w14:paraId="62CF66E7" w14:textId="77777777" w:rsidR="0047196B" w:rsidRDefault="00D64121">
            <w:pPr>
              <w:contextualSpacing/>
              <w:mirrorIndents/>
              <w:rPr>
                <w:rFonts w:ascii="標楷體" w:eastAsia="標楷體" w:hAnsi="標楷體"/>
                <w:sz w:val="20"/>
                <w:szCs w:val="20"/>
              </w:rPr>
            </w:pPr>
            <w:r>
              <w:rPr>
                <w:rFonts w:ascii="Times New Roman" w:eastAsia="標楷體" w:hAnsi="Times New Roman" w:cs="Times New Roman"/>
                <w:sz w:val="20"/>
                <w:szCs w:val="20"/>
              </w:rPr>
              <w:t>數</w:t>
            </w:r>
            <w:r>
              <w:rPr>
                <w:rFonts w:ascii="Times New Roman" w:eastAsia="標楷體" w:hAnsi="Times New Roman" w:cs="Times New Roman"/>
                <w:sz w:val="20"/>
                <w:szCs w:val="20"/>
              </w:rPr>
              <w:t>-E-A1</w:t>
            </w:r>
          </w:p>
          <w:p w14:paraId="49AB9950" w14:textId="77777777" w:rsidR="0047196B" w:rsidRDefault="00D64121">
            <w:pPr>
              <w:contextualSpacing/>
              <w:mirrorIndents/>
              <w:rPr>
                <w:rFonts w:ascii="標楷體" w:eastAsia="標楷體" w:hAnsi="標楷體"/>
                <w:sz w:val="20"/>
                <w:szCs w:val="20"/>
              </w:rPr>
            </w:pPr>
            <w:r>
              <w:rPr>
                <w:rFonts w:ascii="Times New Roman" w:eastAsia="標楷體" w:hAnsi="Times New Roman" w:cs="Times New Roman"/>
                <w:sz w:val="20"/>
                <w:szCs w:val="20"/>
              </w:rPr>
              <w:t>數</w:t>
            </w:r>
            <w:r>
              <w:rPr>
                <w:rFonts w:ascii="Times New Roman" w:eastAsia="標楷體" w:hAnsi="Times New Roman" w:cs="Times New Roman"/>
                <w:sz w:val="20"/>
                <w:szCs w:val="20"/>
              </w:rPr>
              <w:t>-E-A2</w:t>
            </w:r>
          </w:p>
          <w:p w14:paraId="57257365" w14:textId="77777777" w:rsidR="0047196B" w:rsidRDefault="00D64121">
            <w:pPr>
              <w:contextualSpacing/>
              <w:mirrorIndents/>
              <w:rPr>
                <w:rFonts w:ascii="標楷體" w:eastAsia="標楷體" w:hAnsi="標楷體"/>
                <w:sz w:val="20"/>
                <w:szCs w:val="20"/>
              </w:rPr>
            </w:pPr>
            <w:r>
              <w:rPr>
                <w:rFonts w:ascii="Times New Roman" w:eastAsia="標楷體" w:hAnsi="Times New Roman" w:cs="Times New Roman"/>
                <w:sz w:val="20"/>
                <w:szCs w:val="20"/>
              </w:rPr>
              <w:t>數</w:t>
            </w:r>
            <w:r>
              <w:rPr>
                <w:rFonts w:ascii="Times New Roman" w:eastAsia="標楷體" w:hAnsi="Times New Roman" w:cs="Times New Roman"/>
                <w:sz w:val="20"/>
                <w:szCs w:val="20"/>
              </w:rPr>
              <w:t>-E-B1</w:t>
            </w:r>
          </w:p>
          <w:p w14:paraId="52C8C1A8" w14:textId="77777777" w:rsidR="0047196B" w:rsidRDefault="00D64121">
            <w:pPr>
              <w:contextualSpacing/>
              <w:mirrorIndents/>
              <w:rPr>
                <w:rFonts w:ascii="標楷體" w:eastAsia="標楷體" w:hAnsi="標楷體"/>
                <w:sz w:val="20"/>
                <w:szCs w:val="20"/>
              </w:rPr>
            </w:pPr>
            <w:r>
              <w:rPr>
                <w:rFonts w:ascii="Times New Roman" w:eastAsia="標楷體" w:hAnsi="Times New Roman" w:cs="Times New Roman"/>
                <w:sz w:val="20"/>
                <w:szCs w:val="20"/>
              </w:rPr>
              <w:t>數</w:t>
            </w:r>
            <w:r>
              <w:rPr>
                <w:rFonts w:ascii="Times New Roman" w:eastAsia="標楷體" w:hAnsi="Times New Roman" w:cs="Times New Roman"/>
                <w:sz w:val="20"/>
                <w:szCs w:val="20"/>
              </w:rPr>
              <w:t>-E-C2</w:t>
            </w:r>
          </w:p>
        </w:tc>
        <w:tc>
          <w:tcPr>
            <w:tcW w:w="1559" w:type="dxa"/>
            <w:shd w:val="clear" w:color="auto" w:fill="auto"/>
          </w:tcPr>
          <w:p w14:paraId="7ABA2D4F" w14:textId="77777777" w:rsidR="0047196B" w:rsidRDefault="00D64121">
            <w:pPr>
              <w:rPr>
                <w:rFonts w:ascii="標楷體" w:eastAsia="標楷體" w:hAnsi="標楷體"/>
                <w:sz w:val="20"/>
                <w:szCs w:val="20"/>
              </w:rPr>
            </w:pPr>
            <w:r>
              <w:rPr>
                <w:rFonts w:ascii="Times New Roman" w:eastAsia="標楷體" w:hAnsi="Times New Roman" w:cs="Times New Roman"/>
                <w:sz w:val="20"/>
                <w:szCs w:val="20"/>
              </w:rPr>
              <w:t xml:space="preserve">n-Ⅱ-2 </w:t>
            </w:r>
            <w:r>
              <w:rPr>
                <w:rFonts w:ascii="Times New Roman" w:eastAsia="標楷體" w:hAnsi="Times New Roman" w:cs="Times New Roman"/>
                <w:sz w:val="20"/>
                <w:szCs w:val="20"/>
              </w:rPr>
              <w:t>熟練較大位數之加、減、乘計算或估算，並能應用於日常解題。</w:t>
            </w:r>
          </w:p>
          <w:p w14:paraId="53692363" w14:textId="77777777" w:rsidR="0047196B" w:rsidRDefault="00D64121">
            <w:pPr>
              <w:rPr>
                <w:rFonts w:ascii="標楷體" w:eastAsia="標楷體" w:hAnsi="標楷體"/>
                <w:sz w:val="20"/>
                <w:szCs w:val="20"/>
              </w:rPr>
            </w:pPr>
            <w:r>
              <w:rPr>
                <w:rFonts w:ascii="Times New Roman" w:eastAsia="標楷體" w:hAnsi="Times New Roman" w:cs="Times New Roman"/>
                <w:sz w:val="20"/>
                <w:szCs w:val="20"/>
              </w:rPr>
              <w:t xml:space="preserve">n-Ⅱ-3 </w:t>
            </w:r>
            <w:r>
              <w:rPr>
                <w:rFonts w:ascii="Times New Roman" w:eastAsia="標楷體" w:hAnsi="Times New Roman" w:cs="Times New Roman"/>
                <w:sz w:val="20"/>
                <w:szCs w:val="20"/>
              </w:rPr>
              <w:t>理解除法的意義，能做計算與估算，並能應用於日常解題。</w:t>
            </w:r>
          </w:p>
        </w:tc>
        <w:tc>
          <w:tcPr>
            <w:tcW w:w="1559" w:type="dxa"/>
            <w:shd w:val="clear" w:color="auto" w:fill="auto"/>
          </w:tcPr>
          <w:p w14:paraId="037F7831" w14:textId="77777777" w:rsidR="0047196B" w:rsidRDefault="00D64121">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N-4-2 </w:t>
            </w:r>
            <w:r>
              <w:rPr>
                <w:rFonts w:ascii="Times New Roman" w:eastAsia="標楷體" w:hAnsi="Times New Roman" w:cs="Times New Roman"/>
                <w:kern w:val="0"/>
                <w:sz w:val="20"/>
                <w:szCs w:val="20"/>
              </w:rPr>
              <w:t>較大位數之乘除計算：處理乘數與除數為多位數之乘除直式計算。教師用位值的概念說明直式計算的合理性。</w:t>
            </w:r>
          </w:p>
        </w:tc>
        <w:tc>
          <w:tcPr>
            <w:tcW w:w="3205" w:type="dxa"/>
            <w:shd w:val="clear" w:color="auto" w:fill="auto"/>
          </w:tcPr>
          <w:p w14:paraId="4C32A081" w14:textId="77777777" w:rsidR="00E81CA8" w:rsidRDefault="00D64121" w:rsidP="00285C9E">
            <w:pPr>
              <w:rPr>
                <w:rFonts w:ascii="標楷體" w:eastAsia="標楷體" w:hAnsi="標楷體"/>
                <w:sz w:val="20"/>
                <w:szCs w:val="20"/>
              </w:rPr>
            </w:pPr>
            <w:r>
              <w:rPr>
                <w:rFonts w:ascii="Times New Roman" w:eastAsia="標楷體" w:hAnsi="Times New Roman" w:cs="Times New Roman"/>
                <w:sz w:val="20"/>
                <w:szCs w:val="20"/>
              </w:rPr>
              <w:t>第一單元多位數的乘與除</w:t>
            </w:r>
          </w:p>
          <w:p w14:paraId="4D445140" w14:textId="77777777" w:rsidR="00E81CA8" w:rsidRDefault="00D64121" w:rsidP="00285C9E">
            <w:pPr>
              <w:rPr>
                <w:rFonts w:ascii="標楷體" w:eastAsia="標楷體" w:hAnsi="標楷體"/>
                <w:sz w:val="20"/>
                <w:szCs w:val="20"/>
              </w:rPr>
            </w:pPr>
            <w:r>
              <w:rPr>
                <w:rFonts w:ascii="Times New Roman" w:eastAsia="標楷體" w:hAnsi="Times New Roman" w:cs="Times New Roman"/>
                <w:sz w:val="20"/>
                <w:szCs w:val="20"/>
              </w:rPr>
              <w:t>活動一：三、四位數</w:t>
            </w:r>
            <w:r>
              <w:rPr>
                <w:rFonts w:ascii="Times New Roman" w:eastAsia="標楷體" w:hAnsi="Times New Roman" w:cs="Times New Roman"/>
                <w:sz w:val="20"/>
                <w:szCs w:val="20"/>
              </w:rPr>
              <w:t>×</w:t>
            </w:r>
            <w:r>
              <w:rPr>
                <w:rFonts w:ascii="Times New Roman" w:eastAsia="標楷體" w:hAnsi="Times New Roman" w:cs="Times New Roman"/>
                <w:sz w:val="20"/>
                <w:szCs w:val="20"/>
              </w:rPr>
              <w:t>三位數</w:t>
            </w:r>
          </w:p>
          <w:p w14:paraId="50EDDCAA" w14:textId="77777777" w:rsidR="00E81CA8" w:rsidRDefault="00D64121" w:rsidP="00285C9E">
            <w:pPr>
              <w:rPr>
                <w:rFonts w:ascii="標楷體" w:eastAsia="標楷體" w:hAnsi="標楷體"/>
                <w:sz w:val="20"/>
                <w:szCs w:val="20"/>
              </w:rPr>
            </w:pPr>
            <w:r>
              <w:rPr>
                <w:rFonts w:ascii="Times New Roman" w:eastAsia="標楷體" w:hAnsi="Times New Roman" w:cs="Times New Roman"/>
                <w:sz w:val="20"/>
                <w:szCs w:val="20"/>
              </w:rPr>
              <w:t>1.</w:t>
            </w:r>
            <w:r>
              <w:rPr>
                <w:rFonts w:ascii="Times New Roman" w:eastAsia="標楷體" w:hAnsi="Times New Roman" w:cs="Times New Roman"/>
                <w:sz w:val="20"/>
                <w:szCs w:val="20"/>
              </w:rPr>
              <w:t>教師口述情境布題，複習乘法直式的記錄方式和過程，學生透過觀察和討論，察覺並解決三、四位數乘以三位數的問題。</w:t>
            </w:r>
          </w:p>
          <w:p w14:paraId="50374C7C" w14:textId="77777777" w:rsidR="00E81CA8" w:rsidRDefault="00D64121" w:rsidP="00285C9E">
            <w:pPr>
              <w:rPr>
                <w:rFonts w:ascii="標楷體" w:eastAsia="標楷體" w:hAnsi="標楷體"/>
                <w:sz w:val="20"/>
                <w:szCs w:val="20"/>
              </w:rPr>
            </w:pPr>
            <w:r>
              <w:rPr>
                <w:rFonts w:ascii="Times New Roman" w:eastAsia="標楷體" w:hAnsi="Times New Roman" w:cs="Times New Roman"/>
                <w:sz w:val="20"/>
                <w:szCs w:val="20"/>
              </w:rPr>
              <w:t>2.</w:t>
            </w:r>
            <w:r>
              <w:rPr>
                <w:rFonts w:ascii="Times New Roman" w:eastAsia="標楷體" w:hAnsi="Times New Roman" w:cs="Times New Roman"/>
                <w:sz w:val="20"/>
                <w:szCs w:val="20"/>
              </w:rPr>
              <w:t>教師重新口述情境布題，透過觀察和討論，以乘法直式記錄解決生活情境中的問題。</w:t>
            </w:r>
          </w:p>
          <w:p w14:paraId="747E0C02" w14:textId="77777777" w:rsidR="00E81CA8" w:rsidRDefault="00D64121" w:rsidP="00285C9E">
            <w:pPr>
              <w:rPr>
                <w:rFonts w:ascii="標楷體" w:eastAsia="標楷體" w:hAnsi="標楷體"/>
                <w:sz w:val="20"/>
                <w:szCs w:val="20"/>
              </w:rPr>
            </w:pPr>
            <w:r>
              <w:rPr>
                <w:rFonts w:ascii="Times New Roman" w:eastAsia="標楷體" w:hAnsi="Times New Roman" w:cs="Times New Roman"/>
                <w:sz w:val="20"/>
                <w:szCs w:val="20"/>
              </w:rPr>
              <w:t>活動二：末幾位為</w:t>
            </w:r>
            <w:r>
              <w:rPr>
                <w:rFonts w:ascii="Times New Roman" w:eastAsia="標楷體" w:hAnsi="Times New Roman" w:cs="Times New Roman"/>
                <w:sz w:val="20"/>
                <w:szCs w:val="20"/>
              </w:rPr>
              <w:t>0</w:t>
            </w:r>
            <w:r>
              <w:rPr>
                <w:rFonts w:ascii="Times New Roman" w:eastAsia="標楷體" w:hAnsi="Times New Roman" w:cs="Times New Roman"/>
                <w:sz w:val="20"/>
                <w:szCs w:val="20"/>
              </w:rPr>
              <w:t>的乘法</w:t>
            </w:r>
          </w:p>
          <w:p w14:paraId="229F9633" w14:textId="77777777" w:rsidR="00E81CA8" w:rsidRPr="00AB1E0F" w:rsidRDefault="00D64121" w:rsidP="00285C9E">
            <w:pPr>
              <w:rPr>
                <w:rFonts w:ascii="標楷體" w:eastAsia="標楷體" w:hAnsi="標楷體"/>
                <w:sz w:val="20"/>
                <w:szCs w:val="20"/>
              </w:rPr>
            </w:pPr>
            <w:r>
              <w:rPr>
                <w:rFonts w:ascii="Times New Roman" w:eastAsia="標楷體" w:hAnsi="Times New Roman" w:cs="Times New Roman"/>
                <w:sz w:val="20"/>
                <w:szCs w:val="20"/>
              </w:rPr>
              <w:t>1.</w:t>
            </w:r>
            <w:r>
              <w:rPr>
                <w:rFonts w:ascii="Times New Roman" w:eastAsia="標楷體" w:hAnsi="Times New Roman" w:cs="Times New Roman"/>
                <w:sz w:val="20"/>
                <w:szCs w:val="20"/>
              </w:rPr>
              <w:t>教師口述情境布題，學生透過觀察和討論，察覺並解決末幾位為</w:t>
            </w:r>
            <w:r>
              <w:rPr>
                <w:rFonts w:ascii="Times New Roman" w:eastAsia="標楷體" w:hAnsi="Times New Roman" w:cs="Times New Roman"/>
                <w:sz w:val="20"/>
                <w:szCs w:val="20"/>
              </w:rPr>
              <w:t>0</w:t>
            </w:r>
            <w:r>
              <w:rPr>
                <w:rFonts w:ascii="Times New Roman" w:eastAsia="標楷體" w:hAnsi="Times New Roman" w:cs="Times New Roman"/>
                <w:sz w:val="20"/>
                <w:szCs w:val="20"/>
              </w:rPr>
              <w:t>的整數乘法問題。</w:t>
            </w:r>
          </w:p>
        </w:tc>
        <w:tc>
          <w:tcPr>
            <w:tcW w:w="561" w:type="dxa"/>
            <w:shd w:val="clear" w:color="auto" w:fill="auto"/>
            <w:vAlign w:val="center"/>
          </w:tcPr>
          <w:p w14:paraId="5F51E48A" w14:textId="77777777" w:rsidR="00E81CA8" w:rsidRPr="00AB1E0F" w:rsidRDefault="00D64121" w:rsidP="00AB1E0F">
            <w:pPr>
              <w:jc w:val="center"/>
              <w:rPr>
                <w:rFonts w:ascii="標楷體" w:eastAsia="標楷體" w:hAnsi="標楷體"/>
                <w:sz w:val="20"/>
                <w:szCs w:val="20"/>
              </w:rPr>
            </w:pPr>
            <w:r>
              <w:rPr>
                <w:rFonts w:ascii="Times New Roman" w:eastAsia="標楷體" w:hAnsi="Times New Roman" w:cs="Times New Roman"/>
                <w:sz w:val="20"/>
                <w:szCs w:val="20"/>
              </w:rPr>
              <w:t>4</w:t>
            </w:r>
          </w:p>
        </w:tc>
        <w:tc>
          <w:tcPr>
            <w:tcW w:w="1098" w:type="dxa"/>
            <w:shd w:val="clear" w:color="auto" w:fill="auto"/>
          </w:tcPr>
          <w:p w14:paraId="63B95CF2" w14:textId="77777777" w:rsidR="00E81CA8" w:rsidRDefault="00D64121" w:rsidP="00AB1E0F">
            <w:pPr>
              <w:snapToGrid w:val="0"/>
              <w:rPr>
                <w:color w:val="000000" w:themeColor="text1"/>
                <w:sz w:val="16"/>
              </w:rPr>
            </w:pPr>
            <w:r>
              <w:rPr>
                <w:rFonts w:ascii="Times New Roman" w:eastAsia="標楷體" w:hAnsi="Times New Roman" w:cs="Times New Roman"/>
                <w:sz w:val="20"/>
                <w:szCs w:val="20"/>
              </w:rPr>
              <w:t>1.</w:t>
            </w:r>
            <w:r>
              <w:rPr>
                <w:rFonts w:ascii="Times New Roman" w:eastAsia="標楷體" w:hAnsi="Times New Roman" w:cs="Times New Roman"/>
                <w:sz w:val="20"/>
                <w:szCs w:val="20"/>
              </w:rPr>
              <w:t>附件</w:t>
            </w:r>
            <w:r>
              <w:rPr>
                <w:rFonts w:ascii="Times New Roman" w:eastAsia="標楷體" w:hAnsi="Times New Roman" w:cs="Times New Roman"/>
                <w:sz w:val="20"/>
                <w:szCs w:val="20"/>
              </w:rPr>
              <w:t>1</w:t>
            </w:r>
          </w:p>
          <w:p w14:paraId="592F8F72" w14:textId="77777777" w:rsidR="00E81CA8" w:rsidRDefault="00D64121" w:rsidP="00AB1E0F">
            <w:pPr>
              <w:snapToGrid w:val="0"/>
              <w:rPr>
                <w:color w:val="000000" w:themeColor="text1"/>
                <w:sz w:val="16"/>
              </w:rPr>
            </w:pPr>
            <w:r>
              <w:rPr>
                <w:rFonts w:ascii="Times New Roman" w:eastAsia="標楷體" w:hAnsi="Times New Roman" w:cs="Times New Roman"/>
                <w:sz w:val="20"/>
                <w:szCs w:val="20"/>
              </w:rPr>
              <w:t>2.</w:t>
            </w:r>
            <w:r>
              <w:rPr>
                <w:rFonts w:ascii="Times New Roman" w:eastAsia="標楷體" w:hAnsi="Times New Roman" w:cs="Times New Roman"/>
                <w:sz w:val="20"/>
                <w:szCs w:val="20"/>
              </w:rPr>
              <w:t>小白板</w:t>
            </w:r>
          </w:p>
          <w:p w14:paraId="109EF8F6" w14:textId="77777777" w:rsidR="00E81CA8" w:rsidRPr="00AB1E0F" w:rsidRDefault="00D64121" w:rsidP="00AB1E0F">
            <w:pPr>
              <w:snapToGrid w:val="0"/>
              <w:rPr>
                <w:color w:val="000000" w:themeColor="text1"/>
                <w:sz w:val="16"/>
              </w:rPr>
            </w:pPr>
            <w:r>
              <w:rPr>
                <w:rFonts w:ascii="Times New Roman" w:eastAsia="標楷體" w:hAnsi="Times New Roman" w:cs="Times New Roman"/>
                <w:sz w:val="20"/>
                <w:szCs w:val="20"/>
              </w:rPr>
              <w:t>3.</w:t>
            </w:r>
            <w:r>
              <w:rPr>
                <w:rFonts w:ascii="Times New Roman" w:eastAsia="標楷體" w:hAnsi="Times New Roman" w:cs="Times New Roman"/>
                <w:sz w:val="20"/>
                <w:szCs w:val="20"/>
              </w:rPr>
              <w:t>白板筆</w:t>
            </w:r>
          </w:p>
        </w:tc>
        <w:tc>
          <w:tcPr>
            <w:tcW w:w="1332" w:type="dxa"/>
            <w:shd w:val="clear" w:color="auto" w:fill="auto"/>
          </w:tcPr>
          <w:p w14:paraId="3DC1A21A" w14:textId="77777777" w:rsidR="00E81CA8" w:rsidRDefault="00D64121" w:rsidP="00285C9E">
            <w:pPr>
              <w:contextualSpacing/>
              <w:mirrorIndents/>
              <w:rPr>
                <w:rFonts w:ascii="標楷體" w:eastAsia="標楷體" w:hAnsi="標楷體"/>
                <w:sz w:val="20"/>
                <w:szCs w:val="20"/>
              </w:rPr>
            </w:pPr>
            <w:r>
              <w:rPr>
                <w:rFonts w:ascii="Times New Roman" w:eastAsia="標楷體" w:hAnsi="Times New Roman" w:cs="Times New Roman"/>
                <w:sz w:val="20"/>
                <w:szCs w:val="20"/>
              </w:rPr>
              <w:t>紙筆測驗</w:t>
            </w:r>
          </w:p>
          <w:p w14:paraId="487483C8" w14:textId="77777777" w:rsidR="00E81CA8" w:rsidRDefault="00D64121" w:rsidP="00285C9E">
            <w:pPr>
              <w:contextualSpacing/>
              <w:mirrorIndents/>
              <w:rPr>
                <w:rFonts w:ascii="標楷體" w:eastAsia="標楷體" w:hAnsi="標楷體"/>
                <w:sz w:val="20"/>
                <w:szCs w:val="20"/>
              </w:rPr>
            </w:pPr>
            <w:r>
              <w:rPr>
                <w:rFonts w:ascii="Times New Roman" w:eastAsia="標楷體" w:hAnsi="Times New Roman" w:cs="Times New Roman"/>
                <w:sz w:val="20"/>
                <w:szCs w:val="20"/>
              </w:rPr>
              <w:t>口頭回答</w:t>
            </w:r>
          </w:p>
          <w:p w14:paraId="38F05C4F" w14:textId="77777777" w:rsidR="00E81CA8" w:rsidRPr="00AB1E0F" w:rsidRDefault="00D64121" w:rsidP="00285C9E">
            <w:pPr>
              <w:contextualSpacing/>
              <w:mirrorIndents/>
              <w:rPr>
                <w:rFonts w:ascii="標楷體" w:eastAsia="標楷體" w:hAnsi="標楷體"/>
                <w:sz w:val="20"/>
                <w:szCs w:val="20"/>
              </w:rPr>
            </w:pPr>
            <w:r>
              <w:rPr>
                <w:rFonts w:ascii="Times New Roman" w:eastAsia="標楷體" w:hAnsi="Times New Roman" w:cs="Times New Roman"/>
                <w:sz w:val="20"/>
                <w:szCs w:val="20"/>
              </w:rPr>
              <w:t>作業習寫</w:t>
            </w:r>
          </w:p>
        </w:tc>
        <w:tc>
          <w:tcPr>
            <w:tcW w:w="1409" w:type="dxa"/>
            <w:shd w:val="clear" w:color="auto" w:fill="auto"/>
          </w:tcPr>
          <w:p w14:paraId="78121591" w14:textId="77777777" w:rsidR="0047196B" w:rsidRDefault="00D64121">
            <w:pPr>
              <w:rPr>
                <w:rFonts w:ascii="標楷體" w:eastAsia="標楷體" w:hAnsi="標楷體"/>
                <w:sz w:val="20"/>
                <w:szCs w:val="20"/>
              </w:rPr>
            </w:pPr>
            <w:r>
              <w:rPr>
                <w:rFonts w:ascii="Times New Roman" w:eastAsia="標楷體" w:hAnsi="Times New Roman" w:cs="Times New Roman"/>
                <w:sz w:val="20"/>
                <w:szCs w:val="20"/>
              </w:rPr>
              <w:t>【性別平等教育】</w:t>
            </w:r>
          </w:p>
          <w:p w14:paraId="68D257D4" w14:textId="77777777" w:rsidR="0047196B" w:rsidRDefault="00D64121">
            <w:pPr>
              <w:rPr>
                <w:rFonts w:ascii="標楷體" w:eastAsia="標楷體" w:hAnsi="標楷體"/>
                <w:sz w:val="20"/>
                <w:szCs w:val="20"/>
              </w:rPr>
            </w:pPr>
            <w:r>
              <w:rPr>
                <w:rFonts w:ascii="Times New Roman" w:eastAsia="標楷體" w:hAnsi="Times New Roman" w:cs="Times New Roman"/>
                <w:sz w:val="20"/>
                <w:szCs w:val="20"/>
              </w:rPr>
              <w:t>性</w:t>
            </w:r>
            <w:r>
              <w:rPr>
                <w:rFonts w:ascii="Times New Roman" w:eastAsia="標楷體" w:hAnsi="Times New Roman" w:cs="Times New Roman"/>
                <w:sz w:val="20"/>
                <w:szCs w:val="20"/>
              </w:rPr>
              <w:t xml:space="preserve">E4 </w:t>
            </w:r>
            <w:r>
              <w:rPr>
                <w:rFonts w:ascii="Times New Roman" w:eastAsia="標楷體" w:hAnsi="Times New Roman" w:cs="Times New Roman"/>
                <w:sz w:val="20"/>
                <w:szCs w:val="20"/>
              </w:rPr>
              <w:t>認識身體界限與尊重他人的身體自主權。</w:t>
            </w:r>
          </w:p>
          <w:p w14:paraId="68805F77" w14:textId="77777777" w:rsidR="0047196B" w:rsidRDefault="00D64121">
            <w:pPr>
              <w:rPr>
                <w:rFonts w:ascii="標楷體" w:eastAsia="標楷體" w:hAnsi="標楷體"/>
                <w:sz w:val="20"/>
                <w:szCs w:val="20"/>
              </w:rPr>
            </w:pPr>
            <w:r>
              <w:rPr>
                <w:rFonts w:ascii="Times New Roman" w:eastAsia="標楷體" w:hAnsi="Times New Roman" w:cs="Times New Roman"/>
                <w:sz w:val="20"/>
                <w:szCs w:val="20"/>
              </w:rPr>
              <w:t>【生涯</w:t>
            </w:r>
            <w:r w:rsidR="00457E45">
              <w:rPr>
                <w:rFonts w:ascii="Times New Roman" w:eastAsia="標楷體" w:hAnsi="Times New Roman" w:cs="Times New Roman" w:hint="eastAsia"/>
                <w:sz w:val="20"/>
                <w:szCs w:val="20"/>
              </w:rPr>
              <w:t>規劃</w:t>
            </w:r>
            <w:r>
              <w:rPr>
                <w:rFonts w:ascii="Times New Roman" w:eastAsia="標楷體" w:hAnsi="Times New Roman" w:cs="Times New Roman"/>
                <w:sz w:val="20"/>
                <w:szCs w:val="20"/>
              </w:rPr>
              <w:t>教育】</w:t>
            </w:r>
          </w:p>
          <w:p w14:paraId="1FDB5750" w14:textId="77777777" w:rsidR="0047196B" w:rsidRDefault="00D64121">
            <w:pPr>
              <w:rPr>
                <w:rFonts w:ascii="標楷體" w:eastAsia="標楷體" w:hAnsi="標楷體"/>
                <w:sz w:val="20"/>
                <w:szCs w:val="20"/>
              </w:rPr>
            </w:pPr>
            <w:r>
              <w:rPr>
                <w:rFonts w:ascii="Times New Roman" w:eastAsia="標楷體" w:hAnsi="Times New Roman" w:cs="Times New Roman"/>
                <w:sz w:val="20"/>
                <w:szCs w:val="20"/>
              </w:rPr>
              <w:t>涯</w:t>
            </w:r>
            <w:r>
              <w:rPr>
                <w:rFonts w:ascii="Times New Roman" w:eastAsia="標楷體" w:hAnsi="Times New Roman" w:cs="Times New Roman"/>
                <w:sz w:val="20"/>
                <w:szCs w:val="20"/>
              </w:rPr>
              <w:t xml:space="preserve">E11 </w:t>
            </w:r>
            <w:r>
              <w:rPr>
                <w:rFonts w:ascii="Times New Roman" w:eastAsia="標楷體" w:hAnsi="Times New Roman" w:cs="Times New Roman"/>
                <w:sz w:val="20"/>
                <w:szCs w:val="20"/>
              </w:rPr>
              <w:t>培養規劃與運用時間的能力。</w:t>
            </w:r>
          </w:p>
          <w:p w14:paraId="3CB14DF0" w14:textId="77777777" w:rsidR="0047196B" w:rsidRDefault="00D64121">
            <w:pPr>
              <w:rPr>
                <w:rFonts w:ascii="標楷體" w:eastAsia="標楷體" w:hAnsi="標楷體"/>
                <w:sz w:val="20"/>
                <w:szCs w:val="20"/>
              </w:rPr>
            </w:pPr>
            <w:r>
              <w:rPr>
                <w:rFonts w:ascii="Times New Roman" w:eastAsia="標楷體" w:hAnsi="Times New Roman" w:cs="Times New Roman"/>
                <w:sz w:val="20"/>
                <w:szCs w:val="20"/>
              </w:rPr>
              <w:t>涯</w:t>
            </w:r>
            <w:r>
              <w:rPr>
                <w:rFonts w:ascii="Times New Roman" w:eastAsia="標楷體" w:hAnsi="Times New Roman" w:cs="Times New Roman"/>
                <w:sz w:val="20"/>
                <w:szCs w:val="20"/>
              </w:rPr>
              <w:t xml:space="preserve">E12 </w:t>
            </w:r>
            <w:r>
              <w:rPr>
                <w:rFonts w:ascii="Times New Roman" w:eastAsia="標楷體" w:hAnsi="Times New Roman" w:cs="Times New Roman"/>
                <w:sz w:val="20"/>
                <w:szCs w:val="20"/>
              </w:rPr>
              <w:t>學習解決問題與做決定的能力。</w:t>
            </w:r>
          </w:p>
          <w:p w14:paraId="7907BAAA" w14:textId="77777777" w:rsidR="0047196B" w:rsidRDefault="00D64121">
            <w:pPr>
              <w:rPr>
                <w:rFonts w:ascii="標楷體" w:eastAsia="標楷體" w:hAnsi="標楷體"/>
                <w:sz w:val="20"/>
                <w:szCs w:val="20"/>
              </w:rPr>
            </w:pPr>
            <w:r>
              <w:rPr>
                <w:rFonts w:ascii="Times New Roman" w:eastAsia="標楷體" w:hAnsi="Times New Roman" w:cs="Times New Roman"/>
                <w:sz w:val="20"/>
                <w:szCs w:val="20"/>
              </w:rPr>
              <w:t>【人權教育】</w:t>
            </w:r>
          </w:p>
          <w:p w14:paraId="3890FABA" w14:textId="77777777" w:rsidR="0047196B" w:rsidRDefault="00D64121">
            <w:pPr>
              <w:rPr>
                <w:rFonts w:ascii="標楷體" w:eastAsia="標楷體" w:hAnsi="標楷體"/>
                <w:sz w:val="20"/>
                <w:szCs w:val="20"/>
              </w:rPr>
            </w:pPr>
            <w:r>
              <w:rPr>
                <w:rFonts w:ascii="Times New Roman" w:eastAsia="標楷體" w:hAnsi="Times New Roman" w:cs="Times New Roman"/>
                <w:sz w:val="20"/>
                <w:szCs w:val="20"/>
              </w:rPr>
              <w:t>人</w:t>
            </w:r>
            <w:r>
              <w:rPr>
                <w:rFonts w:ascii="Times New Roman" w:eastAsia="標楷體" w:hAnsi="Times New Roman" w:cs="Times New Roman"/>
                <w:sz w:val="20"/>
                <w:szCs w:val="20"/>
              </w:rPr>
              <w:t xml:space="preserve">E10 </w:t>
            </w:r>
            <w:r>
              <w:rPr>
                <w:rFonts w:ascii="Times New Roman" w:eastAsia="標楷體" w:hAnsi="Times New Roman" w:cs="Times New Roman"/>
                <w:sz w:val="20"/>
                <w:szCs w:val="20"/>
              </w:rPr>
              <w:t>認識隱私權與日常生活的關</w:t>
            </w:r>
            <w:r>
              <w:rPr>
                <w:rFonts w:ascii="Times New Roman" w:eastAsia="標楷體" w:hAnsi="Times New Roman" w:cs="Times New Roman"/>
                <w:sz w:val="20"/>
                <w:szCs w:val="20"/>
              </w:rPr>
              <w:lastRenderedPageBreak/>
              <w:t>係。</w:t>
            </w:r>
          </w:p>
        </w:tc>
        <w:tc>
          <w:tcPr>
            <w:tcW w:w="1823" w:type="dxa"/>
            <w:shd w:val="clear" w:color="auto" w:fill="auto"/>
          </w:tcPr>
          <w:p w14:paraId="2CEF8BDC" w14:textId="77777777" w:rsidR="00CF1DCF" w:rsidRPr="00E73FA1" w:rsidRDefault="00BE775A" w:rsidP="00281EF1">
            <w:pPr>
              <w:spacing w:after="180"/>
              <w:rPr>
                <w:rFonts w:eastAsia="標楷體"/>
                <w:color w:val="0070C0"/>
                <w:sz w:val="20"/>
                <w:szCs w:val="20"/>
              </w:rPr>
            </w:pPr>
          </w:p>
        </w:tc>
      </w:tr>
      <w:tr w:rsidR="00CF1DCF" w:rsidRPr="00B32678" w14:paraId="7891A69E" w14:textId="77777777" w:rsidTr="00DD0CEF">
        <w:trPr>
          <w:trHeight w:val="761"/>
        </w:trPr>
        <w:tc>
          <w:tcPr>
            <w:tcW w:w="817" w:type="dxa"/>
            <w:shd w:val="clear" w:color="auto" w:fill="auto"/>
            <w:vAlign w:val="center"/>
          </w:tcPr>
          <w:p w14:paraId="1DD302A9" w14:textId="77777777" w:rsidR="00E81CA8" w:rsidRPr="00AB1E0F" w:rsidRDefault="00D64121" w:rsidP="00AB1E0F">
            <w:pPr>
              <w:spacing w:line="0" w:lineRule="atLeast"/>
              <w:jc w:val="center"/>
              <w:rPr>
                <w:rFonts w:ascii="標楷體" w:eastAsia="標楷體" w:hAnsi="標楷體"/>
                <w:sz w:val="20"/>
                <w:szCs w:val="20"/>
              </w:rPr>
            </w:pPr>
            <w:r>
              <w:rPr>
                <w:rFonts w:ascii="Times New Roman" w:eastAsia="標楷體" w:hAnsi="Times New Roman" w:cs="Times New Roman"/>
                <w:color w:val="000000"/>
                <w:spacing w:val="-10"/>
                <w:sz w:val="20"/>
                <w:szCs w:val="20"/>
              </w:rPr>
              <w:lastRenderedPageBreak/>
              <w:t>第二週</w:t>
            </w:r>
          </w:p>
        </w:tc>
        <w:tc>
          <w:tcPr>
            <w:tcW w:w="1276" w:type="dxa"/>
            <w:shd w:val="clear" w:color="auto" w:fill="auto"/>
          </w:tcPr>
          <w:p w14:paraId="4319DDF1" w14:textId="77777777" w:rsidR="0047196B" w:rsidRDefault="00D64121">
            <w:pPr>
              <w:contextualSpacing/>
              <w:mirrorIndents/>
              <w:rPr>
                <w:rFonts w:ascii="標楷體" w:eastAsia="標楷體" w:hAnsi="標楷體"/>
                <w:sz w:val="20"/>
                <w:szCs w:val="20"/>
              </w:rPr>
            </w:pPr>
            <w:r>
              <w:rPr>
                <w:rFonts w:ascii="Times New Roman" w:eastAsia="標楷體" w:hAnsi="Times New Roman" w:cs="Times New Roman"/>
                <w:sz w:val="20"/>
                <w:szCs w:val="20"/>
              </w:rPr>
              <w:t>數</w:t>
            </w:r>
            <w:r>
              <w:rPr>
                <w:rFonts w:ascii="Times New Roman" w:eastAsia="標楷體" w:hAnsi="Times New Roman" w:cs="Times New Roman"/>
                <w:sz w:val="20"/>
                <w:szCs w:val="20"/>
              </w:rPr>
              <w:t>-E-A1</w:t>
            </w:r>
          </w:p>
          <w:p w14:paraId="52644A81" w14:textId="77777777" w:rsidR="0047196B" w:rsidRDefault="00D64121">
            <w:pPr>
              <w:contextualSpacing/>
              <w:mirrorIndents/>
              <w:rPr>
                <w:rFonts w:ascii="標楷體" w:eastAsia="標楷體" w:hAnsi="標楷體"/>
                <w:sz w:val="20"/>
                <w:szCs w:val="20"/>
              </w:rPr>
            </w:pPr>
            <w:r>
              <w:rPr>
                <w:rFonts w:ascii="Times New Roman" w:eastAsia="標楷體" w:hAnsi="Times New Roman" w:cs="Times New Roman"/>
                <w:sz w:val="20"/>
                <w:szCs w:val="20"/>
              </w:rPr>
              <w:t>數</w:t>
            </w:r>
            <w:r>
              <w:rPr>
                <w:rFonts w:ascii="Times New Roman" w:eastAsia="標楷體" w:hAnsi="Times New Roman" w:cs="Times New Roman"/>
                <w:sz w:val="20"/>
                <w:szCs w:val="20"/>
              </w:rPr>
              <w:t>-E-A2</w:t>
            </w:r>
          </w:p>
          <w:p w14:paraId="6C8B1C8A" w14:textId="77777777" w:rsidR="0047196B" w:rsidRDefault="00D64121">
            <w:pPr>
              <w:contextualSpacing/>
              <w:mirrorIndents/>
              <w:rPr>
                <w:rFonts w:ascii="標楷體" w:eastAsia="標楷體" w:hAnsi="標楷體"/>
                <w:sz w:val="20"/>
                <w:szCs w:val="20"/>
              </w:rPr>
            </w:pPr>
            <w:r>
              <w:rPr>
                <w:rFonts w:ascii="Times New Roman" w:eastAsia="標楷體" w:hAnsi="Times New Roman" w:cs="Times New Roman"/>
                <w:sz w:val="20"/>
                <w:szCs w:val="20"/>
              </w:rPr>
              <w:t>數</w:t>
            </w:r>
            <w:r>
              <w:rPr>
                <w:rFonts w:ascii="Times New Roman" w:eastAsia="標楷體" w:hAnsi="Times New Roman" w:cs="Times New Roman"/>
                <w:sz w:val="20"/>
                <w:szCs w:val="20"/>
              </w:rPr>
              <w:t>-E-B1</w:t>
            </w:r>
          </w:p>
          <w:p w14:paraId="2FD2C6A1" w14:textId="77777777" w:rsidR="0047196B" w:rsidRDefault="00D64121">
            <w:pPr>
              <w:contextualSpacing/>
              <w:mirrorIndents/>
              <w:rPr>
                <w:rFonts w:ascii="標楷體" w:eastAsia="標楷體" w:hAnsi="標楷體"/>
                <w:sz w:val="20"/>
                <w:szCs w:val="20"/>
              </w:rPr>
            </w:pPr>
            <w:r>
              <w:rPr>
                <w:rFonts w:ascii="Times New Roman" w:eastAsia="標楷體" w:hAnsi="Times New Roman" w:cs="Times New Roman"/>
                <w:sz w:val="20"/>
                <w:szCs w:val="20"/>
              </w:rPr>
              <w:t>數</w:t>
            </w:r>
            <w:r>
              <w:rPr>
                <w:rFonts w:ascii="Times New Roman" w:eastAsia="標楷體" w:hAnsi="Times New Roman" w:cs="Times New Roman"/>
                <w:sz w:val="20"/>
                <w:szCs w:val="20"/>
              </w:rPr>
              <w:t>-E-C2</w:t>
            </w:r>
          </w:p>
        </w:tc>
        <w:tc>
          <w:tcPr>
            <w:tcW w:w="1559" w:type="dxa"/>
            <w:shd w:val="clear" w:color="auto" w:fill="auto"/>
          </w:tcPr>
          <w:p w14:paraId="441AE8ED" w14:textId="77777777" w:rsidR="0047196B" w:rsidRDefault="00D64121">
            <w:pPr>
              <w:rPr>
                <w:rFonts w:ascii="標楷體" w:eastAsia="標楷體" w:hAnsi="標楷體"/>
                <w:sz w:val="20"/>
                <w:szCs w:val="20"/>
              </w:rPr>
            </w:pPr>
            <w:r>
              <w:rPr>
                <w:rFonts w:ascii="Times New Roman" w:eastAsia="標楷體" w:hAnsi="Times New Roman" w:cs="Times New Roman"/>
                <w:sz w:val="20"/>
                <w:szCs w:val="20"/>
              </w:rPr>
              <w:t xml:space="preserve">n-Ⅱ-2 </w:t>
            </w:r>
            <w:r>
              <w:rPr>
                <w:rFonts w:ascii="Times New Roman" w:eastAsia="標楷體" w:hAnsi="Times New Roman" w:cs="Times New Roman"/>
                <w:sz w:val="20"/>
                <w:szCs w:val="20"/>
              </w:rPr>
              <w:t>熟練較大位數之加、減、乘計算或估算，並能應用於日常解題。</w:t>
            </w:r>
          </w:p>
          <w:p w14:paraId="5766AF27" w14:textId="77777777" w:rsidR="0047196B" w:rsidRDefault="00D64121">
            <w:pPr>
              <w:rPr>
                <w:rFonts w:ascii="標楷體" w:eastAsia="標楷體" w:hAnsi="標楷體"/>
                <w:sz w:val="20"/>
                <w:szCs w:val="20"/>
              </w:rPr>
            </w:pPr>
            <w:r>
              <w:rPr>
                <w:rFonts w:ascii="Times New Roman" w:eastAsia="標楷體" w:hAnsi="Times New Roman" w:cs="Times New Roman"/>
                <w:sz w:val="20"/>
                <w:szCs w:val="20"/>
              </w:rPr>
              <w:t xml:space="preserve">n-Ⅱ-3 </w:t>
            </w:r>
            <w:r>
              <w:rPr>
                <w:rFonts w:ascii="Times New Roman" w:eastAsia="標楷體" w:hAnsi="Times New Roman" w:cs="Times New Roman"/>
                <w:sz w:val="20"/>
                <w:szCs w:val="20"/>
              </w:rPr>
              <w:t>理解除法的意義，能做計算與估算，並能應用於日常解題。</w:t>
            </w:r>
          </w:p>
        </w:tc>
        <w:tc>
          <w:tcPr>
            <w:tcW w:w="1559" w:type="dxa"/>
            <w:shd w:val="clear" w:color="auto" w:fill="auto"/>
          </w:tcPr>
          <w:p w14:paraId="195A49F4" w14:textId="77777777" w:rsidR="0047196B" w:rsidRDefault="00D64121">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N-4-2 </w:t>
            </w:r>
            <w:r>
              <w:rPr>
                <w:rFonts w:ascii="Times New Roman" w:eastAsia="標楷體" w:hAnsi="Times New Roman" w:cs="Times New Roman"/>
                <w:kern w:val="0"/>
                <w:sz w:val="20"/>
                <w:szCs w:val="20"/>
              </w:rPr>
              <w:t>較大位數之乘除計算：處理乘數與除數為多位數之乘除直式計算。教師用位值的概念說明直式計算的合理性。</w:t>
            </w:r>
          </w:p>
        </w:tc>
        <w:tc>
          <w:tcPr>
            <w:tcW w:w="3205" w:type="dxa"/>
            <w:shd w:val="clear" w:color="auto" w:fill="auto"/>
          </w:tcPr>
          <w:p w14:paraId="37D3E6DD" w14:textId="77777777" w:rsidR="00E81CA8" w:rsidRDefault="00D64121" w:rsidP="00285C9E">
            <w:pPr>
              <w:rPr>
                <w:rFonts w:ascii="標楷體" w:eastAsia="標楷體" w:hAnsi="標楷體"/>
                <w:sz w:val="20"/>
                <w:szCs w:val="20"/>
              </w:rPr>
            </w:pPr>
            <w:r>
              <w:rPr>
                <w:rFonts w:ascii="Times New Roman" w:eastAsia="標楷體" w:hAnsi="Times New Roman" w:cs="Times New Roman"/>
                <w:sz w:val="20"/>
                <w:szCs w:val="20"/>
              </w:rPr>
              <w:t>第一單元多位數的乘與除</w:t>
            </w:r>
          </w:p>
          <w:p w14:paraId="574C823A" w14:textId="77777777" w:rsidR="00E81CA8" w:rsidRDefault="00D64121" w:rsidP="00285C9E">
            <w:pPr>
              <w:rPr>
                <w:rFonts w:ascii="標楷體" w:eastAsia="標楷體" w:hAnsi="標楷體"/>
                <w:sz w:val="20"/>
                <w:szCs w:val="20"/>
              </w:rPr>
            </w:pPr>
            <w:r>
              <w:rPr>
                <w:rFonts w:ascii="Times New Roman" w:eastAsia="標楷體" w:hAnsi="Times New Roman" w:cs="Times New Roman"/>
                <w:sz w:val="20"/>
                <w:szCs w:val="20"/>
              </w:rPr>
              <w:t>活動三：三、四位數</w:t>
            </w:r>
            <w:r>
              <w:rPr>
                <w:rFonts w:ascii="Times New Roman" w:eastAsia="標楷體" w:hAnsi="Times New Roman" w:cs="Times New Roman"/>
                <w:sz w:val="20"/>
                <w:szCs w:val="20"/>
              </w:rPr>
              <w:t>÷</w:t>
            </w:r>
            <w:r>
              <w:rPr>
                <w:rFonts w:ascii="Times New Roman" w:eastAsia="標楷體" w:hAnsi="Times New Roman" w:cs="Times New Roman"/>
                <w:sz w:val="20"/>
                <w:szCs w:val="20"/>
              </w:rPr>
              <w:t>三位數</w:t>
            </w:r>
          </w:p>
          <w:p w14:paraId="2D2CD206" w14:textId="77777777" w:rsidR="00E81CA8" w:rsidRDefault="00D64121" w:rsidP="00285C9E">
            <w:pPr>
              <w:rPr>
                <w:rFonts w:ascii="標楷體" w:eastAsia="標楷體" w:hAnsi="標楷體"/>
                <w:sz w:val="20"/>
                <w:szCs w:val="20"/>
              </w:rPr>
            </w:pPr>
            <w:r>
              <w:rPr>
                <w:rFonts w:ascii="Times New Roman" w:eastAsia="標楷體" w:hAnsi="Times New Roman" w:cs="Times New Roman"/>
                <w:sz w:val="20"/>
                <w:szCs w:val="20"/>
              </w:rPr>
              <w:t>1.</w:t>
            </w:r>
            <w:r>
              <w:rPr>
                <w:rFonts w:ascii="Times New Roman" w:eastAsia="標楷體" w:hAnsi="Times New Roman" w:cs="Times New Roman"/>
                <w:sz w:val="20"/>
                <w:szCs w:val="20"/>
              </w:rPr>
              <w:t>教師口述情境布題，配合定位板說明和解決三位數除以三位數的問題。</w:t>
            </w:r>
          </w:p>
          <w:p w14:paraId="2B81F9B0" w14:textId="77777777" w:rsidR="00E81CA8" w:rsidRDefault="00D64121" w:rsidP="00285C9E">
            <w:pPr>
              <w:rPr>
                <w:rFonts w:ascii="標楷體" w:eastAsia="標楷體" w:hAnsi="標楷體"/>
                <w:sz w:val="20"/>
                <w:szCs w:val="20"/>
              </w:rPr>
            </w:pPr>
            <w:r>
              <w:rPr>
                <w:rFonts w:ascii="Times New Roman" w:eastAsia="標楷體" w:hAnsi="Times New Roman" w:cs="Times New Roman"/>
                <w:sz w:val="20"/>
                <w:szCs w:val="20"/>
              </w:rPr>
              <w:t>2.</w:t>
            </w:r>
            <w:r>
              <w:rPr>
                <w:rFonts w:ascii="Times New Roman" w:eastAsia="標楷體" w:hAnsi="Times New Roman" w:cs="Times New Roman"/>
                <w:sz w:val="20"/>
                <w:szCs w:val="20"/>
              </w:rPr>
              <w:t>教師口述情境布題，配合定位板說明和解決四位數除以三位數</w:t>
            </w:r>
            <w:r>
              <w:rPr>
                <w:rFonts w:ascii="Times New Roman" w:eastAsia="標楷體" w:hAnsi="Times New Roman" w:cs="Times New Roman"/>
                <w:sz w:val="20"/>
                <w:szCs w:val="20"/>
              </w:rPr>
              <w:t>(</w:t>
            </w:r>
            <w:r>
              <w:rPr>
                <w:rFonts w:ascii="Times New Roman" w:eastAsia="標楷體" w:hAnsi="Times New Roman" w:cs="Times New Roman"/>
                <w:sz w:val="20"/>
                <w:szCs w:val="20"/>
              </w:rPr>
              <w:t>商為一位數</w:t>
            </w:r>
            <w:r>
              <w:rPr>
                <w:rFonts w:ascii="Times New Roman" w:eastAsia="標楷體" w:hAnsi="Times New Roman" w:cs="Times New Roman"/>
                <w:sz w:val="20"/>
                <w:szCs w:val="20"/>
              </w:rPr>
              <w:t>)</w:t>
            </w:r>
            <w:r>
              <w:rPr>
                <w:rFonts w:ascii="Times New Roman" w:eastAsia="標楷體" w:hAnsi="Times New Roman" w:cs="Times New Roman"/>
                <w:sz w:val="20"/>
                <w:szCs w:val="20"/>
              </w:rPr>
              <w:t>的問題。</w:t>
            </w:r>
          </w:p>
          <w:p w14:paraId="34548FAF" w14:textId="77777777" w:rsidR="00E81CA8" w:rsidRDefault="00D64121" w:rsidP="00285C9E">
            <w:pPr>
              <w:rPr>
                <w:rFonts w:ascii="標楷體" w:eastAsia="標楷體" w:hAnsi="標楷體"/>
                <w:sz w:val="20"/>
                <w:szCs w:val="20"/>
              </w:rPr>
            </w:pPr>
            <w:r>
              <w:rPr>
                <w:rFonts w:ascii="Times New Roman" w:eastAsia="標楷體" w:hAnsi="Times New Roman" w:cs="Times New Roman"/>
                <w:sz w:val="20"/>
                <w:szCs w:val="20"/>
              </w:rPr>
              <w:t>3.</w:t>
            </w:r>
            <w:r>
              <w:rPr>
                <w:rFonts w:ascii="Times New Roman" w:eastAsia="標楷體" w:hAnsi="Times New Roman" w:cs="Times New Roman"/>
                <w:sz w:val="20"/>
                <w:szCs w:val="20"/>
              </w:rPr>
              <w:t>教師口述情境布題，配合定位板說明和解決四位數除以三位數</w:t>
            </w:r>
            <w:r>
              <w:rPr>
                <w:rFonts w:ascii="Times New Roman" w:eastAsia="標楷體" w:hAnsi="Times New Roman" w:cs="Times New Roman"/>
                <w:sz w:val="20"/>
                <w:szCs w:val="20"/>
              </w:rPr>
              <w:t>(</w:t>
            </w:r>
            <w:r>
              <w:rPr>
                <w:rFonts w:ascii="Times New Roman" w:eastAsia="標楷體" w:hAnsi="Times New Roman" w:cs="Times New Roman"/>
                <w:sz w:val="20"/>
                <w:szCs w:val="20"/>
              </w:rPr>
              <w:t>商為二位數</w:t>
            </w:r>
            <w:r>
              <w:rPr>
                <w:rFonts w:ascii="Times New Roman" w:eastAsia="標楷體" w:hAnsi="Times New Roman" w:cs="Times New Roman"/>
                <w:sz w:val="20"/>
                <w:szCs w:val="20"/>
              </w:rPr>
              <w:t>)</w:t>
            </w:r>
            <w:r>
              <w:rPr>
                <w:rFonts w:ascii="Times New Roman" w:eastAsia="標楷體" w:hAnsi="Times New Roman" w:cs="Times New Roman"/>
                <w:sz w:val="20"/>
                <w:szCs w:val="20"/>
              </w:rPr>
              <w:t>的問題。</w:t>
            </w:r>
          </w:p>
          <w:p w14:paraId="2B18EFA3" w14:textId="77777777" w:rsidR="00E81CA8" w:rsidRDefault="00D64121" w:rsidP="00285C9E">
            <w:pPr>
              <w:rPr>
                <w:rFonts w:ascii="標楷體" w:eastAsia="標楷體" w:hAnsi="標楷體"/>
                <w:sz w:val="20"/>
                <w:szCs w:val="20"/>
              </w:rPr>
            </w:pPr>
            <w:r>
              <w:rPr>
                <w:rFonts w:ascii="Times New Roman" w:eastAsia="標楷體" w:hAnsi="Times New Roman" w:cs="Times New Roman"/>
                <w:sz w:val="20"/>
                <w:szCs w:val="20"/>
              </w:rPr>
              <w:t>活動四：末幾位為</w:t>
            </w:r>
            <w:r>
              <w:rPr>
                <w:rFonts w:ascii="Times New Roman" w:eastAsia="標楷體" w:hAnsi="Times New Roman" w:cs="Times New Roman"/>
                <w:sz w:val="20"/>
                <w:szCs w:val="20"/>
              </w:rPr>
              <w:t>0</w:t>
            </w:r>
            <w:r>
              <w:rPr>
                <w:rFonts w:ascii="Times New Roman" w:eastAsia="標楷體" w:hAnsi="Times New Roman" w:cs="Times New Roman"/>
                <w:sz w:val="20"/>
                <w:szCs w:val="20"/>
              </w:rPr>
              <w:t>的除法</w:t>
            </w:r>
          </w:p>
          <w:p w14:paraId="76AE097E" w14:textId="77777777" w:rsidR="00E81CA8" w:rsidRDefault="00D64121" w:rsidP="00285C9E">
            <w:pPr>
              <w:rPr>
                <w:rFonts w:ascii="標楷體" w:eastAsia="標楷體" w:hAnsi="標楷體"/>
                <w:sz w:val="20"/>
                <w:szCs w:val="20"/>
              </w:rPr>
            </w:pPr>
            <w:r>
              <w:rPr>
                <w:rFonts w:ascii="Times New Roman" w:eastAsia="標楷體" w:hAnsi="Times New Roman" w:cs="Times New Roman"/>
                <w:sz w:val="20"/>
                <w:szCs w:val="20"/>
              </w:rPr>
              <w:t>1.</w:t>
            </w:r>
            <w:r>
              <w:rPr>
                <w:rFonts w:ascii="Times New Roman" w:eastAsia="標楷體" w:hAnsi="Times New Roman" w:cs="Times New Roman"/>
                <w:sz w:val="20"/>
                <w:szCs w:val="20"/>
              </w:rPr>
              <w:t>教師口述情境布題，學生透過觀察和討論，察覺並解決末幾位為</w:t>
            </w:r>
            <w:r>
              <w:rPr>
                <w:rFonts w:ascii="Times New Roman" w:eastAsia="標楷體" w:hAnsi="Times New Roman" w:cs="Times New Roman"/>
                <w:sz w:val="20"/>
                <w:szCs w:val="20"/>
              </w:rPr>
              <w:t>0</w:t>
            </w:r>
            <w:r>
              <w:rPr>
                <w:rFonts w:ascii="Times New Roman" w:eastAsia="標楷體" w:hAnsi="Times New Roman" w:cs="Times New Roman"/>
                <w:sz w:val="20"/>
                <w:szCs w:val="20"/>
              </w:rPr>
              <w:t>的整數除法問題。</w:t>
            </w:r>
          </w:p>
          <w:p w14:paraId="0DAF1958" w14:textId="77777777" w:rsidR="00E81CA8" w:rsidRPr="00AB1E0F" w:rsidRDefault="00D64121" w:rsidP="00285C9E">
            <w:pPr>
              <w:rPr>
                <w:rFonts w:ascii="標楷體" w:eastAsia="標楷體" w:hAnsi="標楷體"/>
                <w:sz w:val="20"/>
                <w:szCs w:val="20"/>
              </w:rPr>
            </w:pPr>
            <w:r>
              <w:rPr>
                <w:rFonts w:ascii="Times New Roman" w:eastAsia="標楷體" w:hAnsi="Times New Roman" w:cs="Times New Roman"/>
                <w:sz w:val="20"/>
                <w:szCs w:val="20"/>
              </w:rPr>
              <w:t>2.</w:t>
            </w:r>
            <w:r>
              <w:rPr>
                <w:rFonts w:ascii="Times New Roman" w:eastAsia="標楷體" w:hAnsi="Times New Roman" w:cs="Times New Roman"/>
                <w:sz w:val="20"/>
                <w:szCs w:val="20"/>
              </w:rPr>
              <w:t>教師重新布題，學生透過布題進行驗算，了解當末位為</w:t>
            </w:r>
            <w:r>
              <w:rPr>
                <w:rFonts w:ascii="Times New Roman" w:eastAsia="標楷體" w:hAnsi="Times New Roman" w:cs="Times New Roman"/>
                <w:sz w:val="20"/>
                <w:szCs w:val="20"/>
              </w:rPr>
              <w:t>0</w:t>
            </w:r>
            <w:r>
              <w:rPr>
                <w:rFonts w:ascii="Times New Roman" w:eastAsia="標楷體" w:hAnsi="Times New Roman" w:cs="Times New Roman"/>
                <w:sz w:val="20"/>
                <w:szCs w:val="20"/>
              </w:rPr>
              <w:t>的除法計算要注意餘數</w:t>
            </w:r>
            <w:r>
              <w:rPr>
                <w:rFonts w:ascii="Times New Roman" w:eastAsia="標楷體" w:hAnsi="Times New Roman" w:cs="Times New Roman"/>
                <w:sz w:val="20"/>
                <w:szCs w:val="20"/>
              </w:rPr>
              <w:t>0</w:t>
            </w:r>
            <w:r>
              <w:rPr>
                <w:rFonts w:ascii="Times New Roman" w:eastAsia="標楷體" w:hAnsi="Times New Roman" w:cs="Times New Roman"/>
                <w:sz w:val="20"/>
                <w:szCs w:val="20"/>
              </w:rPr>
              <w:t>的個數。</w:t>
            </w:r>
          </w:p>
        </w:tc>
        <w:tc>
          <w:tcPr>
            <w:tcW w:w="561" w:type="dxa"/>
            <w:shd w:val="clear" w:color="auto" w:fill="auto"/>
            <w:vAlign w:val="center"/>
          </w:tcPr>
          <w:p w14:paraId="116BEE1C" w14:textId="77777777" w:rsidR="00E81CA8" w:rsidRPr="00AB1E0F" w:rsidRDefault="00D64121" w:rsidP="00AB1E0F">
            <w:pPr>
              <w:jc w:val="center"/>
              <w:rPr>
                <w:rFonts w:ascii="標楷體" w:eastAsia="標楷體" w:hAnsi="標楷體"/>
                <w:sz w:val="20"/>
                <w:szCs w:val="20"/>
              </w:rPr>
            </w:pPr>
            <w:r>
              <w:rPr>
                <w:rFonts w:ascii="Times New Roman" w:eastAsia="標楷體" w:hAnsi="Times New Roman" w:cs="Times New Roman"/>
                <w:sz w:val="20"/>
                <w:szCs w:val="20"/>
              </w:rPr>
              <w:t>4</w:t>
            </w:r>
          </w:p>
        </w:tc>
        <w:tc>
          <w:tcPr>
            <w:tcW w:w="1098" w:type="dxa"/>
            <w:shd w:val="clear" w:color="auto" w:fill="auto"/>
          </w:tcPr>
          <w:p w14:paraId="749A50EE" w14:textId="77777777" w:rsidR="00E81CA8" w:rsidRDefault="00D64121" w:rsidP="00AB1E0F">
            <w:pPr>
              <w:snapToGrid w:val="0"/>
              <w:rPr>
                <w:color w:val="000000" w:themeColor="text1"/>
                <w:sz w:val="16"/>
              </w:rPr>
            </w:pPr>
            <w:r>
              <w:rPr>
                <w:rFonts w:ascii="Times New Roman" w:eastAsia="標楷體" w:hAnsi="Times New Roman" w:cs="Times New Roman"/>
                <w:sz w:val="20"/>
                <w:szCs w:val="20"/>
              </w:rPr>
              <w:t>1.</w:t>
            </w:r>
            <w:r>
              <w:rPr>
                <w:rFonts w:ascii="Times New Roman" w:eastAsia="標楷體" w:hAnsi="Times New Roman" w:cs="Times New Roman"/>
                <w:sz w:val="20"/>
                <w:szCs w:val="20"/>
              </w:rPr>
              <w:t>附件</w:t>
            </w:r>
            <w:r>
              <w:rPr>
                <w:rFonts w:ascii="Times New Roman" w:eastAsia="標楷體" w:hAnsi="Times New Roman" w:cs="Times New Roman"/>
                <w:sz w:val="20"/>
                <w:szCs w:val="20"/>
              </w:rPr>
              <w:t>1</w:t>
            </w:r>
          </w:p>
          <w:p w14:paraId="5F1FB378" w14:textId="77777777" w:rsidR="00E81CA8" w:rsidRDefault="00D64121" w:rsidP="00AB1E0F">
            <w:pPr>
              <w:snapToGrid w:val="0"/>
              <w:rPr>
                <w:color w:val="000000" w:themeColor="text1"/>
                <w:sz w:val="16"/>
              </w:rPr>
            </w:pPr>
            <w:r>
              <w:rPr>
                <w:rFonts w:ascii="Times New Roman" w:eastAsia="標楷體" w:hAnsi="Times New Roman" w:cs="Times New Roman"/>
                <w:sz w:val="20"/>
                <w:szCs w:val="20"/>
              </w:rPr>
              <w:t>2.</w:t>
            </w:r>
            <w:r>
              <w:rPr>
                <w:rFonts w:ascii="Times New Roman" w:eastAsia="標楷體" w:hAnsi="Times New Roman" w:cs="Times New Roman"/>
                <w:sz w:val="20"/>
                <w:szCs w:val="20"/>
              </w:rPr>
              <w:t>小白板</w:t>
            </w:r>
          </w:p>
          <w:p w14:paraId="5E34E9EB" w14:textId="77777777" w:rsidR="00E81CA8" w:rsidRPr="00AB1E0F" w:rsidRDefault="00D64121" w:rsidP="00AB1E0F">
            <w:pPr>
              <w:snapToGrid w:val="0"/>
              <w:rPr>
                <w:color w:val="000000" w:themeColor="text1"/>
                <w:sz w:val="16"/>
              </w:rPr>
            </w:pPr>
            <w:r>
              <w:rPr>
                <w:rFonts w:ascii="Times New Roman" w:eastAsia="標楷體" w:hAnsi="Times New Roman" w:cs="Times New Roman"/>
                <w:sz w:val="20"/>
                <w:szCs w:val="20"/>
              </w:rPr>
              <w:t>3.</w:t>
            </w:r>
            <w:r>
              <w:rPr>
                <w:rFonts w:ascii="Times New Roman" w:eastAsia="標楷體" w:hAnsi="Times New Roman" w:cs="Times New Roman"/>
                <w:sz w:val="20"/>
                <w:szCs w:val="20"/>
              </w:rPr>
              <w:t>白板筆</w:t>
            </w:r>
          </w:p>
        </w:tc>
        <w:tc>
          <w:tcPr>
            <w:tcW w:w="1332" w:type="dxa"/>
            <w:shd w:val="clear" w:color="auto" w:fill="auto"/>
          </w:tcPr>
          <w:p w14:paraId="2EFEC8B8" w14:textId="77777777" w:rsidR="00E81CA8" w:rsidRDefault="00D64121" w:rsidP="00285C9E">
            <w:pPr>
              <w:contextualSpacing/>
              <w:mirrorIndents/>
              <w:rPr>
                <w:rFonts w:ascii="標楷體" w:eastAsia="標楷體" w:hAnsi="標楷體"/>
                <w:sz w:val="20"/>
                <w:szCs w:val="20"/>
              </w:rPr>
            </w:pPr>
            <w:r>
              <w:rPr>
                <w:rFonts w:ascii="Times New Roman" w:eastAsia="標楷體" w:hAnsi="Times New Roman" w:cs="Times New Roman"/>
                <w:sz w:val="20"/>
                <w:szCs w:val="20"/>
              </w:rPr>
              <w:t>紙筆測驗</w:t>
            </w:r>
          </w:p>
          <w:p w14:paraId="7F670758" w14:textId="77777777" w:rsidR="00E81CA8" w:rsidRDefault="00D64121" w:rsidP="00285C9E">
            <w:pPr>
              <w:contextualSpacing/>
              <w:mirrorIndents/>
              <w:rPr>
                <w:rFonts w:ascii="標楷體" w:eastAsia="標楷體" w:hAnsi="標楷體"/>
                <w:sz w:val="20"/>
                <w:szCs w:val="20"/>
              </w:rPr>
            </w:pPr>
            <w:r>
              <w:rPr>
                <w:rFonts w:ascii="Times New Roman" w:eastAsia="標楷體" w:hAnsi="Times New Roman" w:cs="Times New Roman"/>
                <w:sz w:val="20"/>
                <w:szCs w:val="20"/>
              </w:rPr>
              <w:t>口頭回答</w:t>
            </w:r>
          </w:p>
          <w:p w14:paraId="2E91A644" w14:textId="77777777" w:rsidR="00E81CA8" w:rsidRPr="00AB1E0F" w:rsidRDefault="00D64121" w:rsidP="00285C9E">
            <w:pPr>
              <w:contextualSpacing/>
              <w:mirrorIndents/>
              <w:rPr>
                <w:rFonts w:ascii="標楷體" w:eastAsia="標楷體" w:hAnsi="標楷體"/>
                <w:sz w:val="20"/>
                <w:szCs w:val="20"/>
              </w:rPr>
            </w:pPr>
            <w:r>
              <w:rPr>
                <w:rFonts w:ascii="Times New Roman" w:eastAsia="標楷體" w:hAnsi="Times New Roman" w:cs="Times New Roman"/>
                <w:sz w:val="20"/>
                <w:szCs w:val="20"/>
              </w:rPr>
              <w:t>作業習寫</w:t>
            </w:r>
          </w:p>
        </w:tc>
        <w:tc>
          <w:tcPr>
            <w:tcW w:w="1409" w:type="dxa"/>
            <w:shd w:val="clear" w:color="auto" w:fill="auto"/>
          </w:tcPr>
          <w:p w14:paraId="24A45CBD" w14:textId="77777777" w:rsidR="0047196B" w:rsidRDefault="00D64121">
            <w:pPr>
              <w:rPr>
                <w:rFonts w:ascii="標楷體" w:eastAsia="標楷體" w:hAnsi="標楷體"/>
                <w:sz w:val="20"/>
                <w:szCs w:val="20"/>
              </w:rPr>
            </w:pPr>
            <w:r>
              <w:rPr>
                <w:rFonts w:ascii="Times New Roman" w:eastAsia="標楷體" w:hAnsi="Times New Roman" w:cs="Times New Roman"/>
                <w:sz w:val="20"/>
                <w:szCs w:val="20"/>
              </w:rPr>
              <w:t>【性別平等教育】</w:t>
            </w:r>
          </w:p>
          <w:p w14:paraId="508696ED" w14:textId="77777777" w:rsidR="0047196B" w:rsidRDefault="00D64121">
            <w:pPr>
              <w:rPr>
                <w:rFonts w:ascii="標楷體" w:eastAsia="標楷體" w:hAnsi="標楷體"/>
                <w:sz w:val="20"/>
                <w:szCs w:val="20"/>
              </w:rPr>
            </w:pPr>
            <w:r>
              <w:rPr>
                <w:rFonts w:ascii="Times New Roman" w:eastAsia="標楷體" w:hAnsi="Times New Roman" w:cs="Times New Roman"/>
                <w:sz w:val="20"/>
                <w:szCs w:val="20"/>
              </w:rPr>
              <w:t>性</w:t>
            </w:r>
            <w:r>
              <w:rPr>
                <w:rFonts w:ascii="Times New Roman" w:eastAsia="標楷體" w:hAnsi="Times New Roman" w:cs="Times New Roman"/>
                <w:sz w:val="20"/>
                <w:szCs w:val="20"/>
              </w:rPr>
              <w:t xml:space="preserve">E4 </w:t>
            </w:r>
            <w:r>
              <w:rPr>
                <w:rFonts w:ascii="Times New Roman" w:eastAsia="標楷體" w:hAnsi="Times New Roman" w:cs="Times New Roman"/>
                <w:sz w:val="20"/>
                <w:szCs w:val="20"/>
              </w:rPr>
              <w:t>認識身體界限與尊重他人的身體自主權。</w:t>
            </w:r>
          </w:p>
          <w:p w14:paraId="5658DAE3" w14:textId="77777777" w:rsidR="0047196B" w:rsidRDefault="00D64121">
            <w:pPr>
              <w:rPr>
                <w:rFonts w:ascii="標楷體" w:eastAsia="標楷體" w:hAnsi="標楷體"/>
                <w:sz w:val="20"/>
                <w:szCs w:val="20"/>
              </w:rPr>
            </w:pPr>
            <w:r>
              <w:rPr>
                <w:rFonts w:ascii="Times New Roman" w:eastAsia="標楷體" w:hAnsi="Times New Roman" w:cs="Times New Roman"/>
                <w:sz w:val="20"/>
                <w:szCs w:val="20"/>
              </w:rPr>
              <w:t>【生涯</w:t>
            </w:r>
            <w:r w:rsidR="00457E45">
              <w:rPr>
                <w:rFonts w:ascii="Times New Roman" w:eastAsia="標楷體" w:hAnsi="Times New Roman" w:cs="Times New Roman" w:hint="eastAsia"/>
                <w:sz w:val="20"/>
                <w:szCs w:val="20"/>
              </w:rPr>
              <w:t>規劃</w:t>
            </w:r>
            <w:r>
              <w:rPr>
                <w:rFonts w:ascii="Times New Roman" w:eastAsia="標楷體" w:hAnsi="Times New Roman" w:cs="Times New Roman"/>
                <w:sz w:val="20"/>
                <w:szCs w:val="20"/>
              </w:rPr>
              <w:t>教育】</w:t>
            </w:r>
          </w:p>
          <w:p w14:paraId="29D219AC" w14:textId="77777777" w:rsidR="0047196B" w:rsidRDefault="00D64121">
            <w:pPr>
              <w:rPr>
                <w:rFonts w:ascii="標楷體" w:eastAsia="標楷體" w:hAnsi="標楷體"/>
                <w:sz w:val="20"/>
                <w:szCs w:val="20"/>
              </w:rPr>
            </w:pPr>
            <w:r>
              <w:rPr>
                <w:rFonts w:ascii="Times New Roman" w:eastAsia="標楷體" w:hAnsi="Times New Roman" w:cs="Times New Roman"/>
                <w:sz w:val="20"/>
                <w:szCs w:val="20"/>
              </w:rPr>
              <w:t>涯</w:t>
            </w:r>
            <w:r>
              <w:rPr>
                <w:rFonts w:ascii="Times New Roman" w:eastAsia="標楷體" w:hAnsi="Times New Roman" w:cs="Times New Roman"/>
                <w:sz w:val="20"/>
                <w:szCs w:val="20"/>
              </w:rPr>
              <w:t xml:space="preserve">E11 </w:t>
            </w:r>
            <w:r>
              <w:rPr>
                <w:rFonts w:ascii="Times New Roman" w:eastAsia="標楷體" w:hAnsi="Times New Roman" w:cs="Times New Roman"/>
                <w:sz w:val="20"/>
                <w:szCs w:val="20"/>
              </w:rPr>
              <w:t>培養規劃與運用時間的能力。</w:t>
            </w:r>
          </w:p>
          <w:p w14:paraId="7C2FA1D7" w14:textId="77777777" w:rsidR="0047196B" w:rsidRDefault="00D64121">
            <w:pPr>
              <w:rPr>
                <w:rFonts w:ascii="標楷體" w:eastAsia="標楷體" w:hAnsi="標楷體"/>
                <w:sz w:val="20"/>
                <w:szCs w:val="20"/>
              </w:rPr>
            </w:pPr>
            <w:r>
              <w:rPr>
                <w:rFonts w:ascii="Times New Roman" w:eastAsia="標楷體" w:hAnsi="Times New Roman" w:cs="Times New Roman"/>
                <w:sz w:val="20"/>
                <w:szCs w:val="20"/>
              </w:rPr>
              <w:t>涯</w:t>
            </w:r>
            <w:r>
              <w:rPr>
                <w:rFonts w:ascii="Times New Roman" w:eastAsia="標楷體" w:hAnsi="Times New Roman" w:cs="Times New Roman"/>
                <w:sz w:val="20"/>
                <w:szCs w:val="20"/>
              </w:rPr>
              <w:t xml:space="preserve">E12 </w:t>
            </w:r>
            <w:r>
              <w:rPr>
                <w:rFonts w:ascii="Times New Roman" w:eastAsia="標楷體" w:hAnsi="Times New Roman" w:cs="Times New Roman"/>
                <w:sz w:val="20"/>
                <w:szCs w:val="20"/>
              </w:rPr>
              <w:t>學習解決問題與做決定的能力。</w:t>
            </w:r>
          </w:p>
        </w:tc>
        <w:tc>
          <w:tcPr>
            <w:tcW w:w="1823" w:type="dxa"/>
            <w:shd w:val="clear" w:color="auto" w:fill="auto"/>
          </w:tcPr>
          <w:p w14:paraId="4A60A473" w14:textId="77777777" w:rsidR="00CF1DCF" w:rsidRPr="00E73FA1" w:rsidRDefault="00BE775A" w:rsidP="00281EF1">
            <w:pPr>
              <w:spacing w:after="180"/>
              <w:rPr>
                <w:rFonts w:eastAsia="標楷體"/>
                <w:color w:val="0070C0"/>
                <w:sz w:val="20"/>
                <w:szCs w:val="20"/>
              </w:rPr>
            </w:pPr>
          </w:p>
        </w:tc>
      </w:tr>
      <w:tr w:rsidR="00CF1DCF" w:rsidRPr="00B32678" w14:paraId="675FF33B" w14:textId="77777777" w:rsidTr="00DD0CEF">
        <w:trPr>
          <w:trHeight w:val="761"/>
        </w:trPr>
        <w:tc>
          <w:tcPr>
            <w:tcW w:w="817" w:type="dxa"/>
            <w:shd w:val="clear" w:color="auto" w:fill="auto"/>
            <w:vAlign w:val="center"/>
          </w:tcPr>
          <w:p w14:paraId="06B1E93F" w14:textId="77777777" w:rsidR="00E81CA8" w:rsidRPr="00AB1E0F" w:rsidRDefault="00D64121" w:rsidP="00AB1E0F">
            <w:pPr>
              <w:spacing w:line="0" w:lineRule="atLeast"/>
              <w:jc w:val="center"/>
              <w:rPr>
                <w:rFonts w:ascii="標楷體" w:eastAsia="標楷體" w:hAnsi="標楷體"/>
                <w:sz w:val="20"/>
                <w:szCs w:val="20"/>
              </w:rPr>
            </w:pPr>
            <w:r>
              <w:rPr>
                <w:rFonts w:ascii="Times New Roman" w:eastAsia="標楷體" w:hAnsi="Times New Roman" w:cs="Times New Roman"/>
                <w:color w:val="000000"/>
                <w:spacing w:val="-10"/>
                <w:sz w:val="20"/>
                <w:szCs w:val="20"/>
              </w:rPr>
              <w:t>第三週</w:t>
            </w:r>
          </w:p>
        </w:tc>
        <w:tc>
          <w:tcPr>
            <w:tcW w:w="1276" w:type="dxa"/>
            <w:shd w:val="clear" w:color="auto" w:fill="auto"/>
          </w:tcPr>
          <w:p w14:paraId="724DD473" w14:textId="77777777" w:rsidR="0047196B" w:rsidRDefault="00D64121">
            <w:pPr>
              <w:contextualSpacing/>
              <w:mirrorIndents/>
              <w:rPr>
                <w:rFonts w:ascii="標楷體" w:eastAsia="標楷體" w:hAnsi="標楷體"/>
                <w:sz w:val="20"/>
                <w:szCs w:val="20"/>
              </w:rPr>
            </w:pPr>
            <w:r>
              <w:rPr>
                <w:rFonts w:ascii="Times New Roman" w:eastAsia="標楷體" w:hAnsi="Times New Roman" w:cs="Times New Roman"/>
                <w:sz w:val="20"/>
                <w:szCs w:val="20"/>
              </w:rPr>
              <w:t>數</w:t>
            </w:r>
            <w:r>
              <w:rPr>
                <w:rFonts w:ascii="Times New Roman" w:eastAsia="標楷體" w:hAnsi="Times New Roman" w:cs="Times New Roman"/>
                <w:sz w:val="20"/>
                <w:szCs w:val="20"/>
              </w:rPr>
              <w:t>-E-A1</w:t>
            </w:r>
          </w:p>
          <w:p w14:paraId="2EDC3351" w14:textId="77777777" w:rsidR="0047196B" w:rsidRDefault="00D64121">
            <w:pPr>
              <w:contextualSpacing/>
              <w:mirrorIndents/>
              <w:rPr>
                <w:rFonts w:ascii="標楷體" w:eastAsia="標楷體" w:hAnsi="標楷體"/>
                <w:sz w:val="20"/>
                <w:szCs w:val="20"/>
              </w:rPr>
            </w:pPr>
            <w:r>
              <w:rPr>
                <w:rFonts w:ascii="Times New Roman" w:eastAsia="標楷體" w:hAnsi="Times New Roman" w:cs="Times New Roman"/>
                <w:sz w:val="20"/>
                <w:szCs w:val="20"/>
              </w:rPr>
              <w:t>數</w:t>
            </w:r>
            <w:r>
              <w:rPr>
                <w:rFonts w:ascii="Times New Roman" w:eastAsia="標楷體" w:hAnsi="Times New Roman" w:cs="Times New Roman"/>
                <w:sz w:val="20"/>
                <w:szCs w:val="20"/>
              </w:rPr>
              <w:t>-E-A2</w:t>
            </w:r>
          </w:p>
          <w:p w14:paraId="50A987DC" w14:textId="77777777" w:rsidR="0047196B" w:rsidRDefault="00D64121">
            <w:pPr>
              <w:contextualSpacing/>
              <w:mirrorIndents/>
              <w:rPr>
                <w:rFonts w:ascii="標楷體" w:eastAsia="標楷體" w:hAnsi="標楷體"/>
                <w:sz w:val="20"/>
                <w:szCs w:val="20"/>
              </w:rPr>
            </w:pPr>
            <w:r>
              <w:rPr>
                <w:rFonts w:ascii="Times New Roman" w:eastAsia="標楷體" w:hAnsi="Times New Roman" w:cs="Times New Roman"/>
                <w:sz w:val="20"/>
                <w:szCs w:val="20"/>
              </w:rPr>
              <w:t>數</w:t>
            </w:r>
            <w:r>
              <w:rPr>
                <w:rFonts w:ascii="Times New Roman" w:eastAsia="標楷體" w:hAnsi="Times New Roman" w:cs="Times New Roman"/>
                <w:sz w:val="20"/>
                <w:szCs w:val="20"/>
              </w:rPr>
              <w:t>-E-C1</w:t>
            </w:r>
          </w:p>
        </w:tc>
        <w:tc>
          <w:tcPr>
            <w:tcW w:w="1559" w:type="dxa"/>
            <w:shd w:val="clear" w:color="auto" w:fill="auto"/>
          </w:tcPr>
          <w:p w14:paraId="12CDF02C" w14:textId="77777777" w:rsidR="0047196B" w:rsidRDefault="00D64121">
            <w:pPr>
              <w:rPr>
                <w:rFonts w:ascii="標楷體" w:eastAsia="標楷體" w:hAnsi="標楷體"/>
                <w:sz w:val="20"/>
                <w:szCs w:val="20"/>
              </w:rPr>
            </w:pPr>
            <w:r>
              <w:rPr>
                <w:rFonts w:ascii="Times New Roman" w:eastAsia="標楷體" w:hAnsi="Times New Roman" w:cs="Times New Roman"/>
                <w:sz w:val="20"/>
                <w:szCs w:val="20"/>
              </w:rPr>
              <w:t xml:space="preserve">s-Ⅱ-3 </w:t>
            </w:r>
            <w:r>
              <w:rPr>
                <w:rFonts w:ascii="Times New Roman" w:eastAsia="標楷體" w:hAnsi="Times New Roman" w:cs="Times New Roman"/>
                <w:sz w:val="20"/>
                <w:szCs w:val="20"/>
              </w:rPr>
              <w:t>透過平面圖形的構成要素，認識常見三角形、常見四邊形與圓。</w:t>
            </w:r>
          </w:p>
        </w:tc>
        <w:tc>
          <w:tcPr>
            <w:tcW w:w="1559" w:type="dxa"/>
            <w:shd w:val="clear" w:color="auto" w:fill="auto"/>
          </w:tcPr>
          <w:p w14:paraId="01837505" w14:textId="77777777" w:rsidR="0047196B" w:rsidRDefault="00D64121">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S-4-5 </w:t>
            </w:r>
            <w:r>
              <w:rPr>
                <w:rFonts w:ascii="Times New Roman" w:eastAsia="標楷體" w:hAnsi="Times New Roman" w:cs="Times New Roman"/>
                <w:kern w:val="0"/>
                <w:sz w:val="20"/>
                <w:szCs w:val="20"/>
              </w:rPr>
              <w:t>垂直與平行：以具體操作為主。直角是</w:t>
            </w:r>
            <w:r>
              <w:rPr>
                <w:rFonts w:ascii="Times New Roman" w:eastAsia="標楷體" w:hAnsi="Times New Roman" w:cs="Times New Roman"/>
                <w:kern w:val="0"/>
                <w:sz w:val="20"/>
                <w:szCs w:val="20"/>
              </w:rPr>
              <w:t>90</w:t>
            </w:r>
            <w:r>
              <w:rPr>
                <w:rFonts w:ascii="Times New Roman" w:eastAsia="標楷體" w:hAnsi="Times New Roman" w:cs="Times New Roman"/>
                <w:kern w:val="0"/>
                <w:sz w:val="20"/>
                <w:szCs w:val="20"/>
              </w:rPr>
              <w:t>度。直角常用記號。垂直於一線的兩線相互平行。平行線間距離處處相等。作垂直線；作平行線。</w:t>
            </w:r>
          </w:p>
          <w:p w14:paraId="2B2CFAAA" w14:textId="77777777" w:rsidR="0047196B" w:rsidRDefault="00D64121">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S-4-8 </w:t>
            </w:r>
            <w:r>
              <w:rPr>
                <w:rFonts w:ascii="Times New Roman" w:eastAsia="標楷體" w:hAnsi="Times New Roman" w:cs="Times New Roman"/>
                <w:kern w:val="0"/>
                <w:sz w:val="20"/>
                <w:szCs w:val="20"/>
              </w:rPr>
              <w:t>四邊形：以邊與角的特徵（含平行）認識特殊四邊</w:t>
            </w:r>
            <w:r>
              <w:rPr>
                <w:rFonts w:ascii="Times New Roman" w:eastAsia="標楷體" w:hAnsi="Times New Roman" w:cs="Times New Roman"/>
                <w:kern w:val="0"/>
                <w:sz w:val="20"/>
                <w:szCs w:val="20"/>
              </w:rPr>
              <w:lastRenderedPageBreak/>
              <w:t>形並能作圖。如正方形、長方形、平行四邊形、菱形、梯形。</w:t>
            </w:r>
          </w:p>
        </w:tc>
        <w:tc>
          <w:tcPr>
            <w:tcW w:w="3205" w:type="dxa"/>
            <w:shd w:val="clear" w:color="auto" w:fill="auto"/>
          </w:tcPr>
          <w:p w14:paraId="779907EC" w14:textId="77777777" w:rsidR="00E81CA8" w:rsidRDefault="00D64121" w:rsidP="00285C9E">
            <w:pPr>
              <w:rPr>
                <w:rFonts w:ascii="標楷體" w:eastAsia="標楷體" w:hAnsi="標楷體"/>
                <w:sz w:val="20"/>
                <w:szCs w:val="20"/>
              </w:rPr>
            </w:pPr>
            <w:r>
              <w:rPr>
                <w:rFonts w:ascii="Times New Roman" w:eastAsia="標楷體" w:hAnsi="Times New Roman" w:cs="Times New Roman"/>
                <w:sz w:val="20"/>
                <w:szCs w:val="20"/>
              </w:rPr>
              <w:lastRenderedPageBreak/>
              <w:t>第二單元四邊形</w:t>
            </w:r>
          </w:p>
          <w:p w14:paraId="44D1EEF8" w14:textId="77777777" w:rsidR="00E81CA8" w:rsidRDefault="00D64121" w:rsidP="00285C9E">
            <w:pPr>
              <w:rPr>
                <w:rFonts w:ascii="標楷體" w:eastAsia="標楷體" w:hAnsi="標楷體"/>
                <w:sz w:val="20"/>
                <w:szCs w:val="20"/>
              </w:rPr>
            </w:pPr>
            <w:r>
              <w:rPr>
                <w:rFonts w:ascii="Times New Roman" w:eastAsia="標楷體" w:hAnsi="Times New Roman" w:cs="Times New Roman"/>
                <w:sz w:val="20"/>
                <w:szCs w:val="20"/>
              </w:rPr>
              <w:t>活動一：垂直和平行</w:t>
            </w:r>
          </w:p>
          <w:p w14:paraId="44C9767C" w14:textId="77777777" w:rsidR="00E81CA8" w:rsidRDefault="00D64121" w:rsidP="00285C9E">
            <w:pPr>
              <w:rPr>
                <w:rFonts w:ascii="標楷體" w:eastAsia="標楷體" w:hAnsi="標楷體"/>
                <w:sz w:val="20"/>
                <w:szCs w:val="20"/>
              </w:rPr>
            </w:pPr>
            <w:r>
              <w:rPr>
                <w:rFonts w:ascii="Times New Roman" w:eastAsia="標楷體" w:hAnsi="Times New Roman" w:cs="Times New Roman"/>
                <w:sz w:val="20"/>
                <w:szCs w:val="20"/>
              </w:rPr>
              <w:t>1.</w:t>
            </w:r>
            <w:r>
              <w:rPr>
                <w:rFonts w:ascii="Times New Roman" w:eastAsia="標楷體" w:hAnsi="Times New Roman" w:cs="Times New Roman"/>
                <w:sz w:val="20"/>
                <w:szCs w:val="20"/>
              </w:rPr>
              <w:t>教師口述布題，透過操作摺紙活動，察覺直角的位置。</w:t>
            </w:r>
          </w:p>
          <w:p w14:paraId="7FD35D71" w14:textId="77777777" w:rsidR="00E81CA8" w:rsidRDefault="00D64121" w:rsidP="00285C9E">
            <w:pPr>
              <w:rPr>
                <w:rFonts w:ascii="標楷體" w:eastAsia="標楷體" w:hAnsi="標楷體"/>
                <w:sz w:val="20"/>
                <w:szCs w:val="20"/>
              </w:rPr>
            </w:pPr>
            <w:r>
              <w:rPr>
                <w:rFonts w:ascii="Times New Roman" w:eastAsia="標楷體" w:hAnsi="Times New Roman" w:cs="Times New Roman"/>
                <w:sz w:val="20"/>
                <w:szCs w:val="20"/>
              </w:rPr>
              <w:t>2.</w:t>
            </w:r>
            <w:r>
              <w:rPr>
                <w:rFonts w:ascii="Times New Roman" w:eastAsia="標楷體" w:hAnsi="Times New Roman" w:cs="Times New Roman"/>
                <w:sz w:val="20"/>
                <w:szCs w:val="20"/>
              </w:rPr>
              <w:t>教師重新口述布題，透過觀察和討論，察覺兩條直線垂直的情形。</w:t>
            </w:r>
          </w:p>
          <w:p w14:paraId="6AB4B58E" w14:textId="77777777" w:rsidR="00E81CA8" w:rsidRDefault="00D64121" w:rsidP="00285C9E">
            <w:pPr>
              <w:rPr>
                <w:rFonts w:ascii="標楷體" w:eastAsia="標楷體" w:hAnsi="標楷體"/>
                <w:sz w:val="20"/>
                <w:szCs w:val="20"/>
              </w:rPr>
            </w:pPr>
            <w:r>
              <w:rPr>
                <w:rFonts w:ascii="Times New Roman" w:eastAsia="標楷體" w:hAnsi="Times New Roman" w:cs="Times New Roman"/>
                <w:sz w:val="20"/>
                <w:szCs w:val="20"/>
              </w:rPr>
              <w:t>3.</w:t>
            </w:r>
            <w:r>
              <w:rPr>
                <w:rFonts w:ascii="Times New Roman" w:eastAsia="標楷體" w:hAnsi="Times New Roman" w:cs="Times New Roman"/>
                <w:sz w:val="20"/>
                <w:szCs w:val="20"/>
              </w:rPr>
              <w:t>學生學習繪製兩條互相垂直的線和一條通過線外一點的垂直線。</w:t>
            </w:r>
          </w:p>
          <w:p w14:paraId="31A5EC04" w14:textId="77777777" w:rsidR="00E81CA8" w:rsidRDefault="00D64121" w:rsidP="00285C9E">
            <w:pPr>
              <w:rPr>
                <w:rFonts w:ascii="標楷體" w:eastAsia="標楷體" w:hAnsi="標楷體"/>
                <w:sz w:val="20"/>
                <w:szCs w:val="20"/>
              </w:rPr>
            </w:pPr>
            <w:r>
              <w:rPr>
                <w:rFonts w:ascii="Times New Roman" w:eastAsia="標楷體" w:hAnsi="Times New Roman" w:cs="Times New Roman"/>
                <w:sz w:val="20"/>
                <w:szCs w:val="20"/>
              </w:rPr>
              <w:t>4.</w:t>
            </w:r>
            <w:r>
              <w:rPr>
                <w:rFonts w:ascii="Times New Roman" w:eastAsia="標楷體" w:hAnsi="Times New Roman" w:cs="Times New Roman"/>
                <w:sz w:val="20"/>
                <w:szCs w:val="20"/>
              </w:rPr>
              <w:t>教師口述布題，透過觀察和討論，察覺兩條直線平行的關係。</w:t>
            </w:r>
          </w:p>
          <w:p w14:paraId="455C30B7" w14:textId="77777777" w:rsidR="00E81CA8" w:rsidRDefault="00D64121" w:rsidP="00285C9E">
            <w:pPr>
              <w:rPr>
                <w:rFonts w:ascii="標楷體" w:eastAsia="標楷體" w:hAnsi="標楷體"/>
                <w:sz w:val="20"/>
                <w:szCs w:val="20"/>
              </w:rPr>
            </w:pPr>
            <w:r>
              <w:rPr>
                <w:rFonts w:ascii="Times New Roman" w:eastAsia="標楷體" w:hAnsi="Times New Roman" w:cs="Times New Roman"/>
                <w:sz w:val="20"/>
                <w:szCs w:val="20"/>
              </w:rPr>
              <w:t>5.</w:t>
            </w:r>
            <w:r>
              <w:rPr>
                <w:rFonts w:ascii="Times New Roman" w:eastAsia="標楷體" w:hAnsi="Times New Roman" w:cs="Times New Roman"/>
                <w:sz w:val="20"/>
                <w:szCs w:val="20"/>
              </w:rPr>
              <w:t>學生學習繪製兩條互相平行的直線和一條線通過直線外一點並和直線平行線。</w:t>
            </w:r>
          </w:p>
          <w:p w14:paraId="7CC5BF75" w14:textId="77777777" w:rsidR="00E81CA8" w:rsidRDefault="00D64121" w:rsidP="00285C9E">
            <w:pPr>
              <w:rPr>
                <w:rFonts w:ascii="標楷體" w:eastAsia="標楷體" w:hAnsi="標楷體"/>
                <w:sz w:val="20"/>
                <w:szCs w:val="20"/>
              </w:rPr>
            </w:pPr>
            <w:r>
              <w:rPr>
                <w:rFonts w:ascii="Times New Roman" w:eastAsia="標楷體" w:hAnsi="Times New Roman" w:cs="Times New Roman"/>
                <w:sz w:val="20"/>
                <w:szCs w:val="20"/>
              </w:rPr>
              <w:t>6.</w:t>
            </w:r>
            <w:r>
              <w:rPr>
                <w:rFonts w:ascii="Times New Roman" w:eastAsia="標楷體" w:hAnsi="Times New Roman" w:cs="Times New Roman"/>
                <w:sz w:val="20"/>
                <w:szCs w:val="20"/>
              </w:rPr>
              <w:t>教師重新口述布題，學生透過觀</w:t>
            </w:r>
            <w:r>
              <w:rPr>
                <w:rFonts w:ascii="Times New Roman" w:eastAsia="標楷體" w:hAnsi="Times New Roman" w:cs="Times New Roman"/>
                <w:sz w:val="20"/>
                <w:szCs w:val="20"/>
              </w:rPr>
              <w:lastRenderedPageBreak/>
              <w:t>察、操作和討論，理解兩條平行線間的距離。</w:t>
            </w:r>
          </w:p>
          <w:p w14:paraId="494EE9AF" w14:textId="77777777" w:rsidR="00E81CA8" w:rsidRDefault="00D64121" w:rsidP="00285C9E">
            <w:pPr>
              <w:rPr>
                <w:rFonts w:ascii="標楷體" w:eastAsia="標楷體" w:hAnsi="標楷體"/>
                <w:sz w:val="20"/>
                <w:szCs w:val="20"/>
              </w:rPr>
            </w:pPr>
            <w:r>
              <w:rPr>
                <w:rFonts w:ascii="Times New Roman" w:eastAsia="標楷體" w:hAnsi="Times New Roman" w:cs="Times New Roman"/>
                <w:sz w:val="20"/>
                <w:szCs w:val="20"/>
              </w:rPr>
              <w:t>活動二：認識各類四邊形及其性質</w:t>
            </w:r>
          </w:p>
          <w:p w14:paraId="7367B3EA" w14:textId="77777777" w:rsidR="00E81CA8" w:rsidRPr="00AB1E0F" w:rsidRDefault="00D64121" w:rsidP="00285C9E">
            <w:pPr>
              <w:rPr>
                <w:rFonts w:ascii="標楷體" w:eastAsia="標楷體" w:hAnsi="標楷體"/>
                <w:sz w:val="20"/>
                <w:szCs w:val="20"/>
              </w:rPr>
            </w:pPr>
            <w:r>
              <w:rPr>
                <w:rFonts w:ascii="Times New Roman" w:eastAsia="標楷體" w:hAnsi="Times New Roman" w:cs="Times New Roman"/>
                <w:sz w:val="20"/>
                <w:szCs w:val="20"/>
              </w:rPr>
              <w:t>1.</w:t>
            </w:r>
            <w:r>
              <w:rPr>
                <w:rFonts w:ascii="Times New Roman" w:eastAsia="標楷體" w:hAnsi="Times New Roman" w:cs="Times New Roman"/>
                <w:sz w:val="20"/>
                <w:szCs w:val="20"/>
              </w:rPr>
              <w:t>教師口述布題，透過觀察、討論和操作，認識四邊形和其數學上的用語</w:t>
            </w:r>
            <w:r>
              <w:rPr>
                <w:rFonts w:ascii="Times New Roman" w:eastAsia="標楷體" w:hAnsi="Times New Roman" w:cs="Times New Roman"/>
                <w:sz w:val="20"/>
                <w:szCs w:val="20"/>
              </w:rPr>
              <w:t>(</w:t>
            </w:r>
            <w:r>
              <w:rPr>
                <w:rFonts w:ascii="Times New Roman" w:eastAsia="標楷體" w:hAnsi="Times New Roman" w:cs="Times New Roman"/>
                <w:sz w:val="20"/>
                <w:szCs w:val="20"/>
              </w:rPr>
              <w:t>對邊、鄰邊、對角、對角線</w:t>
            </w:r>
            <w:r>
              <w:rPr>
                <w:rFonts w:ascii="Times New Roman" w:eastAsia="標楷體" w:hAnsi="Times New Roman" w:cs="Times New Roman"/>
                <w:sz w:val="20"/>
                <w:szCs w:val="20"/>
              </w:rPr>
              <w:t>)</w:t>
            </w:r>
            <w:r>
              <w:rPr>
                <w:rFonts w:ascii="Times New Roman" w:eastAsia="標楷體" w:hAnsi="Times New Roman" w:cs="Times New Roman"/>
                <w:sz w:val="20"/>
                <w:szCs w:val="20"/>
              </w:rPr>
              <w:t>。</w:t>
            </w:r>
          </w:p>
        </w:tc>
        <w:tc>
          <w:tcPr>
            <w:tcW w:w="561" w:type="dxa"/>
            <w:shd w:val="clear" w:color="auto" w:fill="auto"/>
            <w:vAlign w:val="center"/>
          </w:tcPr>
          <w:p w14:paraId="6C6E13F0" w14:textId="77777777" w:rsidR="00E81CA8" w:rsidRPr="00AB1E0F" w:rsidRDefault="00D64121" w:rsidP="00AB1E0F">
            <w:pPr>
              <w:jc w:val="center"/>
              <w:rPr>
                <w:rFonts w:ascii="標楷體" w:eastAsia="標楷體" w:hAnsi="標楷體"/>
                <w:sz w:val="20"/>
                <w:szCs w:val="20"/>
              </w:rPr>
            </w:pPr>
            <w:r>
              <w:rPr>
                <w:rFonts w:ascii="Times New Roman" w:eastAsia="標楷體" w:hAnsi="Times New Roman" w:cs="Times New Roman"/>
                <w:sz w:val="20"/>
                <w:szCs w:val="20"/>
              </w:rPr>
              <w:lastRenderedPageBreak/>
              <w:t>4</w:t>
            </w:r>
          </w:p>
        </w:tc>
        <w:tc>
          <w:tcPr>
            <w:tcW w:w="1098" w:type="dxa"/>
            <w:shd w:val="clear" w:color="auto" w:fill="auto"/>
          </w:tcPr>
          <w:p w14:paraId="55FFC8CF" w14:textId="77777777" w:rsidR="00E81CA8" w:rsidRDefault="00D64121" w:rsidP="00AB1E0F">
            <w:pPr>
              <w:snapToGrid w:val="0"/>
              <w:rPr>
                <w:color w:val="000000" w:themeColor="text1"/>
                <w:sz w:val="16"/>
              </w:rPr>
            </w:pPr>
            <w:r>
              <w:rPr>
                <w:rFonts w:ascii="Times New Roman" w:eastAsia="標楷體" w:hAnsi="Times New Roman" w:cs="Times New Roman"/>
                <w:sz w:val="20"/>
                <w:szCs w:val="20"/>
              </w:rPr>
              <w:t>1.</w:t>
            </w:r>
            <w:r>
              <w:rPr>
                <w:rFonts w:ascii="Times New Roman" w:eastAsia="標楷體" w:hAnsi="Times New Roman" w:cs="Times New Roman"/>
                <w:sz w:val="20"/>
                <w:szCs w:val="20"/>
              </w:rPr>
              <w:t>附件</w:t>
            </w:r>
            <w:r>
              <w:rPr>
                <w:rFonts w:ascii="Times New Roman" w:eastAsia="標楷體" w:hAnsi="Times New Roman" w:cs="Times New Roman"/>
                <w:sz w:val="20"/>
                <w:szCs w:val="20"/>
              </w:rPr>
              <w:t>2</w:t>
            </w:r>
          </w:p>
          <w:p w14:paraId="50C79952" w14:textId="77777777" w:rsidR="00E81CA8" w:rsidRDefault="00D64121" w:rsidP="00AB1E0F">
            <w:pPr>
              <w:snapToGrid w:val="0"/>
              <w:rPr>
                <w:color w:val="000000" w:themeColor="text1"/>
                <w:sz w:val="16"/>
              </w:rPr>
            </w:pPr>
            <w:r>
              <w:rPr>
                <w:rFonts w:ascii="Times New Roman" w:eastAsia="標楷體" w:hAnsi="Times New Roman" w:cs="Times New Roman"/>
                <w:sz w:val="20"/>
                <w:szCs w:val="20"/>
              </w:rPr>
              <w:t>2.</w:t>
            </w:r>
            <w:r>
              <w:rPr>
                <w:rFonts w:ascii="Times New Roman" w:eastAsia="標楷體" w:hAnsi="Times New Roman" w:cs="Times New Roman"/>
                <w:sz w:val="20"/>
                <w:szCs w:val="20"/>
              </w:rPr>
              <w:t>三角板</w:t>
            </w:r>
          </w:p>
          <w:p w14:paraId="1451BCC1" w14:textId="77777777" w:rsidR="00E81CA8" w:rsidRDefault="00D64121" w:rsidP="00AB1E0F">
            <w:pPr>
              <w:snapToGrid w:val="0"/>
              <w:rPr>
                <w:color w:val="000000" w:themeColor="text1"/>
                <w:sz w:val="16"/>
              </w:rPr>
            </w:pPr>
            <w:r>
              <w:rPr>
                <w:rFonts w:ascii="Times New Roman" w:eastAsia="標楷體" w:hAnsi="Times New Roman" w:cs="Times New Roman"/>
                <w:sz w:val="20"/>
                <w:szCs w:val="20"/>
              </w:rPr>
              <w:t>3.</w:t>
            </w:r>
            <w:r>
              <w:rPr>
                <w:rFonts w:ascii="Times New Roman" w:eastAsia="標楷體" w:hAnsi="Times New Roman" w:cs="Times New Roman"/>
                <w:sz w:val="20"/>
                <w:szCs w:val="20"/>
              </w:rPr>
              <w:t>量角器</w:t>
            </w:r>
          </w:p>
          <w:p w14:paraId="1EC2E30D" w14:textId="77777777" w:rsidR="00E81CA8" w:rsidRPr="00AB1E0F" w:rsidRDefault="00D64121" w:rsidP="00AB1E0F">
            <w:pPr>
              <w:snapToGrid w:val="0"/>
              <w:rPr>
                <w:color w:val="000000" w:themeColor="text1"/>
                <w:sz w:val="16"/>
              </w:rPr>
            </w:pPr>
            <w:r>
              <w:rPr>
                <w:rFonts w:ascii="Times New Roman" w:eastAsia="標楷體" w:hAnsi="Times New Roman" w:cs="Times New Roman"/>
                <w:sz w:val="20"/>
                <w:szCs w:val="20"/>
              </w:rPr>
              <w:t>4.</w:t>
            </w:r>
            <w:r>
              <w:rPr>
                <w:rFonts w:ascii="Times New Roman" w:eastAsia="標楷體" w:hAnsi="Times New Roman" w:cs="Times New Roman"/>
                <w:sz w:val="20"/>
                <w:szCs w:val="20"/>
              </w:rPr>
              <w:t>直尺</w:t>
            </w:r>
          </w:p>
        </w:tc>
        <w:tc>
          <w:tcPr>
            <w:tcW w:w="1332" w:type="dxa"/>
            <w:shd w:val="clear" w:color="auto" w:fill="auto"/>
          </w:tcPr>
          <w:p w14:paraId="358D2045" w14:textId="77777777" w:rsidR="00E81CA8" w:rsidRDefault="00D64121" w:rsidP="00285C9E">
            <w:pPr>
              <w:contextualSpacing/>
              <w:mirrorIndents/>
              <w:rPr>
                <w:rFonts w:ascii="標楷體" w:eastAsia="標楷體" w:hAnsi="標楷體"/>
                <w:sz w:val="20"/>
                <w:szCs w:val="20"/>
              </w:rPr>
            </w:pPr>
            <w:r>
              <w:rPr>
                <w:rFonts w:ascii="Times New Roman" w:eastAsia="標楷體" w:hAnsi="Times New Roman" w:cs="Times New Roman"/>
                <w:sz w:val="20"/>
                <w:szCs w:val="20"/>
              </w:rPr>
              <w:t>紙筆測驗</w:t>
            </w:r>
          </w:p>
          <w:p w14:paraId="021BD9E7" w14:textId="77777777" w:rsidR="00E81CA8" w:rsidRDefault="00D64121" w:rsidP="00285C9E">
            <w:pPr>
              <w:contextualSpacing/>
              <w:mirrorIndents/>
              <w:rPr>
                <w:rFonts w:ascii="標楷體" w:eastAsia="標楷體" w:hAnsi="標楷體"/>
                <w:sz w:val="20"/>
                <w:szCs w:val="20"/>
              </w:rPr>
            </w:pPr>
            <w:r>
              <w:rPr>
                <w:rFonts w:ascii="Times New Roman" w:eastAsia="標楷體" w:hAnsi="Times New Roman" w:cs="Times New Roman"/>
                <w:sz w:val="20"/>
                <w:szCs w:val="20"/>
              </w:rPr>
              <w:t>課堂問答</w:t>
            </w:r>
          </w:p>
          <w:p w14:paraId="01831670" w14:textId="77777777" w:rsidR="00E81CA8" w:rsidRDefault="00D64121" w:rsidP="00285C9E">
            <w:pPr>
              <w:contextualSpacing/>
              <w:mirrorIndents/>
              <w:rPr>
                <w:rFonts w:ascii="標楷體" w:eastAsia="標楷體" w:hAnsi="標楷體"/>
                <w:sz w:val="20"/>
                <w:szCs w:val="20"/>
              </w:rPr>
            </w:pPr>
            <w:r>
              <w:rPr>
                <w:rFonts w:ascii="Times New Roman" w:eastAsia="標楷體" w:hAnsi="Times New Roman" w:cs="Times New Roman"/>
                <w:sz w:val="20"/>
                <w:szCs w:val="20"/>
              </w:rPr>
              <w:t>作業習寫</w:t>
            </w:r>
          </w:p>
          <w:p w14:paraId="1D007DEA" w14:textId="77777777" w:rsidR="00E81CA8" w:rsidRPr="00AB1E0F" w:rsidRDefault="00D64121" w:rsidP="00285C9E">
            <w:pPr>
              <w:contextualSpacing/>
              <w:mirrorIndents/>
              <w:rPr>
                <w:rFonts w:ascii="標楷體" w:eastAsia="標楷體" w:hAnsi="標楷體"/>
                <w:sz w:val="20"/>
                <w:szCs w:val="20"/>
              </w:rPr>
            </w:pPr>
            <w:r>
              <w:rPr>
                <w:rFonts w:ascii="Times New Roman" w:eastAsia="標楷體" w:hAnsi="Times New Roman" w:cs="Times New Roman"/>
                <w:sz w:val="20"/>
                <w:szCs w:val="20"/>
              </w:rPr>
              <w:t>實測操作</w:t>
            </w:r>
          </w:p>
        </w:tc>
        <w:tc>
          <w:tcPr>
            <w:tcW w:w="1409" w:type="dxa"/>
            <w:shd w:val="clear" w:color="auto" w:fill="auto"/>
          </w:tcPr>
          <w:p w14:paraId="36EB3F76" w14:textId="77777777" w:rsidR="0047196B" w:rsidRDefault="00D64121">
            <w:pPr>
              <w:rPr>
                <w:rFonts w:ascii="標楷體" w:eastAsia="標楷體" w:hAnsi="標楷體"/>
                <w:sz w:val="20"/>
                <w:szCs w:val="20"/>
              </w:rPr>
            </w:pPr>
            <w:r>
              <w:rPr>
                <w:rFonts w:ascii="Times New Roman" w:eastAsia="標楷體" w:hAnsi="Times New Roman" w:cs="Times New Roman"/>
                <w:sz w:val="20"/>
                <w:szCs w:val="20"/>
              </w:rPr>
              <w:t>【性別平等教育】</w:t>
            </w:r>
          </w:p>
          <w:p w14:paraId="79EE672B" w14:textId="77777777" w:rsidR="0047196B" w:rsidRDefault="00D64121">
            <w:pPr>
              <w:rPr>
                <w:rFonts w:ascii="標楷體" w:eastAsia="標楷體" w:hAnsi="標楷體"/>
                <w:sz w:val="20"/>
                <w:szCs w:val="20"/>
              </w:rPr>
            </w:pPr>
            <w:r>
              <w:rPr>
                <w:rFonts w:ascii="Times New Roman" w:eastAsia="標楷體" w:hAnsi="Times New Roman" w:cs="Times New Roman"/>
                <w:sz w:val="20"/>
                <w:szCs w:val="20"/>
              </w:rPr>
              <w:t>性</w:t>
            </w:r>
            <w:r>
              <w:rPr>
                <w:rFonts w:ascii="Times New Roman" w:eastAsia="標楷體" w:hAnsi="Times New Roman" w:cs="Times New Roman"/>
                <w:sz w:val="20"/>
                <w:szCs w:val="20"/>
              </w:rPr>
              <w:t xml:space="preserve">E4 </w:t>
            </w:r>
            <w:r>
              <w:rPr>
                <w:rFonts w:ascii="Times New Roman" w:eastAsia="標楷體" w:hAnsi="Times New Roman" w:cs="Times New Roman"/>
                <w:sz w:val="20"/>
                <w:szCs w:val="20"/>
              </w:rPr>
              <w:t>認識身體界限與尊重他人的身體自主權。</w:t>
            </w:r>
          </w:p>
          <w:p w14:paraId="49F8E84A" w14:textId="77777777" w:rsidR="0047196B" w:rsidRDefault="00D64121">
            <w:pPr>
              <w:rPr>
                <w:rFonts w:ascii="標楷體" w:eastAsia="標楷體" w:hAnsi="標楷體"/>
                <w:sz w:val="20"/>
                <w:szCs w:val="20"/>
              </w:rPr>
            </w:pPr>
            <w:r>
              <w:rPr>
                <w:rFonts w:ascii="Times New Roman" w:eastAsia="標楷體" w:hAnsi="Times New Roman" w:cs="Times New Roman"/>
                <w:sz w:val="20"/>
                <w:szCs w:val="20"/>
              </w:rPr>
              <w:t>【生涯規劃教育】</w:t>
            </w:r>
          </w:p>
          <w:p w14:paraId="6CF42889" w14:textId="77777777" w:rsidR="0047196B" w:rsidRDefault="00D64121">
            <w:pPr>
              <w:rPr>
                <w:rFonts w:ascii="標楷體" w:eastAsia="標楷體" w:hAnsi="標楷體"/>
                <w:sz w:val="20"/>
                <w:szCs w:val="20"/>
              </w:rPr>
            </w:pPr>
            <w:r>
              <w:rPr>
                <w:rFonts w:ascii="Times New Roman" w:eastAsia="標楷體" w:hAnsi="Times New Roman" w:cs="Times New Roman"/>
                <w:sz w:val="20"/>
                <w:szCs w:val="20"/>
              </w:rPr>
              <w:t>涯</w:t>
            </w:r>
            <w:r>
              <w:rPr>
                <w:rFonts w:ascii="Times New Roman" w:eastAsia="標楷體" w:hAnsi="Times New Roman" w:cs="Times New Roman"/>
                <w:sz w:val="20"/>
                <w:szCs w:val="20"/>
              </w:rPr>
              <w:t xml:space="preserve">E11 </w:t>
            </w:r>
            <w:r>
              <w:rPr>
                <w:rFonts w:ascii="Times New Roman" w:eastAsia="標楷體" w:hAnsi="Times New Roman" w:cs="Times New Roman"/>
                <w:sz w:val="20"/>
                <w:szCs w:val="20"/>
              </w:rPr>
              <w:t>培養規劃與運用時間的能力。</w:t>
            </w:r>
          </w:p>
          <w:p w14:paraId="6DC3FED0" w14:textId="77777777" w:rsidR="0047196B" w:rsidRDefault="00D64121">
            <w:pPr>
              <w:rPr>
                <w:rFonts w:ascii="標楷體" w:eastAsia="標楷體" w:hAnsi="標楷體"/>
                <w:sz w:val="20"/>
                <w:szCs w:val="20"/>
              </w:rPr>
            </w:pPr>
            <w:r>
              <w:rPr>
                <w:rFonts w:ascii="Times New Roman" w:eastAsia="標楷體" w:hAnsi="Times New Roman" w:cs="Times New Roman"/>
                <w:sz w:val="20"/>
                <w:szCs w:val="20"/>
              </w:rPr>
              <w:t>涯</w:t>
            </w:r>
            <w:r>
              <w:rPr>
                <w:rFonts w:ascii="Times New Roman" w:eastAsia="標楷體" w:hAnsi="Times New Roman" w:cs="Times New Roman"/>
                <w:sz w:val="20"/>
                <w:szCs w:val="20"/>
              </w:rPr>
              <w:t xml:space="preserve">E12 </w:t>
            </w:r>
            <w:r>
              <w:rPr>
                <w:rFonts w:ascii="Times New Roman" w:eastAsia="標楷體" w:hAnsi="Times New Roman" w:cs="Times New Roman"/>
                <w:sz w:val="20"/>
                <w:szCs w:val="20"/>
              </w:rPr>
              <w:t>學習解決問題與做決定的能</w:t>
            </w:r>
            <w:r>
              <w:rPr>
                <w:rFonts w:ascii="Times New Roman" w:eastAsia="標楷體" w:hAnsi="Times New Roman" w:cs="Times New Roman"/>
                <w:sz w:val="20"/>
                <w:szCs w:val="20"/>
              </w:rPr>
              <w:lastRenderedPageBreak/>
              <w:t>力。</w:t>
            </w:r>
          </w:p>
        </w:tc>
        <w:tc>
          <w:tcPr>
            <w:tcW w:w="1823" w:type="dxa"/>
            <w:shd w:val="clear" w:color="auto" w:fill="auto"/>
          </w:tcPr>
          <w:p w14:paraId="131352E6" w14:textId="77777777" w:rsidR="00CF1DCF" w:rsidRPr="00E73FA1" w:rsidRDefault="00BE775A" w:rsidP="00281EF1">
            <w:pPr>
              <w:spacing w:after="180"/>
              <w:rPr>
                <w:rFonts w:eastAsia="標楷體"/>
                <w:color w:val="0070C0"/>
                <w:sz w:val="20"/>
                <w:szCs w:val="20"/>
              </w:rPr>
            </w:pPr>
          </w:p>
        </w:tc>
      </w:tr>
      <w:tr w:rsidR="00CF1DCF" w:rsidRPr="00B32678" w14:paraId="757642F6" w14:textId="77777777" w:rsidTr="00DD0CEF">
        <w:trPr>
          <w:trHeight w:val="761"/>
        </w:trPr>
        <w:tc>
          <w:tcPr>
            <w:tcW w:w="817" w:type="dxa"/>
            <w:shd w:val="clear" w:color="auto" w:fill="auto"/>
            <w:vAlign w:val="center"/>
          </w:tcPr>
          <w:p w14:paraId="670308AE" w14:textId="77777777" w:rsidR="00E81CA8" w:rsidRPr="00AB1E0F" w:rsidRDefault="00D64121" w:rsidP="00AB1E0F">
            <w:pPr>
              <w:spacing w:line="0" w:lineRule="atLeast"/>
              <w:jc w:val="center"/>
              <w:rPr>
                <w:rFonts w:ascii="標楷體" w:eastAsia="標楷體" w:hAnsi="標楷體"/>
                <w:sz w:val="20"/>
                <w:szCs w:val="20"/>
              </w:rPr>
            </w:pPr>
            <w:r>
              <w:rPr>
                <w:rFonts w:ascii="Times New Roman" w:eastAsia="標楷體" w:hAnsi="Times New Roman" w:cs="Times New Roman"/>
                <w:color w:val="000000"/>
                <w:spacing w:val="-10"/>
                <w:sz w:val="20"/>
                <w:szCs w:val="20"/>
              </w:rPr>
              <w:lastRenderedPageBreak/>
              <w:t>第四週</w:t>
            </w:r>
          </w:p>
        </w:tc>
        <w:tc>
          <w:tcPr>
            <w:tcW w:w="1276" w:type="dxa"/>
            <w:shd w:val="clear" w:color="auto" w:fill="auto"/>
          </w:tcPr>
          <w:p w14:paraId="7A70EAC7" w14:textId="77777777" w:rsidR="0047196B" w:rsidRDefault="00D64121">
            <w:pPr>
              <w:contextualSpacing/>
              <w:mirrorIndents/>
              <w:rPr>
                <w:rFonts w:ascii="標楷體" w:eastAsia="標楷體" w:hAnsi="標楷體"/>
                <w:sz w:val="20"/>
                <w:szCs w:val="20"/>
              </w:rPr>
            </w:pPr>
            <w:r>
              <w:rPr>
                <w:rFonts w:ascii="Times New Roman" w:eastAsia="標楷體" w:hAnsi="Times New Roman" w:cs="Times New Roman"/>
                <w:sz w:val="20"/>
                <w:szCs w:val="20"/>
              </w:rPr>
              <w:t>數</w:t>
            </w:r>
            <w:r>
              <w:rPr>
                <w:rFonts w:ascii="Times New Roman" w:eastAsia="標楷體" w:hAnsi="Times New Roman" w:cs="Times New Roman"/>
                <w:sz w:val="20"/>
                <w:szCs w:val="20"/>
              </w:rPr>
              <w:t>-E-A1</w:t>
            </w:r>
          </w:p>
          <w:p w14:paraId="58EBBFE4" w14:textId="77777777" w:rsidR="0047196B" w:rsidRDefault="00D64121">
            <w:pPr>
              <w:contextualSpacing/>
              <w:mirrorIndents/>
              <w:rPr>
                <w:rFonts w:ascii="標楷體" w:eastAsia="標楷體" w:hAnsi="標楷體"/>
                <w:sz w:val="20"/>
                <w:szCs w:val="20"/>
              </w:rPr>
            </w:pPr>
            <w:r>
              <w:rPr>
                <w:rFonts w:ascii="Times New Roman" w:eastAsia="標楷體" w:hAnsi="Times New Roman" w:cs="Times New Roman"/>
                <w:sz w:val="20"/>
                <w:szCs w:val="20"/>
              </w:rPr>
              <w:t>數</w:t>
            </w:r>
            <w:r>
              <w:rPr>
                <w:rFonts w:ascii="Times New Roman" w:eastAsia="標楷體" w:hAnsi="Times New Roman" w:cs="Times New Roman"/>
                <w:sz w:val="20"/>
                <w:szCs w:val="20"/>
              </w:rPr>
              <w:t>-E-A2</w:t>
            </w:r>
          </w:p>
          <w:p w14:paraId="672D615F" w14:textId="77777777" w:rsidR="0047196B" w:rsidRDefault="00D64121">
            <w:pPr>
              <w:contextualSpacing/>
              <w:mirrorIndents/>
              <w:rPr>
                <w:rFonts w:ascii="標楷體" w:eastAsia="標楷體" w:hAnsi="標楷體"/>
                <w:sz w:val="20"/>
                <w:szCs w:val="20"/>
              </w:rPr>
            </w:pPr>
            <w:r>
              <w:rPr>
                <w:rFonts w:ascii="Times New Roman" w:eastAsia="標楷體" w:hAnsi="Times New Roman" w:cs="Times New Roman"/>
                <w:sz w:val="20"/>
                <w:szCs w:val="20"/>
              </w:rPr>
              <w:t>數</w:t>
            </w:r>
            <w:r>
              <w:rPr>
                <w:rFonts w:ascii="Times New Roman" w:eastAsia="標楷體" w:hAnsi="Times New Roman" w:cs="Times New Roman"/>
                <w:sz w:val="20"/>
                <w:szCs w:val="20"/>
              </w:rPr>
              <w:t>-E-C1</w:t>
            </w:r>
          </w:p>
        </w:tc>
        <w:tc>
          <w:tcPr>
            <w:tcW w:w="1559" w:type="dxa"/>
            <w:shd w:val="clear" w:color="auto" w:fill="auto"/>
          </w:tcPr>
          <w:p w14:paraId="52FD67A8" w14:textId="77777777" w:rsidR="0047196B" w:rsidRDefault="00D64121">
            <w:pPr>
              <w:rPr>
                <w:rFonts w:ascii="標楷體" w:eastAsia="標楷體" w:hAnsi="標楷體"/>
                <w:sz w:val="20"/>
                <w:szCs w:val="20"/>
              </w:rPr>
            </w:pPr>
            <w:r>
              <w:rPr>
                <w:rFonts w:ascii="Times New Roman" w:eastAsia="標楷體" w:hAnsi="Times New Roman" w:cs="Times New Roman"/>
                <w:sz w:val="20"/>
                <w:szCs w:val="20"/>
              </w:rPr>
              <w:t xml:space="preserve">s-Ⅱ-3 </w:t>
            </w:r>
            <w:r>
              <w:rPr>
                <w:rFonts w:ascii="Times New Roman" w:eastAsia="標楷體" w:hAnsi="Times New Roman" w:cs="Times New Roman"/>
                <w:sz w:val="20"/>
                <w:szCs w:val="20"/>
              </w:rPr>
              <w:t>透過平面圖形的構成要素，認識常見三角形、常見四邊形與圓。</w:t>
            </w:r>
          </w:p>
        </w:tc>
        <w:tc>
          <w:tcPr>
            <w:tcW w:w="1559" w:type="dxa"/>
            <w:shd w:val="clear" w:color="auto" w:fill="auto"/>
          </w:tcPr>
          <w:p w14:paraId="5E7E7251" w14:textId="77777777" w:rsidR="0047196B" w:rsidRDefault="00D64121">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S-4-5 </w:t>
            </w:r>
            <w:r>
              <w:rPr>
                <w:rFonts w:ascii="Times New Roman" w:eastAsia="標楷體" w:hAnsi="Times New Roman" w:cs="Times New Roman"/>
                <w:kern w:val="0"/>
                <w:sz w:val="20"/>
                <w:szCs w:val="20"/>
              </w:rPr>
              <w:t>垂直與平行：以具體操作為主。直角是</w:t>
            </w:r>
            <w:r>
              <w:rPr>
                <w:rFonts w:ascii="Times New Roman" w:eastAsia="標楷體" w:hAnsi="Times New Roman" w:cs="Times New Roman"/>
                <w:kern w:val="0"/>
                <w:sz w:val="20"/>
                <w:szCs w:val="20"/>
              </w:rPr>
              <w:t>90</w:t>
            </w:r>
            <w:r>
              <w:rPr>
                <w:rFonts w:ascii="Times New Roman" w:eastAsia="標楷體" w:hAnsi="Times New Roman" w:cs="Times New Roman"/>
                <w:kern w:val="0"/>
                <w:sz w:val="20"/>
                <w:szCs w:val="20"/>
              </w:rPr>
              <w:t>度。直角常用記號。垂直於一線的兩線相互平行。平行線間距離處處相等。作垂直線；作平行線。</w:t>
            </w:r>
          </w:p>
          <w:p w14:paraId="33F488E9" w14:textId="77777777" w:rsidR="0047196B" w:rsidRDefault="00D64121">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S-4-8 </w:t>
            </w:r>
            <w:r>
              <w:rPr>
                <w:rFonts w:ascii="Times New Roman" w:eastAsia="標楷體" w:hAnsi="Times New Roman" w:cs="Times New Roman"/>
                <w:kern w:val="0"/>
                <w:sz w:val="20"/>
                <w:szCs w:val="20"/>
              </w:rPr>
              <w:t>四邊形：以邊與角的特徵（含平行）認識特殊四邊形並能作圖。如正方形、長方形、平行四邊形、菱形、梯形。</w:t>
            </w:r>
          </w:p>
        </w:tc>
        <w:tc>
          <w:tcPr>
            <w:tcW w:w="3205" w:type="dxa"/>
            <w:shd w:val="clear" w:color="auto" w:fill="auto"/>
          </w:tcPr>
          <w:p w14:paraId="4735134F" w14:textId="77777777" w:rsidR="00E81CA8" w:rsidRDefault="00D64121" w:rsidP="00285C9E">
            <w:pPr>
              <w:rPr>
                <w:rFonts w:ascii="標楷體" w:eastAsia="標楷體" w:hAnsi="標楷體"/>
                <w:sz w:val="20"/>
                <w:szCs w:val="20"/>
              </w:rPr>
            </w:pPr>
            <w:r>
              <w:rPr>
                <w:rFonts w:ascii="Times New Roman" w:eastAsia="標楷體" w:hAnsi="Times New Roman" w:cs="Times New Roman"/>
                <w:sz w:val="20"/>
                <w:szCs w:val="20"/>
              </w:rPr>
              <w:t>第二單元四邊形</w:t>
            </w:r>
          </w:p>
          <w:p w14:paraId="5A328E2C" w14:textId="77777777" w:rsidR="00E81CA8" w:rsidRDefault="00D64121" w:rsidP="00285C9E">
            <w:pPr>
              <w:rPr>
                <w:rFonts w:ascii="標楷體" w:eastAsia="標楷體" w:hAnsi="標楷體"/>
                <w:sz w:val="20"/>
                <w:szCs w:val="20"/>
              </w:rPr>
            </w:pPr>
            <w:r>
              <w:rPr>
                <w:rFonts w:ascii="Times New Roman" w:eastAsia="標楷體" w:hAnsi="Times New Roman" w:cs="Times New Roman"/>
                <w:sz w:val="20"/>
                <w:szCs w:val="20"/>
              </w:rPr>
              <w:t>活動二：認識各類四邊形及其性質</w:t>
            </w:r>
          </w:p>
          <w:p w14:paraId="60850AF8" w14:textId="77777777" w:rsidR="00E81CA8" w:rsidRDefault="00D64121" w:rsidP="00285C9E">
            <w:pPr>
              <w:rPr>
                <w:rFonts w:ascii="標楷體" w:eastAsia="標楷體" w:hAnsi="標楷體"/>
                <w:sz w:val="20"/>
                <w:szCs w:val="20"/>
              </w:rPr>
            </w:pPr>
            <w:r>
              <w:rPr>
                <w:rFonts w:ascii="Times New Roman" w:eastAsia="標楷體" w:hAnsi="Times New Roman" w:cs="Times New Roman"/>
                <w:sz w:val="20"/>
                <w:szCs w:val="20"/>
              </w:rPr>
              <w:t>1.</w:t>
            </w:r>
            <w:r>
              <w:rPr>
                <w:rFonts w:ascii="Times New Roman" w:eastAsia="標楷體" w:hAnsi="Times New Roman" w:cs="Times New Roman"/>
                <w:sz w:val="20"/>
                <w:szCs w:val="20"/>
              </w:rPr>
              <w:t>教師口述布題，透過觀察、討論和操作，認識各種四邊形</w:t>
            </w:r>
            <w:r>
              <w:rPr>
                <w:rFonts w:ascii="Times New Roman" w:eastAsia="標楷體" w:hAnsi="Times New Roman" w:cs="Times New Roman"/>
                <w:sz w:val="20"/>
                <w:szCs w:val="20"/>
              </w:rPr>
              <w:t>(</w:t>
            </w:r>
            <w:r>
              <w:rPr>
                <w:rFonts w:ascii="Times New Roman" w:eastAsia="標楷體" w:hAnsi="Times New Roman" w:cs="Times New Roman"/>
                <w:sz w:val="20"/>
                <w:szCs w:val="20"/>
              </w:rPr>
              <w:t>正方形、長方形、平行四邊形、菱形和梯形</w:t>
            </w:r>
            <w:r>
              <w:rPr>
                <w:rFonts w:ascii="Times New Roman" w:eastAsia="標楷體" w:hAnsi="Times New Roman" w:cs="Times New Roman"/>
                <w:sz w:val="20"/>
                <w:szCs w:val="20"/>
              </w:rPr>
              <w:t>)</w:t>
            </w:r>
            <w:r>
              <w:rPr>
                <w:rFonts w:ascii="Times New Roman" w:eastAsia="標楷體" w:hAnsi="Times New Roman" w:cs="Times New Roman"/>
                <w:sz w:val="20"/>
                <w:szCs w:val="20"/>
              </w:rPr>
              <w:t>。</w:t>
            </w:r>
          </w:p>
          <w:p w14:paraId="6B02B5E4" w14:textId="77777777" w:rsidR="00E81CA8" w:rsidRDefault="00D64121" w:rsidP="00285C9E">
            <w:pPr>
              <w:rPr>
                <w:rFonts w:ascii="標楷體" w:eastAsia="標楷體" w:hAnsi="標楷體"/>
                <w:sz w:val="20"/>
                <w:szCs w:val="20"/>
              </w:rPr>
            </w:pPr>
            <w:r>
              <w:rPr>
                <w:rFonts w:ascii="Times New Roman" w:eastAsia="標楷體" w:hAnsi="Times New Roman" w:cs="Times New Roman"/>
                <w:sz w:val="20"/>
                <w:szCs w:val="20"/>
              </w:rPr>
              <w:t>2.</w:t>
            </w:r>
            <w:r>
              <w:rPr>
                <w:rFonts w:ascii="Times New Roman" w:eastAsia="標楷體" w:hAnsi="Times New Roman" w:cs="Times New Roman"/>
                <w:sz w:val="20"/>
                <w:szCs w:val="20"/>
              </w:rPr>
              <w:t>教師口述布題，透過觀察和討論四邊形的邊、角關係，察覺和比較正方形、長方形、平行四邊形、菱形和梯形等平面圖形的異同。</w:t>
            </w:r>
          </w:p>
          <w:p w14:paraId="6208D7F3" w14:textId="77777777" w:rsidR="00E81CA8" w:rsidRDefault="00D64121" w:rsidP="00285C9E">
            <w:pPr>
              <w:rPr>
                <w:rFonts w:ascii="標楷體" w:eastAsia="標楷體" w:hAnsi="標楷體"/>
                <w:sz w:val="20"/>
                <w:szCs w:val="20"/>
              </w:rPr>
            </w:pPr>
            <w:r>
              <w:rPr>
                <w:rFonts w:ascii="Times New Roman" w:eastAsia="標楷體" w:hAnsi="Times New Roman" w:cs="Times New Roman"/>
                <w:sz w:val="20"/>
                <w:szCs w:val="20"/>
              </w:rPr>
              <w:t>活動三：分割四邊形及畫四邊形</w:t>
            </w:r>
          </w:p>
          <w:p w14:paraId="08516351" w14:textId="77777777" w:rsidR="00E81CA8" w:rsidRDefault="00D64121" w:rsidP="00285C9E">
            <w:pPr>
              <w:rPr>
                <w:rFonts w:ascii="標楷體" w:eastAsia="標楷體" w:hAnsi="標楷體"/>
                <w:sz w:val="20"/>
                <w:szCs w:val="20"/>
              </w:rPr>
            </w:pPr>
            <w:r>
              <w:rPr>
                <w:rFonts w:ascii="Times New Roman" w:eastAsia="標楷體" w:hAnsi="Times New Roman" w:cs="Times New Roman"/>
                <w:sz w:val="20"/>
                <w:szCs w:val="20"/>
              </w:rPr>
              <w:t>1.</w:t>
            </w:r>
            <w:r>
              <w:rPr>
                <w:rFonts w:ascii="Times New Roman" w:eastAsia="標楷體" w:hAnsi="Times New Roman" w:cs="Times New Roman"/>
                <w:sz w:val="20"/>
                <w:szCs w:val="20"/>
              </w:rPr>
              <w:t>教師口述布題，透過觀察、討論和操作畫出各種四邊形。</w:t>
            </w:r>
          </w:p>
          <w:p w14:paraId="355BCC54" w14:textId="77777777" w:rsidR="00E81CA8" w:rsidRPr="00AB1E0F" w:rsidRDefault="00D64121" w:rsidP="00285C9E">
            <w:pPr>
              <w:rPr>
                <w:rFonts w:ascii="標楷體" w:eastAsia="標楷體" w:hAnsi="標楷體"/>
                <w:sz w:val="20"/>
                <w:szCs w:val="20"/>
              </w:rPr>
            </w:pPr>
            <w:r>
              <w:rPr>
                <w:rFonts w:ascii="Times New Roman" w:eastAsia="標楷體" w:hAnsi="Times New Roman" w:cs="Times New Roman"/>
                <w:sz w:val="20"/>
                <w:szCs w:val="20"/>
              </w:rPr>
              <w:t>2.</w:t>
            </w:r>
            <w:r>
              <w:rPr>
                <w:rFonts w:ascii="Times New Roman" w:eastAsia="標楷體" w:hAnsi="Times New Roman" w:cs="Times New Roman"/>
                <w:sz w:val="20"/>
                <w:szCs w:val="20"/>
              </w:rPr>
              <w:t>教師重新布題，學生透過觀察、討論和操作，進行圖形的繪製。</w:t>
            </w:r>
          </w:p>
        </w:tc>
        <w:tc>
          <w:tcPr>
            <w:tcW w:w="561" w:type="dxa"/>
            <w:shd w:val="clear" w:color="auto" w:fill="auto"/>
            <w:vAlign w:val="center"/>
          </w:tcPr>
          <w:p w14:paraId="1DBA8B4F" w14:textId="77777777" w:rsidR="00E81CA8" w:rsidRPr="00AB1E0F" w:rsidRDefault="00D64121" w:rsidP="00AB1E0F">
            <w:pPr>
              <w:jc w:val="center"/>
              <w:rPr>
                <w:rFonts w:ascii="標楷體" w:eastAsia="標楷體" w:hAnsi="標楷體"/>
                <w:sz w:val="20"/>
                <w:szCs w:val="20"/>
              </w:rPr>
            </w:pPr>
            <w:r>
              <w:rPr>
                <w:rFonts w:ascii="Times New Roman" w:eastAsia="標楷體" w:hAnsi="Times New Roman" w:cs="Times New Roman"/>
                <w:sz w:val="20"/>
                <w:szCs w:val="20"/>
              </w:rPr>
              <w:t>4</w:t>
            </w:r>
          </w:p>
        </w:tc>
        <w:tc>
          <w:tcPr>
            <w:tcW w:w="1098" w:type="dxa"/>
            <w:shd w:val="clear" w:color="auto" w:fill="auto"/>
          </w:tcPr>
          <w:p w14:paraId="187F128B" w14:textId="77777777" w:rsidR="00E81CA8" w:rsidRDefault="00D64121" w:rsidP="00AB1E0F">
            <w:pPr>
              <w:snapToGrid w:val="0"/>
              <w:rPr>
                <w:color w:val="000000" w:themeColor="text1"/>
                <w:sz w:val="16"/>
              </w:rPr>
            </w:pPr>
            <w:r>
              <w:rPr>
                <w:rFonts w:ascii="Times New Roman" w:eastAsia="標楷體" w:hAnsi="Times New Roman" w:cs="Times New Roman"/>
                <w:sz w:val="20"/>
                <w:szCs w:val="20"/>
              </w:rPr>
              <w:t>1.</w:t>
            </w:r>
            <w:r>
              <w:rPr>
                <w:rFonts w:ascii="Times New Roman" w:eastAsia="標楷體" w:hAnsi="Times New Roman" w:cs="Times New Roman"/>
                <w:sz w:val="20"/>
                <w:szCs w:val="20"/>
              </w:rPr>
              <w:t>附件</w:t>
            </w:r>
            <w:r>
              <w:rPr>
                <w:rFonts w:ascii="Times New Roman" w:eastAsia="標楷體" w:hAnsi="Times New Roman" w:cs="Times New Roman"/>
                <w:sz w:val="20"/>
                <w:szCs w:val="20"/>
              </w:rPr>
              <w:t>3</w:t>
            </w:r>
            <w:r>
              <w:rPr>
                <w:rFonts w:ascii="Times New Roman" w:eastAsia="標楷體" w:hAnsi="Times New Roman" w:cs="Times New Roman"/>
                <w:sz w:val="20"/>
                <w:szCs w:val="20"/>
              </w:rPr>
              <w:t>、</w:t>
            </w:r>
            <w:r>
              <w:rPr>
                <w:rFonts w:ascii="Times New Roman" w:eastAsia="標楷體" w:hAnsi="Times New Roman" w:cs="Times New Roman"/>
                <w:sz w:val="20"/>
                <w:szCs w:val="20"/>
              </w:rPr>
              <w:t>4</w:t>
            </w:r>
            <w:r>
              <w:rPr>
                <w:rFonts w:ascii="Times New Roman" w:eastAsia="標楷體" w:hAnsi="Times New Roman" w:cs="Times New Roman"/>
                <w:sz w:val="20"/>
                <w:szCs w:val="20"/>
              </w:rPr>
              <w:t>、</w:t>
            </w:r>
            <w:r>
              <w:rPr>
                <w:rFonts w:ascii="Times New Roman" w:eastAsia="標楷體" w:hAnsi="Times New Roman" w:cs="Times New Roman"/>
                <w:sz w:val="20"/>
                <w:szCs w:val="20"/>
              </w:rPr>
              <w:t>5</w:t>
            </w:r>
          </w:p>
          <w:p w14:paraId="5DF724DA" w14:textId="77777777" w:rsidR="00E81CA8" w:rsidRDefault="00D64121" w:rsidP="00AB1E0F">
            <w:pPr>
              <w:snapToGrid w:val="0"/>
              <w:rPr>
                <w:color w:val="000000" w:themeColor="text1"/>
                <w:sz w:val="16"/>
              </w:rPr>
            </w:pPr>
            <w:r>
              <w:rPr>
                <w:rFonts w:ascii="Times New Roman" w:eastAsia="標楷體" w:hAnsi="Times New Roman" w:cs="Times New Roman"/>
                <w:sz w:val="20"/>
                <w:szCs w:val="20"/>
              </w:rPr>
              <w:t>2.</w:t>
            </w:r>
            <w:r>
              <w:rPr>
                <w:rFonts w:ascii="Times New Roman" w:eastAsia="標楷體" w:hAnsi="Times New Roman" w:cs="Times New Roman"/>
                <w:sz w:val="20"/>
                <w:szCs w:val="20"/>
              </w:rPr>
              <w:t>三角板</w:t>
            </w:r>
          </w:p>
          <w:p w14:paraId="6D4DAE89" w14:textId="77777777" w:rsidR="00E81CA8" w:rsidRDefault="00D64121" w:rsidP="00AB1E0F">
            <w:pPr>
              <w:snapToGrid w:val="0"/>
              <w:rPr>
                <w:color w:val="000000" w:themeColor="text1"/>
                <w:sz w:val="16"/>
              </w:rPr>
            </w:pPr>
            <w:r>
              <w:rPr>
                <w:rFonts w:ascii="Times New Roman" w:eastAsia="標楷體" w:hAnsi="Times New Roman" w:cs="Times New Roman"/>
                <w:sz w:val="20"/>
                <w:szCs w:val="20"/>
              </w:rPr>
              <w:t>3.</w:t>
            </w:r>
            <w:r>
              <w:rPr>
                <w:rFonts w:ascii="Times New Roman" w:eastAsia="標楷體" w:hAnsi="Times New Roman" w:cs="Times New Roman"/>
                <w:sz w:val="20"/>
                <w:szCs w:val="20"/>
              </w:rPr>
              <w:t>量角器</w:t>
            </w:r>
          </w:p>
          <w:p w14:paraId="582DBAD3" w14:textId="77777777" w:rsidR="00E81CA8" w:rsidRDefault="00D64121" w:rsidP="00AB1E0F">
            <w:pPr>
              <w:snapToGrid w:val="0"/>
              <w:rPr>
                <w:color w:val="000000" w:themeColor="text1"/>
                <w:sz w:val="16"/>
              </w:rPr>
            </w:pPr>
            <w:r>
              <w:rPr>
                <w:rFonts w:ascii="Times New Roman" w:eastAsia="標楷體" w:hAnsi="Times New Roman" w:cs="Times New Roman"/>
                <w:sz w:val="20"/>
                <w:szCs w:val="20"/>
              </w:rPr>
              <w:t>4.</w:t>
            </w:r>
            <w:r>
              <w:rPr>
                <w:rFonts w:ascii="Times New Roman" w:eastAsia="標楷體" w:hAnsi="Times New Roman" w:cs="Times New Roman"/>
                <w:sz w:val="20"/>
                <w:szCs w:val="20"/>
              </w:rPr>
              <w:t>直尺</w:t>
            </w:r>
          </w:p>
          <w:p w14:paraId="6D6510A2" w14:textId="77777777" w:rsidR="00E81CA8" w:rsidRPr="00AB1E0F" w:rsidRDefault="00D64121" w:rsidP="00AB1E0F">
            <w:pPr>
              <w:snapToGrid w:val="0"/>
              <w:rPr>
                <w:color w:val="000000" w:themeColor="text1"/>
                <w:sz w:val="16"/>
              </w:rPr>
            </w:pPr>
            <w:r>
              <w:rPr>
                <w:rFonts w:ascii="Times New Roman" w:eastAsia="標楷體" w:hAnsi="Times New Roman" w:cs="Times New Roman"/>
                <w:sz w:val="20"/>
                <w:szCs w:val="20"/>
              </w:rPr>
              <w:t>5.</w:t>
            </w:r>
            <w:r>
              <w:rPr>
                <w:rFonts w:ascii="Times New Roman" w:eastAsia="標楷體" w:hAnsi="Times New Roman" w:cs="Times New Roman"/>
                <w:sz w:val="20"/>
                <w:szCs w:val="20"/>
              </w:rPr>
              <w:t>剪刀</w:t>
            </w:r>
          </w:p>
        </w:tc>
        <w:tc>
          <w:tcPr>
            <w:tcW w:w="1332" w:type="dxa"/>
            <w:shd w:val="clear" w:color="auto" w:fill="auto"/>
          </w:tcPr>
          <w:p w14:paraId="593C0AD7" w14:textId="77777777" w:rsidR="00E81CA8" w:rsidRDefault="00D64121" w:rsidP="00285C9E">
            <w:pPr>
              <w:contextualSpacing/>
              <w:mirrorIndents/>
              <w:rPr>
                <w:rFonts w:ascii="標楷體" w:eastAsia="標楷體" w:hAnsi="標楷體"/>
                <w:sz w:val="20"/>
                <w:szCs w:val="20"/>
              </w:rPr>
            </w:pPr>
            <w:r>
              <w:rPr>
                <w:rFonts w:ascii="Times New Roman" w:eastAsia="標楷體" w:hAnsi="Times New Roman" w:cs="Times New Roman"/>
                <w:sz w:val="20"/>
                <w:szCs w:val="20"/>
              </w:rPr>
              <w:t>紙筆測驗</w:t>
            </w:r>
          </w:p>
          <w:p w14:paraId="6F78BAD6" w14:textId="77777777" w:rsidR="00E81CA8" w:rsidRDefault="00D64121" w:rsidP="00285C9E">
            <w:pPr>
              <w:contextualSpacing/>
              <w:mirrorIndents/>
              <w:rPr>
                <w:rFonts w:ascii="標楷體" w:eastAsia="標楷體" w:hAnsi="標楷體"/>
                <w:sz w:val="20"/>
                <w:szCs w:val="20"/>
              </w:rPr>
            </w:pPr>
            <w:r>
              <w:rPr>
                <w:rFonts w:ascii="Times New Roman" w:eastAsia="標楷體" w:hAnsi="Times New Roman" w:cs="Times New Roman"/>
                <w:sz w:val="20"/>
                <w:szCs w:val="20"/>
              </w:rPr>
              <w:t>實測操作</w:t>
            </w:r>
          </w:p>
          <w:p w14:paraId="05A490B1" w14:textId="77777777" w:rsidR="00E81CA8" w:rsidRPr="00AB1E0F" w:rsidRDefault="00D64121" w:rsidP="00285C9E">
            <w:pPr>
              <w:contextualSpacing/>
              <w:mirrorIndents/>
              <w:rPr>
                <w:rFonts w:ascii="標楷體" w:eastAsia="標楷體" w:hAnsi="標楷體"/>
                <w:sz w:val="20"/>
                <w:szCs w:val="20"/>
              </w:rPr>
            </w:pPr>
            <w:r>
              <w:rPr>
                <w:rFonts w:ascii="Times New Roman" w:eastAsia="標楷體" w:hAnsi="Times New Roman" w:cs="Times New Roman"/>
                <w:sz w:val="20"/>
                <w:szCs w:val="20"/>
              </w:rPr>
              <w:t>口頭回答</w:t>
            </w:r>
          </w:p>
        </w:tc>
        <w:tc>
          <w:tcPr>
            <w:tcW w:w="1409" w:type="dxa"/>
            <w:shd w:val="clear" w:color="auto" w:fill="auto"/>
          </w:tcPr>
          <w:p w14:paraId="154F8DFA" w14:textId="77777777" w:rsidR="0047196B" w:rsidRDefault="00D64121">
            <w:pPr>
              <w:rPr>
                <w:rFonts w:ascii="標楷體" w:eastAsia="標楷體" w:hAnsi="標楷體"/>
                <w:sz w:val="20"/>
                <w:szCs w:val="20"/>
              </w:rPr>
            </w:pPr>
            <w:r>
              <w:rPr>
                <w:rFonts w:ascii="Times New Roman" w:eastAsia="標楷體" w:hAnsi="Times New Roman" w:cs="Times New Roman"/>
                <w:sz w:val="20"/>
                <w:szCs w:val="20"/>
              </w:rPr>
              <w:t>【性別平等教育】</w:t>
            </w:r>
          </w:p>
          <w:p w14:paraId="280661B9" w14:textId="77777777" w:rsidR="0047196B" w:rsidRDefault="00D64121">
            <w:pPr>
              <w:rPr>
                <w:rFonts w:ascii="標楷體" w:eastAsia="標楷體" w:hAnsi="標楷體"/>
                <w:sz w:val="20"/>
                <w:szCs w:val="20"/>
              </w:rPr>
            </w:pPr>
            <w:r>
              <w:rPr>
                <w:rFonts w:ascii="Times New Roman" w:eastAsia="標楷體" w:hAnsi="Times New Roman" w:cs="Times New Roman"/>
                <w:sz w:val="20"/>
                <w:szCs w:val="20"/>
              </w:rPr>
              <w:t>性</w:t>
            </w:r>
            <w:r>
              <w:rPr>
                <w:rFonts w:ascii="Times New Roman" w:eastAsia="標楷體" w:hAnsi="Times New Roman" w:cs="Times New Roman"/>
                <w:sz w:val="20"/>
                <w:szCs w:val="20"/>
              </w:rPr>
              <w:t xml:space="preserve">E4 </w:t>
            </w:r>
            <w:r>
              <w:rPr>
                <w:rFonts w:ascii="Times New Roman" w:eastAsia="標楷體" w:hAnsi="Times New Roman" w:cs="Times New Roman"/>
                <w:sz w:val="20"/>
                <w:szCs w:val="20"/>
              </w:rPr>
              <w:t>認識身體界限與尊重他人的身體自主權。</w:t>
            </w:r>
          </w:p>
          <w:p w14:paraId="17DFCF00" w14:textId="77777777" w:rsidR="0047196B" w:rsidRDefault="00D64121">
            <w:pPr>
              <w:rPr>
                <w:rFonts w:ascii="標楷體" w:eastAsia="標楷體" w:hAnsi="標楷體"/>
                <w:sz w:val="20"/>
                <w:szCs w:val="20"/>
              </w:rPr>
            </w:pPr>
            <w:r>
              <w:rPr>
                <w:rFonts w:ascii="Times New Roman" w:eastAsia="標楷體" w:hAnsi="Times New Roman" w:cs="Times New Roman"/>
                <w:sz w:val="20"/>
                <w:szCs w:val="20"/>
              </w:rPr>
              <w:t>【生涯規劃教育】</w:t>
            </w:r>
          </w:p>
          <w:p w14:paraId="0014EFD9" w14:textId="77777777" w:rsidR="0047196B" w:rsidRDefault="00D64121">
            <w:pPr>
              <w:rPr>
                <w:rFonts w:ascii="標楷體" w:eastAsia="標楷體" w:hAnsi="標楷體"/>
                <w:sz w:val="20"/>
                <w:szCs w:val="20"/>
              </w:rPr>
            </w:pPr>
            <w:r>
              <w:rPr>
                <w:rFonts w:ascii="Times New Roman" w:eastAsia="標楷體" w:hAnsi="Times New Roman" w:cs="Times New Roman"/>
                <w:sz w:val="20"/>
                <w:szCs w:val="20"/>
              </w:rPr>
              <w:t>涯</w:t>
            </w:r>
            <w:r>
              <w:rPr>
                <w:rFonts w:ascii="Times New Roman" w:eastAsia="標楷體" w:hAnsi="Times New Roman" w:cs="Times New Roman"/>
                <w:sz w:val="20"/>
                <w:szCs w:val="20"/>
              </w:rPr>
              <w:t xml:space="preserve">E11 </w:t>
            </w:r>
            <w:r>
              <w:rPr>
                <w:rFonts w:ascii="Times New Roman" w:eastAsia="標楷體" w:hAnsi="Times New Roman" w:cs="Times New Roman"/>
                <w:sz w:val="20"/>
                <w:szCs w:val="20"/>
              </w:rPr>
              <w:t>培養規劃與運用時間的能力。</w:t>
            </w:r>
          </w:p>
          <w:p w14:paraId="3E41F7D4" w14:textId="77777777" w:rsidR="0047196B" w:rsidRDefault="00D64121">
            <w:pPr>
              <w:rPr>
                <w:rFonts w:ascii="標楷體" w:eastAsia="標楷體" w:hAnsi="標楷體"/>
                <w:sz w:val="20"/>
                <w:szCs w:val="20"/>
              </w:rPr>
            </w:pPr>
            <w:r>
              <w:rPr>
                <w:rFonts w:ascii="Times New Roman" w:eastAsia="標楷體" w:hAnsi="Times New Roman" w:cs="Times New Roman"/>
                <w:sz w:val="20"/>
                <w:szCs w:val="20"/>
              </w:rPr>
              <w:t>涯</w:t>
            </w:r>
            <w:r>
              <w:rPr>
                <w:rFonts w:ascii="Times New Roman" w:eastAsia="標楷體" w:hAnsi="Times New Roman" w:cs="Times New Roman"/>
                <w:sz w:val="20"/>
                <w:szCs w:val="20"/>
              </w:rPr>
              <w:t xml:space="preserve">E12 </w:t>
            </w:r>
            <w:r>
              <w:rPr>
                <w:rFonts w:ascii="Times New Roman" w:eastAsia="標楷體" w:hAnsi="Times New Roman" w:cs="Times New Roman"/>
                <w:sz w:val="20"/>
                <w:szCs w:val="20"/>
              </w:rPr>
              <w:t>學習解決問題與做決定的能力。</w:t>
            </w:r>
          </w:p>
        </w:tc>
        <w:tc>
          <w:tcPr>
            <w:tcW w:w="1823" w:type="dxa"/>
            <w:shd w:val="clear" w:color="auto" w:fill="auto"/>
          </w:tcPr>
          <w:p w14:paraId="03CD4900" w14:textId="77777777" w:rsidR="00CF1DCF" w:rsidRPr="00E73FA1" w:rsidRDefault="00BE775A" w:rsidP="00281EF1">
            <w:pPr>
              <w:spacing w:after="180"/>
              <w:rPr>
                <w:rFonts w:eastAsia="標楷體"/>
                <w:color w:val="0070C0"/>
                <w:sz w:val="20"/>
                <w:szCs w:val="20"/>
              </w:rPr>
            </w:pPr>
          </w:p>
        </w:tc>
      </w:tr>
      <w:tr w:rsidR="00CF1DCF" w:rsidRPr="00B32678" w14:paraId="7E20EFB0" w14:textId="77777777" w:rsidTr="00DD0CEF">
        <w:trPr>
          <w:trHeight w:val="761"/>
        </w:trPr>
        <w:tc>
          <w:tcPr>
            <w:tcW w:w="817" w:type="dxa"/>
            <w:shd w:val="clear" w:color="auto" w:fill="auto"/>
            <w:vAlign w:val="center"/>
          </w:tcPr>
          <w:p w14:paraId="54F3DFE3" w14:textId="77777777" w:rsidR="00E81CA8" w:rsidRPr="00AB1E0F" w:rsidRDefault="00D64121" w:rsidP="00AB1E0F">
            <w:pPr>
              <w:spacing w:line="0" w:lineRule="atLeast"/>
              <w:jc w:val="center"/>
              <w:rPr>
                <w:rFonts w:ascii="標楷體" w:eastAsia="標楷體" w:hAnsi="標楷體"/>
                <w:sz w:val="20"/>
                <w:szCs w:val="20"/>
              </w:rPr>
            </w:pPr>
            <w:r>
              <w:rPr>
                <w:rFonts w:ascii="Times New Roman" w:eastAsia="標楷體" w:hAnsi="Times New Roman" w:cs="Times New Roman"/>
                <w:color w:val="000000"/>
                <w:spacing w:val="-10"/>
                <w:sz w:val="20"/>
                <w:szCs w:val="20"/>
              </w:rPr>
              <w:t>第五週</w:t>
            </w:r>
          </w:p>
        </w:tc>
        <w:tc>
          <w:tcPr>
            <w:tcW w:w="1276" w:type="dxa"/>
            <w:shd w:val="clear" w:color="auto" w:fill="auto"/>
          </w:tcPr>
          <w:p w14:paraId="2AE0DF82" w14:textId="77777777" w:rsidR="0047196B" w:rsidRDefault="00D64121">
            <w:pPr>
              <w:contextualSpacing/>
              <w:mirrorIndents/>
              <w:rPr>
                <w:rFonts w:ascii="標楷體" w:eastAsia="標楷體" w:hAnsi="標楷體"/>
                <w:sz w:val="20"/>
                <w:szCs w:val="20"/>
              </w:rPr>
            </w:pPr>
            <w:r>
              <w:rPr>
                <w:rFonts w:ascii="Times New Roman" w:eastAsia="標楷體" w:hAnsi="Times New Roman" w:cs="Times New Roman"/>
                <w:sz w:val="20"/>
                <w:szCs w:val="20"/>
              </w:rPr>
              <w:t>數</w:t>
            </w:r>
            <w:r>
              <w:rPr>
                <w:rFonts w:ascii="Times New Roman" w:eastAsia="標楷體" w:hAnsi="Times New Roman" w:cs="Times New Roman"/>
                <w:sz w:val="20"/>
                <w:szCs w:val="20"/>
              </w:rPr>
              <w:t>-E-A1</w:t>
            </w:r>
          </w:p>
          <w:p w14:paraId="0FEB421D" w14:textId="77777777" w:rsidR="0047196B" w:rsidRDefault="00D64121">
            <w:pPr>
              <w:contextualSpacing/>
              <w:mirrorIndents/>
              <w:rPr>
                <w:rFonts w:ascii="標楷體" w:eastAsia="標楷體" w:hAnsi="標楷體"/>
                <w:sz w:val="20"/>
                <w:szCs w:val="20"/>
              </w:rPr>
            </w:pPr>
            <w:r>
              <w:rPr>
                <w:rFonts w:ascii="Times New Roman" w:eastAsia="標楷體" w:hAnsi="Times New Roman" w:cs="Times New Roman"/>
                <w:sz w:val="20"/>
                <w:szCs w:val="20"/>
              </w:rPr>
              <w:t>數</w:t>
            </w:r>
            <w:r>
              <w:rPr>
                <w:rFonts w:ascii="Times New Roman" w:eastAsia="標楷體" w:hAnsi="Times New Roman" w:cs="Times New Roman"/>
                <w:sz w:val="20"/>
                <w:szCs w:val="20"/>
              </w:rPr>
              <w:t>-E-A2</w:t>
            </w:r>
          </w:p>
          <w:p w14:paraId="4F541BBD" w14:textId="77777777" w:rsidR="0047196B" w:rsidRDefault="00D64121">
            <w:pPr>
              <w:contextualSpacing/>
              <w:mirrorIndents/>
              <w:rPr>
                <w:rFonts w:ascii="標楷體" w:eastAsia="標楷體" w:hAnsi="標楷體"/>
                <w:sz w:val="20"/>
                <w:szCs w:val="20"/>
              </w:rPr>
            </w:pPr>
            <w:r>
              <w:rPr>
                <w:rFonts w:ascii="Times New Roman" w:eastAsia="標楷體" w:hAnsi="Times New Roman" w:cs="Times New Roman"/>
                <w:sz w:val="20"/>
                <w:szCs w:val="20"/>
              </w:rPr>
              <w:t>數</w:t>
            </w:r>
            <w:r>
              <w:rPr>
                <w:rFonts w:ascii="Times New Roman" w:eastAsia="標楷體" w:hAnsi="Times New Roman" w:cs="Times New Roman"/>
                <w:sz w:val="20"/>
                <w:szCs w:val="20"/>
              </w:rPr>
              <w:t>-E-A3</w:t>
            </w:r>
          </w:p>
          <w:p w14:paraId="68B90D41" w14:textId="77777777" w:rsidR="0047196B" w:rsidRDefault="00D64121">
            <w:pPr>
              <w:contextualSpacing/>
              <w:mirrorIndents/>
              <w:rPr>
                <w:rFonts w:ascii="標楷體" w:eastAsia="標楷體" w:hAnsi="標楷體"/>
                <w:sz w:val="20"/>
                <w:szCs w:val="20"/>
              </w:rPr>
            </w:pPr>
            <w:r>
              <w:rPr>
                <w:rFonts w:ascii="Times New Roman" w:eastAsia="標楷體" w:hAnsi="Times New Roman" w:cs="Times New Roman"/>
                <w:sz w:val="20"/>
                <w:szCs w:val="20"/>
              </w:rPr>
              <w:t>數</w:t>
            </w:r>
            <w:r>
              <w:rPr>
                <w:rFonts w:ascii="Times New Roman" w:eastAsia="標楷體" w:hAnsi="Times New Roman" w:cs="Times New Roman"/>
                <w:sz w:val="20"/>
                <w:szCs w:val="20"/>
              </w:rPr>
              <w:t>-E-B1</w:t>
            </w:r>
          </w:p>
          <w:p w14:paraId="1E3E7086" w14:textId="77777777" w:rsidR="0047196B" w:rsidRDefault="00D64121">
            <w:pPr>
              <w:contextualSpacing/>
              <w:mirrorIndents/>
              <w:rPr>
                <w:rFonts w:ascii="標楷體" w:eastAsia="標楷體" w:hAnsi="標楷體"/>
                <w:sz w:val="20"/>
                <w:szCs w:val="20"/>
              </w:rPr>
            </w:pPr>
            <w:r>
              <w:rPr>
                <w:rFonts w:ascii="Times New Roman" w:eastAsia="標楷體" w:hAnsi="Times New Roman" w:cs="Times New Roman"/>
                <w:sz w:val="20"/>
                <w:szCs w:val="20"/>
              </w:rPr>
              <w:t>數</w:t>
            </w:r>
            <w:r>
              <w:rPr>
                <w:rFonts w:ascii="Times New Roman" w:eastAsia="標楷體" w:hAnsi="Times New Roman" w:cs="Times New Roman"/>
                <w:sz w:val="20"/>
                <w:szCs w:val="20"/>
              </w:rPr>
              <w:t>-E-C2</w:t>
            </w:r>
          </w:p>
        </w:tc>
        <w:tc>
          <w:tcPr>
            <w:tcW w:w="1559" w:type="dxa"/>
            <w:shd w:val="clear" w:color="auto" w:fill="auto"/>
          </w:tcPr>
          <w:p w14:paraId="5C6F8C76" w14:textId="77777777" w:rsidR="0047196B" w:rsidRDefault="00D64121">
            <w:pPr>
              <w:rPr>
                <w:rFonts w:ascii="標楷體" w:eastAsia="標楷體" w:hAnsi="標楷體"/>
                <w:sz w:val="20"/>
                <w:szCs w:val="20"/>
              </w:rPr>
            </w:pPr>
            <w:r>
              <w:rPr>
                <w:rFonts w:ascii="Times New Roman" w:eastAsia="標楷體" w:hAnsi="Times New Roman" w:cs="Times New Roman"/>
                <w:sz w:val="20"/>
                <w:szCs w:val="20"/>
              </w:rPr>
              <w:t xml:space="preserve">r-Ⅱ-3 </w:t>
            </w:r>
            <w:r>
              <w:rPr>
                <w:rFonts w:ascii="Times New Roman" w:eastAsia="標楷體" w:hAnsi="Times New Roman" w:cs="Times New Roman"/>
                <w:sz w:val="20"/>
                <w:szCs w:val="20"/>
              </w:rPr>
              <w:t>理解兩步驟問題的併式計算與四則混合計算之約定。</w:t>
            </w:r>
          </w:p>
          <w:p w14:paraId="3E6C6528" w14:textId="77777777" w:rsidR="0047196B" w:rsidRDefault="00D64121">
            <w:pPr>
              <w:rPr>
                <w:rFonts w:ascii="標楷體" w:eastAsia="標楷體" w:hAnsi="標楷體"/>
                <w:sz w:val="20"/>
                <w:szCs w:val="20"/>
              </w:rPr>
            </w:pPr>
            <w:r>
              <w:rPr>
                <w:rFonts w:ascii="Times New Roman" w:eastAsia="標楷體" w:hAnsi="Times New Roman" w:cs="Times New Roman"/>
                <w:sz w:val="20"/>
                <w:szCs w:val="20"/>
              </w:rPr>
              <w:t xml:space="preserve">r-Ⅱ-4 </w:t>
            </w:r>
            <w:r>
              <w:rPr>
                <w:rFonts w:ascii="Times New Roman" w:eastAsia="標楷體" w:hAnsi="Times New Roman" w:cs="Times New Roman"/>
                <w:sz w:val="20"/>
                <w:szCs w:val="20"/>
              </w:rPr>
              <w:t>認識兩步驟計算中加減與部分乘除計</w:t>
            </w:r>
            <w:r>
              <w:rPr>
                <w:rFonts w:ascii="Times New Roman" w:eastAsia="標楷體" w:hAnsi="Times New Roman" w:cs="Times New Roman"/>
                <w:sz w:val="20"/>
                <w:szCs w:val="20"/>
              </w:rPr>
              <w:lastRenderedPageBreak/>
              <w:t>算的規則並能應用。</w:t>
            </w:r>
          </w:p>
        </w:tc>
        <w:tc>
          <w:tcPr>
            <w:tcW w:w="1559" w:type="dxa"/>
            <w:shd w:val="clear" w:color="auto" w:fill="auto"/>
          </w:tcPr>
          <w:p w14:paraId="5F7184A6" w14:textId="77777777" w:rsidR="0047196B" w:rsidRDefault="00D64121">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lastRenderedPageBreak/>
              <w:t xml:space="preserve">R-4-1 </w:t>
            </w:r>
            <w:r>
              <w:rPr>
                <w:rFonts w:ascii="Times New Roman" w:eastAsia="標楷體" w:hAnsi="Times New Roman" w:cs="Times New Roman"/>
                <w:kern w:val="0"/>
                <w:sz w:val="20"/>
                <w:szCs w:val="20"/>
              </w:rPr>
              <w:t>兩步驟問題併式：併式是代數學習的重要基礎。含四則混合計算的約定（由左往右算、先乘除後加減、括</w:t>
            </w:r>
            <w:r>
              <w:rPr>
                <w:rFonts w:ascii="Times New Roman" w:eastAsia="標楷體" w:hAnsi="Times New Roman" w:cs="Times New Roman"/>
                <w:kern w:val="0"/>
                <w:sz w:val="20"/>
                <w:szCs w:val="20"/>
              </w:rPr>
              <w:lastRenderedPageBreak/>
              <w:t>號先算）。學習逐次減項計算。</w:t>
            </w:r>
          </w:p>
          <w:p w14:paraId="20FABB55" w14:textId="77777777" w:rsidR="0047196B" w:rsidRDefault="00D64121">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R-4-2 </w:t>
            </w:r>
            <w:r>
              <w:rPr>
                <w:rFonts w:ascii="Times New Roman" w:eastAsia="標楷體" w:hAnsi="Times New Roman" w:cs="Times New Roman"/>
                <w:kern w:val="0"/>
                <w:sz w:val="20"/>
                <w:szCs w:val="20"/>
              </w:rPr>
              <w:t>四則計算規律（</w:t>
            </w:r>
            <w:r>
              <w:rPr>
                <w:rFonts w:ascii="Times New Roman" w:eastAsia="標楷體" w:hAnsi="Times New Roman" w:cs="Times New Roman"/>
                <w:kern w:val="0"/>
                <w:sz w:val="20"/>
                <w:szCs w:val="20"/>
              </w:rPr>
              <w:t>Ⅰ</w:t>
            </w:r>
            <w:r>
              <w:rPr>
                <w:rFonts w:ascii="Times New Roman" w:eastAsia="標楷體" w:hAnsi="Times New Roman" w:cs="Times New Roman"/>
                <w:kern w:val="0"/>
                <w:sz w:val="20"/>
                <w:szCs w:val="20"/>
              </w:rPr>
              <w:t>）：兩步驟計算規則。加減混合計算、乘除混合計算。在四則混合計算中運用數的運算性質。</w:t>
            </w:r>
          </w:p>
        </w:tc>
        <w:tc>
          <w:tcPr>
            <w:tcW w:w="3205" w:type="dxa"/>
            <w:shd w:val="clear" w:color="auto" w:fill="auto"/>
          </w:tcPr>
          <w:p w14:paraId="4DF17C5A" w14:textId="77777777" w:rsidR="00E81CA8" w:rsidRDefault="00D64121" w:rsidP="00285C9E">
            <w:pPr>
              <w:rPr>
                <w:rFonts w:ascii="標楷體" w:eastAsia="標楷體" w:hAnsi="標楷體"/>
                <w:sz w:val="20"/>
                <w:szCs w:val="20"/>
              </w:rPr>
            </w:pPr>
            <w:r>
              <w:rPr>
                <w:rFonts w:ascii="Times New Roman" w:eastAsia="標楷體" w:hAnsi="Times New Roman" w:cs="Times New Roman"/>
                <w:sz w:val="20"/>
                <w:szCs w:val="20"/>
              </w:rPr>
              <w:lastRenderedPageBreak/>
              <w:t>第三單元簡化計算</w:t>
            </w:r>
          </w:p>
          <w:p w14:paraId="443C65AE" w14:textId="77777777" w:rsidR="00E81CA8" w:rsidRDefault="00D64121" w:rsidP="00285C9E">
            <w:pPr>
              <w:rPr>
                <w:rFonts w:ascii="標楷體" w:eastAsia="標楷體" w:hAnsi="標楷體"/>
                <w:sz w:val="20"/>
                <w:szCs w:val="20"/>
              </w:rPr>
            </w:pPr>
            <w:r>
              <w:rPr>
                <w:rFonts w:ascii="Times New Roman" w:eastAsia="標楷體" w:hAnsi="Times New Roman" w:cs="Times New Roman"/>
                <w:sz w:val="20"/>
                <w:szCs w:val="20"/>
              </w:rPr>
              <w:t>活動一：加與減的簡化計算</w:t>
            </w:r>
          </w:p>
          <w:p w14:paraId="5C15AE02" w14:textId="77777777" w:rsidR="00E81CA8" w:rsidRDefault="00D64121" w:rsidP="00285C9E">
            <w:pPr>
              <w:rPr>
                <w:rFonts w:ascii="標楷體" w:eastAsia="標楷體" w:hAnsi="標楷體"/>
                <w:sz w:val="20"/>
                <w:szCs w:val="20"/>
              </w:rPr>
            </w:pPr>
            <w:r>
              <w:rPr>
                <w:rFonts w:ascii="Times New Roman" w:eastAsia="標楷體" w:hAnsi="Times New Roman" w:cs="Times New Roman"/>
                <w:sz w:val="20"/>
                <w:szCs w:val="20"/>
              </w:rPr>
              <w:t>1.</w:t>
            </w:r>
            <w:r>
              <w:rPr>
                <w:rFonts w:ascii="Times New Roman" w:eastAsia="標楷體" w:hAnsi="Times New Roman" w:cs="Times New Roman"/>
                <w:sz w:val="20"/>
                <w:szCs w:val="20"/>
              </w:rPr>
              <w:t>教師口述情境布題，透過觀察和討論，理解連加的算式，哪兩個數先相加，結果都一樣，所以把好算的數字先計算會比較快。</w:t>
            </w:r>
          </w:p>
          <w:p w14:paraId="46C16ED9" w14:textId="77777777" w:rsidR="00E81CA8" w:rsidRDefault="00D64121" w:rsidP="00285C9E">
            <w:pPr>
              <w:rPr>
                <w:rFonts w:ascii="標楷體" w:eastAsia="標楷體" w:hAnsi="標楷體"/>
                <w:sz w:val="20"/>
                <w:szCs w:val="20"/>
              </w:rPr>
            </w:pPr>
            <w:r>
              <w:rPr>
                <w:rFonts w:ascii="Times New Roman" w:eastAsia="標楷體" w:hAnsi="Times New Roman" w:cs="Times New Roman"/>
                <w:sz w:val="20"/>
                <w:szCs w:val="20"/>
              </w:rPr>
              <w:t>2.</w:t>
            </w:r>
            <w:r>
              <w:rPr>
                <w:rFonts w:ascii="Times New Roman" w:eastAsia="標楷體" w:hAnsi="Times New Roman" w:cs="Times New Roman"/>
                <w:sz w:val="20"/>
                <w:szCs w:val="20"/>
              </w:rPr>
              <w:t>教師重新布題，透過觀察和討論，解決連加情境的問題。</w:t>
            </w:r>
          </w:p>
          <w:p w14:paraId="05C658CC" w14:textId="77777777" w:rsidR="00E81CA8" w:rsidRDefault="00D64121" w:rsidP="00285C9E">
            <w:pPr>
              <w:rPr>
                <w:rFonts w:ascii="標楷體" w:eastAsia="標楷體" w:hAnsi="標楷體"/>
                <w:sz w:val="20"/>
                <w:szCs w:val="20"/>
              </w:rPr>
            </w:pPr>
            <w:r>
              <w:rPr>
                <w:rFonts w:ascii="Times New Roman" w:eastAsia="標楷體" w:hAnsi="Times New Roman" w:cs="Times New Roman"/>
                <w:sz w:val="20"/>
                <w:szCs w:val="20"/>
              </w:rPr>
              <w:lastRenderedPageBreak/>
              <w:t>3.</w:t>
            </w:r>
            <w:r>
              <w:rPr>
                <w:rFonts w:ascii="Times New Roman" w:eastAsia="標楷體" w:hAnsi="Times New Roman" w:cs="Times New Roman"/>
                <w:sz w:val="20"/>
                <w:szCs w:val="20"/>
              </w:rPr>
              <w:t>教師口述情境布題，透過觀察和討論，理解連減的算式，先減哪一個數，結果都一樣，所以把好算的數字先計算會比較快。</w:t>
            </w:r>
          </w:p>
          <w:p w14:paraId="2549350C" w14:textId="77777777" w:rsidR="00E81CA8" w:rsidRDefault="00D64121" w:rsidP="00285C9E">
            <w:pPr>
              <w:rPr>
                <w:rFonts w:ascii="標楷體" w:eastAsia="標楷體" w:hAnsi="標楷體"/>
                <w:sz w:val="20"/>
                <w:szCs w:val="20"/>
              </w:rPr>
            </w:pPr>
            <w:r>
              <w:rPr>
                <w:rFonts w:ascii="Times New Roman" w:eastAsia="標楷體" w:hAnsi="Times New Roman" w:cs="Times New Roman"/>
                <w:sz w:val="20"/>
                <w:szCs w:val="20"/>
              </w:rPr>
              <w:t>4.</w:t>
            </w:r>
            <w:r>
              <w:rPr>
                <w:rFonts w:ascii="Times New Roman" w:eastAsia="標楷體" w:hAnsi="Times New Roman" w:cs="Times New Roman"/>
                <w:sz w:val="20"/>
                <w:szCs w:val="20"/>
              </w:rPr>
              <w:t>教師重新布題，透過觀察和討論，解決連減情境的問題。</w:t>
            </w:r>
          </w:p>
          <w:p w14:paraId="0484C3E9" w14:textId="77777777" w:rsidR="00E81CA8" w:rsidRDefault="00D64121" w:rsidP="00285C9E">
            <w:pPr>
              <w:rPr>
                <w:rFonts w:ascii="標楷體" w:eastAsia="標楷體" w:hAnsi="標楷體"/>
                <w:sz w:val="20"/>
                <w:szCs w:val="20"/>
              </w:rPr>
            </w:pPr>
            <w:r>
              <w:rPr>
                <w:rFonts w:ascii="Times New Roman" w:eastAsia="標楷體" w:hAnsi="Times New Roman" w:cs="Times New Roman"/>
                <w:sz w:val="20"/>
                <w:szCs w:val="20"/>
              </w:rPr>
              <w:t>5.</w:t>
            </w:r>
            <w:r>
              <w:rPr>
                <w:rFonts w:ascii="Times New Roman" w:eastAsia="標楷體" w:hAnsi="Times New Roman" w:cs="Times New Roman"/>
                <w:sz w:val="20"/>
                <w:szCs w:val="20"/>
              </w:rPr>
              <w:t>教師口述情境布題，透過觀察和討論，理解連減兩數與減去兩數之和的結果相同，所以把好算的數字先計算會比較快。</w:t>
            </w:r>
          </w:p>
          <w:p w14:paraId="745C7E1C" w14:textId="77777777" w:rsidR="00E81CA8" w:rsidRDefault="00D64121" w:rsidP="00285C9E">
            <w:pPr>
              <w:rPr>
                <w:rFonts w:ascii="標楷體" w:eastAsia="標楷體" w:hAnsi="標楷體"/>
                <w:sz w:val="20"/>
                <w:szCs w:val="20"/>
              </w:rPr>
            </w:pPr>
            <w:r>
              <w:rPr>
                <w:rFonts w:ascii="Times New Roman" w:eastAsia="標楷體" w:hAnsi="Times New Roman" w:cs="Times New Roman"/>
                <w:sz w:val="20"/>
                <w:szCs w:val="20"/>
              </w:rPr>
              <w:t>6.</w:t>
            </w:r>
            <w:r>
              <w:rPr>
                <w:rFonts w:ascii="Times New Roman" w:eastAsia="標楷體" w:hAnsi="Times New Roman" w:cs="Times New Roman"/>
                <w:sz w:val="20"/>
                <w:szCs w:val="20"/>
              </w:rPr>
              <w:t>教師重新布題，透過觀察和討論，解決連減情境的問題。</w:t>
            </w:r>
          </w:p>
          <w:p w14:paraId="1B5EE86B" w14:textId="77777777" w:rsidR="00E81CA8" w:rsidRDefault="00D64121" w:rsidP="00285C9E">
            <w:pPr>
              <w:rPr>
                <w:rFonts w:ascii="標楷體" w:eastAsia="標楷體" w:hAnsi="標楷體"/>
                <w:sz w:val="20"/>
                <w:szCs w:val="20"/>
              </w:rPr>
            </w:pPr>
            <w:r>
              <w:rPr>
                <w:rFonts w:ascii="Times New Roman" w:eastAsia="標楷體" w:hAnsi="Times New Roman" w:cs="Times New Roman"/>
                <w:sz w:val="20"/>
                <w:szCs w:val="20"/>
              </w:rPr>
              <w:t>7.</w:t>
            </w:r>
            <w:r>
              <w:rPr>
                <w:rFonts w:ascii="Times New Roman" w:eastAsia="標楷體" w:hAnsi="Times New Roman" w:cs="Times New Roman"/>
                <w:sz w:val="20"/>
                <w:szCs w:val="20"/>
              </w:rPr>
              <w:t>教師口述情境布題，透過觀察和討論，理解先加再減與先減再加的結果相同，所以可以把好算的數字先計算會比較快。</w:t>
            </w:r>
          </w:p>
          <w:p w14:paraId="2307083F" w14:textId="77777777" w:rsidR="00E81CA8" w:rsidRPr="00AB1E0F" w:rsidRDefault="00D64121" w:rsidP="00285C9E">
            <w:pPr>
              <w:rPr>
                <w:rFonts w:ascii="標楷體" w:eastAsia="標楷體" w:hAnsi="標楷體"/>
                <w:sz w:val="20"/>
                <w:szCs w:val="20"/>
              </w:rPr>
            </w:pPr>
            <w:r>
              <w:rPr>
                <w:rFonts w:ascii="Times New Roman" w:eastAsia="標楷體" w:hAnsi="Times New Roman" w:cs="Times New Roman"/>
                <w:sz w:val="20"/>
                <w:szCs w:val="20"/>
              </w:rPr>
              <w:t>8.</w:t>
            </w:r>
            <w:r>
              <w:rPr>
                <w:rFonts w:ascii="Times New Roman" w:eastAsia="標楷體" w:hAnsi="Times New Roman" w:cs="Times New Roman"/>
                <w:sz w:val="20"/>
                <w:szCs w:val="20"/>
              </w:rPr>
              <w:t>教師重新布題，透過觀察和討論，解決加減混合情境的問題。</w:t>
            </w:r>
          </w:p>
        </w:tc>
        <w:tc>
          <w:tcPr>
            <w:tcW w:w="561" w:type="dxa"/>
            <w:shd w:val="clear" w:color="auto" w:fill="auto"/>
            <w:vAlign w:val="center"/>
          </w:tcPr>
          <w:p w14:paraId="5FD41547" w14:textId="77777777" w:rsidR="00E81CA8" w:rsidRPr="00AB1E0F" w:rsidRDefault="00D64121" w:rsidP="00AB1E0F">
            <w:pPr>
              <w:jc w:val="center"/>
              <w:rPr>
                <w:rFonts w:ascii="標楷體" w:eastAsia="標楷體" w:hAnsi="標楷體"/>
                <w:sz w:val="20"/>
                <w:szCs w:val="20"/>
              </w:rPr>
            </w:pPr>
            <w:r>
              <w:rPr>
                <w:rFonts w:ascii="Times New Roman" w:eastAsia="標楷體" w:hAnsi="Times New Roman" w:cs="Times New Roman"/>
                <w:sz w:val="20"/>
                <w:szCs w:val="20"/>
              </w:rPr>
              <w:lastRenderedPageBreak/>
              <w:t>4</w:t>
            </w:r>
          </w:p>
        </w:tc>
        <w:tc>
          <w:tcPr>
            <w:tcW w:w="1098" w:type="dxa"/>
            <w:shd w:val="clear" w:color="auto" w:fill="auto"/>
          </w:tcPr>
          <w:p w14:paraId="66412E11" w14:textId="77777777" w:rsidR="00E81CA8" w:rsidRDefault="00D64121" w:rsidP="00AB1E0F">
            <w:pPr>
              <w:snapToGrid w:val="0"/>
              <w:rPr>
                <w:color w:val="000000" w:themeColor="text1"/>
                <w:sz w:val="16"/>
              </w:rPr>
            </w:pPr>
            <w:r>
              <w:rPr>
                <w:rFonts w:ascii="Times New Roman" w:eastAsia="標楷體" w:hAnsi="Times New Roman" w:cs="Times New Roman"/>
                <w:sz w:val="20"/>
                <w:szCs w:val="20"/>
              </w:rPr>
              <w:t>1.</w:t>
            </w:r>
            <w:r>
              <w:rPr>
                <w:rFonts w:ascii="Times New Roman" w:eastAsia="標楷體" w:hAnsi="Times New Roman" w:cs="Times New Roman"/>
                <w:sz w:val="20"/>
                <w:szCs w:val="20"/>
              </w:rPr>
              <w:t>小白板</w:t>
            </w:r>
          </w:p>
          <w:p w14:paraId="6D9123E1" w14:textId="77777777" w:rsidR="00E81CA8" w:rsidRPr="00AB1E0F" w:rsidRDefault="00D64121" w:rsidP="00AB1E0F">
            <w:pPr>
              <w:snapToGrid w:val="0"/>
              <w:rPr>
                <w:color w:val="000000" w:themeColor="text1"/>
                <w:sz w:val="16"/>
              </w:rPr>
            </w:pPr>
            <w:r>
              <w:rPr>
                <w:rFonts w:ascii="Times New Roman" w:eastAsia="標楷體" w:hAnsi="Times New Roman" w:cs="Times New Roman"/>
                <w:sz w:val="20"/>
                <w:szCs w:val="20"/>
              </w:rPr>
              <w:t>2.</w:t>
            </w:r>
            <w:r>
              <w:rPr>
                <w:rFonts w:ascii="Times New Roman" w:eastAsia="標楷體" w:hAnsi="Times New Roman" w:cs="Times New Roman"/>
                <w:sz w:val="20"/>
                <w:szCs w:val="20"/>
              </w:rPr>
              <w:t>白板筆</w:t>
            </w:r>
          </w:p>
        </w:tc>
        <w:tc>
          <w:tcPr>
            <w:tcW w:w="1332" w:type="dxa"/>
            <w:shd w:val="clear" w:color="auto" w:fill="auto"/>
          </w:tcPr>
          <w:p w14:paraId="741A698B" w14:textId="77777777" w:rsidR="00E81CA8" w:rsidRDefault="00D64121" w:rsidP="00285C9E">
            <w:pPr>
              <w:contextualSpacing/>
              <w:mirrorIndents/>
              <w:rPr>
                <w:rFonts w:ascii="標楷體" w:eastAsia="標楷體" w:hAnsi="標楷體"/>
                <w:sz w:val="20"/>
                <w:szCs w:val="20"/>
              </w:rPr>
            </w:pPr>
            <w:r>
              <w:rPr>
                <w:rFonts w:ascii="Times New Roman" w:eastAsia="標楷體" w:hAnsi="Times New Roman" w:cs="Times New Roman"/>
                <w:sz w:val="20"/>
                <w:szCs w:val="20"/>
              </w:rPr>
              <w:t>紙筆測驗</w:t>
            </w:r>
          </w:p>
          <w:p w14:paraId="344FEE9C" w14:textId="77777777" w:rsidR="00E81CA8" w:rsidRDefault="00D64121" w:rsidP="00285C9E">
            <w:pPr>
              <w:contextualSpacing/>
              <w:mirrorIndents/>
              <w:rPr>
                <w:rFonts w:ascii="標楷體" w:eastAsia="標楷體" w:hAnsi="標楷體"/>
                <w:sz w:val="20"/>
                <w:szCs w:val="20"/>
              </w:rPr>
            </w:pPr>
            <w:r>
              <w:rPr>
                <w:rFonts w:ascii="Times New Roman" w:eastAsia="標楷體" w:hAnsi="Times New Roman" w:cs="Times New Roman"/>
                <w:sz w:val="20"/>
                <w:szCs w:val="20"/>
              </w:rPr>
              <w:t>口頭回答</w:t>
            </w:r>
          </w:p>
          <w:p w14:paraId="7981ACE9" w14:textId="77777777" w:rsidR="00E81CA8" w:rsidRDefault="00D64121" w:rsidP="00285C9E">
            <w:pPr>
              <w:contextualSpacing/>
              <w:mirrorIndents/>
              <w:rPr>
                <w:rFonts w:ascii="標楷體" w:eastAsia="標楷體" w:hAnsi="標楷體"/>
                <w:sz w:val="20"/>
                <w:szCs w:val="20"/>
              </w:rPr>
            </w:pPr>
            <w:r>
              <w:rPr>
                <w:rFonts w:ascii="Times New Roman" w:eastAsia="標楷體" w:hAnsi="Times New Roman" w:cs="Times New Roman"/>
                <w:sz w:val="20"/>
                <w:szCs w:val="20"/>
              </w:rPr>
              <w:t>互相討論</w:t>
            </w:r>
          </w:p>
          <w:p w14:paraId="7ED36977" w14:textId="77777777" w:rsidR="00E81CA8" w:rsidRPr="00AB1E0F" w:rsidRDefault="00D64121" w:rsidP="00285C9E">
            <w:pPr>
              <w:contextualSpacing/>
              <w:mirrorIndents/>
              <w:rPr>
                <w:rFonts w:ascii="標楷體" w:eastAsia="標楷體" w:hAnsi="標楷體"/>
                <w:sz w:val="20"/>
                <w:szCs w:val="20"/>
              </w:rPr>
            </w:pPr>
            <w:r>
              <w:rPr>
                <w:rFonts w:ascii="Times New Roman" w:eastAsia="標楷體" w:hAnsi="Times New Roman" w:cs="Times New Roman"/>
                <w:sz w:val="20"/>
                <w:szCs w:val="20"/>
              </w:rPr>
              <w:t>作業習寫</w:t>
            </w:r>
          </w:p>
        </w:tc>
        <w:tc>
          <w:tcPr>
            <w:tcW w:w="1409" w:type="dxa"/>
            <w:shd w:val="clear" w:color="auto" w:fill="auto"/>
          </w:tcPr>
          <w:p w14:paraId="0F820021" w14:textId="77777777" w:rsidR="0047196B" w:rsidRDefault="00D64121">
            <w:pPr>
              <w:rPr>
                <w:rFonts w:ascii="標楷體" w:eastAsia="標楷體" w:hAnsi="標楷體"/>
                <w:sz w:val="20"/>
                <w:szCs w:val="20"/>
              </w:rPr>
            </w:pPr>
            <w:r>
              <w:rPr>
                <w:rFonts w:ascii="Times New Roman" w:eastAsia="標楷體" w:hAnsi="Times New Roman" w:cs="Times New Roman"/>
                <w:sz w:val="20"/>
                <w:szCs w:val="20"/>
              </w:rPr>
              <w:t>【性別平等教育】</w:t>
            </w:r>
          </w:p>
          <w:p w14:paraId="094BBC3F" w14:textId="77777777" w:rsidR="0047196B" w:rsidRDefault="00D64121">
            <w:pPr>
              <w:rPr>
                <w:rFonts w:ascii="標楷體" w:eastAsia="標楷體" w:hAnsi="標楷體"/>
                <w:sz w:val="20"/>
                <w:szCs w:val="20"/>
              </w:rPr>
            </w:pPr>
            <w:r>
              <w:rPr>
                <w:rFonts w:ascii="Times New Roman" w:eastAsia="標楷體" w:hAnsi="Times New Roman" w:cs="Times New Roman"/>
                <w:sz w:val="20"/>
                <w:szCs w:val="20"/>
              </w:rPr>
              <w:t>性</w:t>
            </w:r>
            <w:r>
              <w:rPr>
                <w:rFonts w:ascii="Times New Roman" w:eastAsia="標楷體" w:hAnsi="Times New Roman" w:cs="Times New Roman"/>
                <w:sz w:val="20"/>
                <w:szCs w:val="20"/>
              </w:rPr>
              <w:t xml:space="preserve">E6 </w:t>
            </w:r>
            <w:r>
              <w:rPr>
                <w:rFonts w:ascii="Times New Roman" w:eastAsia="標楷體" w:hAnsi="Times New Roman" w:cs="Times New Roman"/>
                <w:sz w:val="20"/>
                <w:szCs w:val="20"/>
              </w:rPr>
              <w:t>了解圖像、語言與文字的性別意涵，使用性別平等的語言與文字</w:t>
            </w:r>
            <w:r>
              <w:rPr>
                <w:rFonts w:ascii="Times New Roman" w:eastAsia="標楷體" w:hAnsi="Times New Roman" w:cs="Times New Roman"/>
                <w:sz w:val="20"/>
                <w:szCs w:val="20"/>
              </w:rPr>
              <w:lastRenderedPageBreak/>
              <w:t>進行溝通。</w:t>
            </w:r>
          </w:p>
          <w:p w14:paraId="39817097" w14:textId="77777777" w:rsidR="0047196B" w:rsidRDefault="00D64121">
            <w:pPr>
              <w:rPr>
                <w:rFonts w:ascii="標楷體" w:eastAsia="標楷體" w:hAnsi="標楷體"/>
                <w:sz w:val="20"/>
                <w:szCs w:val="20"/>
              </w:rPr>
            </w:pPr>
            <w:r>
              <w:rPr>
                <w:rFonts w:ascii="Times New Roman" w:eastAsia="標楷體" w:hAnsi="Times New Roman" w:cs="Times New Roman"/>
                <w:sz w:val="20"/>
                <w:szCs w:val="20"/>
              </w:rPr>
              <w:t>【人權教育】</w:t>
            </w:r>
          </w:p>
          <w:p w14:paraId="35C91112" w14:textId="77777777" w:rsidR="0047196B" w:rsidRDefault="00D64121">
            <w:pPr>
              <w:rPr>
                <w:rFonts w:ascii="標楷體" w:eastAsia="標楷體" w:hAnsi="標楷體"/>
                <w:sz w:val="20"/>
                <w:szCs w:val="20"/>
              </w:rPr>
            </w:pPr>
            <w:r>
              <w:rPr>
                <w:rFonts w:ascii="Times New Roman" w:eastAsia="標楷體" w:hAnsi="Times New Roman" w:cs="Times New Roman"/>
                <w:sz w:val="20"/>
                <w:szCs w:val="20"/>
              </w:rPr>
              <w:t>人</w:t>
            </w:r>
            <w:r>
              <w:rPr>
                <w:rFonts w:ascii="Times New Roman" w:eastAsia="標楷體" w:hAnsi="Times New Roman" w:cs="Times New Roman"/>
                <w:sz w:val="20"/>
                <w:szCs w:val="20"/>
              </w:rPr>
              <w:t xml:space="preserve">E10 </w:t>
            </w:r>
            <w:r>
              <w:rPr>
                <w:rFonts w:ascii="Times New Roman" w:eastAsia="標楷體" w:hAnsi="Times New Roman" w:cs="Times New Roman"/>
                <w:sz w:val="20"/>
                <w:szCs w:val="20"/>
              </w:rPr>
              <w:t>認識隱私權與日常生活的關係。</w:t>
            </w:r>
          </w:p>
          <w:p w14:paraId="7DA0AC90" w14:textId="77777777" w:rsidR="0047196B" w:rsidRDefault="00D64121">
            <w:pPr>
              <w:rPr>
                <w:rFonts w:ascii="標楷體" w:eastAsia="標楷體" w:hAnsi="標楷體"/>
                <w:sz w:val="20"/>
                <w:szCs w:val="20"/>
              </w:rPr>
            </w:pPr>
            <w:r>
              <w:rPr>
                <w:rFonts w:ascii="Times New Roman" w:eastAsia="標楷體" w:hAnsi="Times New Roman" w:cs="Times New Roman"/>
                <w:sz w:val="20"/>
                <w:szCs w:val="20"/>
              </w:rPr>
              <w:t>【生涯規劃教育】</w:t>
            </w:r>
          </w:p>
          <w:p w14:paraId="18090607" w14:textId="77777777" w:rsidR="0047196B" w:rsidRDefault="00D64121">
            <w:pPr>
              <w:rPr>
                <w:rFonts w:ascii="標楷體" w:eastAsia="標楷體" w:hAnsi="標楷體"/>
                <w:sz w:val="20"/>
                <w:szCs w:val="20"/>
              </w:rPr>
            </w:pPr>
            <w:r>
              <w:rPr>
                <w:rFonts w:ascii="Times New Roman" w:eastAsia="標楷體" w:hAnsi="Times New Roman" w:cs="Times New Roman"/>
                <w:sz w:val="20"/>
                <w:szCs w:val="20"/>
              </w:rPr>
              <w:t>涯</w:t>
            </w:r>
            <w:r>
              <w:rPr>
                <w:rFonts w:ascii="Times New Roman" w:eastAsia="標楷體" w:hAnsi="Times New Roman" w:cs="Times New Roman"/>
                <w:sz w:val="20"/>
                <w:szCs w:val="20"/>
              </w:rPr>
              <w:t xml:space="preserve">E12 </w:t>
            </w:r>
            <w:r>
              <w:rPr>
                <w:rFonts w:ascii="Times New Roman" w:eastAsia="標楷體" w:hAnsi="Times New Roman" w:cs="Times New Roman"/>
                <w:sz w:val="20"/>
                <w:szCs w:val="20"/>
              </w:rPr>
              <w:t>學習解決問題與做決定的能力。</w:t>
            </w:r>
          </w:p>
        </w:tc>
        <w:tc>
          <w:tcPr>
            <w:tcW w:w="1823" w:type="dxa"/>
            <w:shd w:val="clear" w:color="auto" w:fill="auto"/>
          </w:tcPr>
          <w:p w14:paraId="2D38FBCF" w14:textId="77777777" w:rsidR="00CF1DCF" w:rsidRPr="00E73FA1" w:rsidRDefault="00BE775A" w:rsidP="00281EF1">
            <w:pPr>
              <w:spacing w:after="180"/>
              <w:rPr>
                <w:rFonts w:eastAsia="標楷體"/>
                <w:color w:val="0070C0"/>
                <w:sz w:val="20"/>
                <w:szCs w:val="20"/>
              </w:rPr>
            </w:pPr>
          </w:p>
        </w:tc>
      </w:tr>
      <w:tr w:rsidR="00CF1DCF" w:rsidRPr="00B32678" w14:paraId="741479EA" w14:textId="77777777" w:rsidTr="00DD0CEF">
        <w:trPr>
          <w:trHeight w:val="761"/>
        </w:trPr>
        <w:tc>
          <w:tcPr>
            <w:tcW w:w="817" w:type="dxa"/>
            <w:shd w:val="clear" w:color="auto" w:fill="auto"/>
            <w:vAlign w:val="center"/>
          </w:tcPr>
          <w:p w14:paraId="50983BAE" w14:textId="77777777" w:rsidR="00E81CA8" w:rsidRPr="00AB1E0F" w:rsidRDefault="00D64121" w:rsidP="00AB1E0F">
            <w:pPr>
              <w:spacing w:line="0" w:lineRule="atLeast"/>
              <w:jc w:val="center"/>
              <w:rPr>
                <w:rFonts w:ascii="標楷體" w:eastAsia="標楷體" w:hAnsi="標楷體"/>
                <w:sz w:val="20"/>
                <w:szCs w:val="20"/>
              </w:rPr>
            </w:pPr>
            <w:r>
              <w:rPr>
                <w:rFonts w:ascii="Times New Roman" w:eastAsia="標楷體" w:hAnsi="Times New Roman" w:cs="Times New Roman"/>
                <w:color w:val="000000"/>
                <w:spacing w:val="-10"/>
                <w:sz w:val="20"/>
                <w:szCs w:val="20"/>
              </w:rPr>
              <w:lastRenderedPageBreak/>
              <w:t>第六週</w:t>
            </w:r>
          </w:p>
        </w:tc>
        <w:tc>
          <w:tcPr>
            <w:tcW w:w="1276" w:type="dxa"/>
            <w:shd w:val="clear" w:color="auto" w:fill="auto"/>
          </w:tcPr>
          <w:p w14:paraId="7B366F14" w14:textId="77777777" w:rsidR="0047196B" w:rsidRDefault="00D64121">
            <w:pPr>
              <w:contextualSpacing/>
              <w:mirrorIndents/>
              <w:rPr>
                <w:rFonts w:ascii="標楷體" w:eastAsia="標楷體" w:hAnsi="標楷體"/>
                <w:sz w:val="20"/>
                <w:szCs w:val="20"/>
              </w:rPr>
            </w:pPr>
            <w:r>
              <w:rPr>
                <w:rFonts w:ascii="Times New Roman" w:eastAsia="標楷體" w:hAnsi="Times New Roman" w:cs="Times New Roman"/>
                <w:sz w:val="20"/>
                <w:szCs w:val="20"/>
              </w:rPr>
              <w:t>數</w:t>
            </w:r>
            <w:r>
              <w:rPr>
                <w:rFonts w:ascii="Times New Roman" w:eastAsia="標楷體" w:hAnsi="Times New Roman" w:cs="Times New Roman"/>
                <w:sz w:val="20"/>
                <w:szCs w:val="20"/>
              </w:rPr>
              <w:t>-E-A1</w:t>
            </w:r>
          </w:p>
          <w:p w14:paraId="72504F8B" w14:textId="77777777" w:rsidR="0047196B" w:rsidRDefault="00D64121">
            <w:pPr>
              <w:contextualSpacing/>
              <w:mirrorIndents/>
              <w:rPr>
                <w:rFonts w:ascii="標楷體" w:eastAsia="標楷體" w:hAnsi="標楷體"/>
                <w:sz w:val="20"/>
                <w:szCs w:val="20"/>
              </w:rPr>
            </w:pPr>
            <w:r>
              <w:rPr>
                <w:rFonts w:ascii="Times New Roman" w:eastAsia="標楷體" w:hAnsi="Times New Roman" w:cs="Times New Roman"/>
                <w:sz w:val="20"/>
                <w:szCs w:val="20"/>
              </w:rPr>
              <w:t>數</w:t>
            </w:r>
            <w:r>
              <w:rPr>
                <w:rFonts w:ascii="Times New Roman" w:eastAsia="標楷體" w:hAnsi="Times New Roman" w:cs="Times New Roman"/>
                <w:sz w:val="20"/>
                <w:szCs w:val="20"/>
              </w:rPr>
              <w:t>-E-A2</w:t>
            </w:r>
          </w:p>
          <w:p w14:paraId="0E087C50" w14:textId="77777777" w:rsidR="0047196B" w:rsidRDefault="00D64121">
            <w:pPr>
              <w:contextualSpacing/>
              <w:mirrorIndents/>
              <w:rPr>
                <w:rFonts w:ascii="標楷體" w:eastAsia="標楷體" w:hAnsi="標楷體"/>
                <w:sz w:val="20"/>
                <w:szCs w:val="20"/>
              </w:rPr>
            </w:pPr>
            <w:r>
              <w:rPr>
                <w:rFonts w:ascii="Times New Roman" w:eastAsia="標楷體" w:hAnsi="Times New Roman" w:cs="Times New Roman"/>
                <w:sz w:val="20"/>
                <w:szCs w:val="20"/>
              </w:rPr>
              <w:t>數</w:t>
            </w:r>
            <w:r>
              <w:rPr>
                <w:rFonts w:ascii="Times New Roman" w:eastAsia="標楷體" w:hAnsi="Times New Roman" w:cs="Times New Roman"/>
                <w:sz w:val="20"/>
                <w:szCs w:val="20"/>
              </w:rPr>
              <w:t>-E-A3</w:t>
            </w:r>
          </w:p>
          <w:p w14:paraId="7695C36E" w14:textId="77777777" w:rsidR="0047196B" w:rsidRDefault="00D64121">
            <w:pPr>
              <w:contextualSpacing/>
              <w:mirrorIndents/>
              <w:rPr>
                <w:rFonts w:ascii="標楷體" w:eastAsia="標楷體" w:hAnsi="標楷體"/>
                <w:sz w:val="20"/>
                <w:szCs w:val="20"/>
              </w:rPr>
            </w:pPr>
            <w:r>
              <w:rPr>
                <w:rFonts w:ascii="Times New Roman" w:eastAsia="標楷體" w:hAnsi="Times New Roman" w:cs="Times New Roman"/>
                <w:sz w:val="20"/>
                <w:szCs w:val="20"/>
              </w:rPr>
              <w:t>數</w:t>
            </w:r>
            <w:r>
              <w:rPr>
                <w:rFonts w:ascii="Times New Roman" w:eastAsia="標楷體" w:hAnsi="Times New Roman" w:cs="Times New Roman"/>
                <w:sz w:val="20"/>
                <w:szCs w:val="20"/>
              </w:rPr>
              <w:t>-E-B1</w:t>
            </w:r>
          </w:p>
          <w:p w14:paraId="6A773FE8" w14:textId="77777777" w:rsidR="0047196B" w:rsidRDefault="00D64121">
            <w:pPr>
              <w:contextualSpacing/>
              <w:mirrorIndents/>
              <w:rPr>
                <w:rFonts w:ascii="標楷體" w:eastAsia="標楷體" w:hAnsi="標楷體"/>
                <w:sz w:val="20"/>
                <w:szCs w:val="20"/>
              </w:rPr>
            </w:pPr>
            <w:r>
              <w:rPr>
                <w:rFonts w:ascii="Times New Roman" w:eastAsia="標楷體" w:hAnsi="Times New Roman" w:cs="Times New Roman"/>
                <w:sz w:val="20"/>
                <w:szCs w:val="20"/>
              </w:rPr>
              <w:t>數</w:t>
            </w:r>
            <w:r>
              <w:rPr>
                <w:rFonts w:ascii="Times New Roman" w:eastAsia="標楷體" w:hAnsi="Times New Roman" w:cs="Times New Roman"/>
                <w:sz w:val="20"/>
                <w:szCs w:val="20"/>
              </w:rPr>
              <w:t>-E-C2</w:t>
            </w:r>
          </w:p>
        </w:tc>
        <w:tc>
          <w:tcPr>
            <w:tcW w:w="1559" w:type="dxa"/>
            <w:shd w:val="clear" w:color="auto" w:fill="auto"/>
          </w:tcPr>
          <w:p w14:paraId="7BDB8550" w14:textId="77777777" w:rsidR="0047196B" w:rsidRDefault="00D64121">
            <w:pPr>
              <w:rPr>
                <w:rFonts w:ascii="標楷體" w:eastAsia="標楷體" w:hAnsi="標楷體"/>
                <w:sz w:val="20"/>
                <w:szCs w:val="20"/>
              </w:rPr>
            </w:pPr>
            <w:r>
              <w:rPr>
                <w:rFonts w:ascii="Times New Roman" w:eastAsia="標楷體" w:hAnsi="Times New Roman" w:cs="Times New Roman"/>
                <w:sz w:val="20"/>
                <w:szCs w:val="20"/>
              </w:rPr>
              <w:t xml:space="preserve">r-Ⅱ-3 </w:t>
            </w:r>
            <w:r>
              <w:rPr>
                <w:rFonts w:ascii="Times New Roman" w:eastAsia="標楷體" w:hAnsi="Times New Roman" w:cs="Times New Roman"/>
                <w:sz w:val="20"/>
                <w:szCs w:val="20"/>
              </w:rPr>
              <w:t>理解兩步驟問題的併式計算與四則混合計算之約定。</w:t>
            </w:r>
          </w:p>
          <w:p w14:paraId="2F964CB1" w14:textId="77777777" w:rsidR="0047196B" w:rsidRDefault="00D64121">
            <w:pPr>
              <w:rPr>
                <w:rFonts w:ascii="標楷體" w:eastAsia="標楷體" w:hAnsi="標楷體"/>
                <w:sz w:val="20"/>
                <w:szCs w:val="20"/>
              </w:rPr>
            </w:pPr>
            <w:r>
              <w:rPr>
                <w:rFonts w:ascii="Times New Roman" w:eastAsia="標楷體" w:hAnsi="Times New Roman" w:cs="Times New Roman"/>
                <w:sz w:val="20"/>
                <w:szCs w:val="20"/>
              </w:rPr>
              <w:t xml:space="preserve">r-Ⅱ-4 </w:t>
            </w:r>
            <w:r>
              <w:rPr>
                <w:rFonts w:ascii="Times New Roman" w:eastAsia="標楷體" w:hAnsi="Times New Roman" w:cs="Times New Roman"/>
                <w:sz w:val="20"/>
                <w:szCs w:val="20"/>
              </w:rPr>
              <w:t>認識兩步驟計算中加減與部分乘除計算的規則並能應用。</w:t>
            </w:r>
          </w:p>
        </w:tc>
        <w:tc>
          <w:tcPr>
            <w:tcW w:w="1559" w:type="dxa"/>
            <w:shd w:val="clear" w:color="auto" w:fill="auto"/>
          </w:tcPr>
          <w:p w14:paraId="3408FB3E" w14:textId="77777777" w:rsidR="0047196B" w:rsidRDefault="00D64121">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R-4-1 </w:t>
            </w:r>
            <w:r>
              <w:rPr>
                <w:rFonts w:ascii="Times New Roman" w:eastAsia="標楷體" w:hAnsi="Times New Roman" w:cs="Times New Roman"/>
                <w:kern w:val="0"/>
                <w:sz w:val="20"/>
                <w:szCs w:val="20"/>
              </w:rPr>
              <w:t>兩步驟問題併式：併式是代數學習的重要基礎。含四則混合計算的約定（由左往右算、先乘除後加減、括號先算）。學習逐次減項計算。</w:t>
            </w:r>
          </w:p>
          <w:p w14:paraId="579B444D" w14:textId="77777777" w:rsidR="0047196B" w:rsidRDefault="00D64121">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R-4-2 </w:t>
            </w:r>
            <w:r>
              <w:rPr>
                <w:rFonts w:ascii="Times New Roman" w:eastAsia="標楷體" w:hAnsi="Times New Roman" w:cs="Times New Roman"/>
                <w:kern w:val="0"/>
                <w:sz w:val="20"/>
                <w:szCs w:val="20"/>
              </w:rPr>
              <w:t>四則計算規律（</w:t>
            </w:r>
            <w:r>
              <w:rPr>
                <w:rFonts w:ascii="Times New Roman" w:eastAsia="標楷體" w:hAnsi="Times New Roman" w:cs="Times New Roman"/>
                <w:kern w:val="0"/>
                <w:sz w:val="20"/>
                <w:szCs w:val="20"/>
              </w:rPr>
              <w:t>Ⅰ</w:t>
            </w:r>
            <w:r>
              <w:rPr>
                <w:rFonts w:ascii="Times New Roman" w:eastAsia="標楷體" w:hAnsi="Times New Roman" w:cs="Times New Roman"/>
                <w:kern w:val="0"/>
                <w:sz w:val="20"/>
                <w:szCs w:val="20"/>
              </w:rPr>
              <w:t>）：兩步驟計算規則。加減混合計算、乘除混合計算。在四則混合計算中</w:t>
            </w:r>
            <w:r>
              <w:rPr>
                <w:rFonts w:ascii="Times New Roman" w:eastAsia="標楷體" w:hAnsi="Times New Roman" w:cs="Times New Roman"/>
                <w:kern w:val="0"/>
                <w:sz w:val="20"/>
                <w:szCs w:val="20"/>
              </w:rPr>
              <w:lastRenderedPageBreak/>
              <w:t>運用數的運算性質。</w:t>
            </w:r>
          </w:p>
        </w:tc>
        <w:tc>
          <w:tcPr>
            <w:tcW w:w="3205" w:type="dxa"/>
            <w:shd w:val="clear" w:color="auto" w:fill="auto"/>
          </w:tcPr>
          <w:p w14:paraId="7A982273" w14:textId="77777777" w:rsidR="00E81CA8" w:rsidRDefault="00D64121" w:rsidP="00285C9E">
            <w:pPr>
              <w:rPr>
                <w:rFonts w:ascii="標楷體" w:eastAsia="標楷體" w:hAnsi="標楷體"/>
                <w:sz w:val="20"/>
                <w:szCs w:val="20"/>
              </w:rPr>
            </w:pPr>
            <w:r>
              <w:rPr>
                <w:rFonts w:ascii="Times New Roman" w:eastAsia="標楷體" w:hAnsi="Times New Roman" w:cs="Times New Roman"/>
                <w:sz w:val="20"/>
                <w:szCs w:val="20"/>
              </w:rPr>
              <w:lastRenderedPageBreak/>
              <w:t>第三單元簡化計算</w:t>
            </w:r>
          </w:p>
          <w:p w14:paraId="396E85DF" w14:textId="77777777" w:rsidR="00E81CA8" w:rsidRDefault="00D64121" w:rsidP="00285C9E">
            <w:pPr>
              <w:rPr>
                <w:rFonts w:ascii="標楷體" w:eastAsia="標楷體" w:hAnsi="標楷體"/>
                <w:sz w:val="20"/>
                <w:szCs w:val="20"/>
              </w:rPr>
            </w:pPr>
            <w:r>
              <w:rPr>
                <w:rFonts w:ascii="Times New Roman" w:eastAsia="標楷體" w:hAnsi="Times New Roman" w:cs="Times New Roman"/>
                <w:sz w:val="20"/>
                <w:szCs w:val="20"/>
              </w:rPr>
              <w:t>活動二：乘與除的簡化計算</w:t>
            </w:r>
          </w:p>
          <w:p w14:paraId="60128BA9" w14:textId="77777777" w:rsidR="00E81CA8" w:rsidRDefault="00D64121" w:rsidP="00285C9E">
            <w:pPr>
              <w:rPr>
                <w:rFonts w:ascii="標楷體" w:eastAsia="標楷體" w:hAnsi="標楷體"/>
                <w:sz w:val="20"/>
                <w:szCs w:val="20"/>
              </w:rPr>
            </w:pPr>
            <w:r>
              <w:rPr>
                <w:rFonts w:ascii="Times New Roman" w:eastAsia="標楷體" w:hAnsi="Times New Roman" w:cs="Times New Roman"/>
                <w:sz w:val="20"/>
                <w:szCs w:val="20"/>
              </w:rPr>
              <w:t>1.</w:t>
            </w:r>
            <w:r>
              <w:rPr>
                <w:rFonts w:ascii="Times New Roman" w:eastAsia="標楷體" w:hAnsi="Times New Roman" w:cs="Times New Roman"/>
                <w:sz w:val="20"/>
                <w:szCs w:val="20"/>
              </w:rPr>
              <w:t>教師口述情境布題，透過觀察和討論，理解連乘的算式，哪兩個數先相乘，結果都一樣，所以把好算的數字先計算會比較快。</w:t>
            </w:r>
          </w:p>
          <w:p w14:paraId="4284AF75" w14:textId="77777777" w:rsidR="00E81CA8" w:rsidRDefault="00D64121" w:rsidP="00285C9E">
            <w:pPr>
              <w:rPr>
                <w:rFonts w:ascii="標楷體" w:eastAsia="標楷體" w:hAnsi="標楷體"/>
                <w:sz w:val="20"/>
                <w:szCs w:val="20"/>
              </w:rPr>
            </w:pPr>
            <w:r>
              <w:rPr>
                <w:rFonts w:ascii="Times New Roman" w:eastAsia="標楷體" w:hAnsi="Times New Roman" w:cs="Times New Roman"/>
                <w:sz w:val="20"/>
                <w:szCs w:val="20"/>
              </w:rPr>
              <w:t>2.</w:t>
            </w:r>
            <w:r>
              <w:rPr>
                <w:rFonts w:ascii="Times New Roman" w:eastAsia="標楷體" w:hAnsi="Times New Roman" w:cs="Times New Roman"/>
                <w:sz w:val="20"/>
                <w:szCs w:val="20"/>
              </w:rPr>
              <w:t>教師重新布題，透過觀察和討論，解決連乘情境的問題。</w:t>
            </w:r>
          </w:p>
          <w:p w14:paraId="774BE5E8" w14:textId="77777777" w:rsidR="00E81CA8" w:rsidRDefault="00D64121" w:rsidP="00285C9E">
            <w:pPr>
              <w:rPr>
                <w:rFonts w:ascii="標楷體" w:eastAsia="標楷體" w:hAnsi="標楷體"/>
                <w:sz w:val="20"/>
                <w:szCs w:val="20"/>
              </w:rPr>
            </w:pPr>
            <w:r>
              <w:rPr>
                <w:rFonts w:ascii="Times New Roman" w:eastAsia="標楷體" w:hAnsi="Times New Roman" w:cs="Times New Roman"/>
                <w:sz w:val="20"/>
                <w:szCs w:val="20"/>
              </w:rPr>
              <w:t>3.</w:t>
            </w:r>
            <w:r>
              <w:rPr>
                <w:rFonts w:ascii="Times New Roman" w:eastAsia="標楷體" w:hAnsi="Times New Roman" w:cs="Times New Roman"/>
                <w:sz w:val="20"/>
                <w:szCs w:val="20"/>
              </w:rPr>
              <w:t>教師口述情境布題，透過觀察和討論，理解先乘再除與先除再乘的結果相同，所以把好算的數字先計算會比較快。</w:t>
            </w:r>
          </w:p>
          <w:p w14:paraId="35BFDD48" w14:textId="77777777" w:rsidR="00E81CA8" w:rsidRDefault="00D64121" w:rsidP="00285C9E">
            <w:pPr>
              <w:rPr>
                <w:rFonts w:ascii="標楷體" w:eastAsia="標楷體" w:hAnsi="標楷體"/>
                <w:sz w:val="20"/>
                <w:szCs w:val="20"/>
              </w:rPr>
            </w:pPr>
            <w:r>
              <w:rPr>
                <w:rFonts w:ascii="Times New Roman" w:eastAsia="標楷體" w:hAnsi="Times New Roman" w:cs="Times New Roman"/>
                <w:sz w:val="20"/>
                <w:szCs w:val="20"/>
              </w:rPr>
              <w:t>4.</w:t>
            </w:r>
            <w:r>
              <w:rPr>
                <w:rFonts w:ascii="Times New Roman" w:eastAsia="標楷體" w:hAnsi="Times New Roman" w:cs="Times New Roman"/>
                <w:sz w:val="20"/>
                <w:szCs w:val="20"/>
              </w:rPr>
              <w:t>教師重新布題，透過觀察和討論，解決乘除混合情境的問題。</w:t>
            </w:r>
          </w:p>
          <w:p w14:paraId="1C98F17E" w14:textId="77777777" w:rsidR="00E81CA8" w:rsidRDefault="00D64121" w:rsidP="00285C9E">
            <w:pPr>
              <w:rPr>
                <w:rFonts w:ascii="標楷體" w:eastAsia="標楷體" w:hAnsi="標楷體"/>
                <w:sz w:val="20"/>
                <w:szCs w:val="20"/>
              </w:rPr>
            </w:pPr>
            <w:r>
              <w:rPr>
                <w:rFonts w:ascii="Times New Roman" w:eastAsia="標楷體" w:hAnsi="Times New Roman" w:cs="Times New Roman"/>
                <w:sz w:val="20"/>
                <w:szCs w:val="20"/>
              </w:rPr>
              <w:t>活動三：簡化計算</w:t>
            </w:r>
          </w:p>
          <w:p w14:paraId="32753C8D" w14:textId="77777777" w:rsidR="00E81CA8" w:rsidRPr="00AB1E0F" w:rsidRDefault="00D64121" w:rsidP="00285C9E">
            <w:pPr>
              <w:rPr>
                <w:rFonts w:ascii="標楷體" w:eastAsia="標楷體" w:hAnsi="標楷體"/>
                <w:sz w:val="20"/>
                <w:szCs w:val="20"/>
              </w:rPr>
            </w:pPr>
            <w:r>
              <w:rPr>
                <w:rFonts w:ascii="Times New Roman" w:eastAsia="標楷體" w:hAnsi="Times New Roman" w:cs="Times New Roman"/>
                <w:sz w:val="20"/>
                <w:szCs w:val="20"/>
              </w:rPr>
              <w:t>1.</w:t>
            </w:r>
            <w:r>
              <w:rPr>
                <w:rFonts w:ascii="Times New Roman" w:eastAsia="標楷體" w:hAnsi="Times New Roman" w:cs="Times New Roman"/>
                <w:sz w:val="20"/>
                <w:szCs w:val="20"/>
              </w:rPr>
              <w:t>教師口述布題，透過觀察和討論，能運用四則運算的性質，簡化整數四則的計算。</w:t>
            </w:r>
          </w:p>
        </w:tc>
        <w:tc>
          <w:tcPr>
            <w:tcW w:w="561" w:type="dxa"/>
            <w:shd w:val="clear" w:color="auto" w:fill="auto"/>
            <w:vAlign w:val="center"/>
          </w:tcPr>
          <w:p w14:paraId="56A0B587" w14:textId="77777777" w:rsidR="00E81CA8" w:rsidRPr="00AB1E0F" w:rsidRDefault="00D64121" w:rsidP="00AB1E0F">
            <w:pPr>
              <w:jc w:val="center"/>
              <w:rPr>
                <w:rFonts w:ascii="標楷體" w:eastAsia="標楷體" w:hAnsi="標楷體"/>
                <w:sz w:val="20"/>
                <w:szCs w:val="20"/>
              </w:rPr>
            </w:pPr>
            <w:r>
              <w:rPr>
                <w:rFonts w:ascii="Times New Roman" w:eastAsia="標楷體" w:hAnsi="Times New Roman" w:cs="Times New Roman"/>
                <w:sz w:val="20"/>
                <w:szCs w:val="20"/>
              </w:rPr>
              <w:t>4</w:t>
            </w:r>
          </w:p>
        </w:tc>
        <w:tc>
          <w:tcPr>
            <w:tcW w:w="1098" w:type="dxa"/>
            <w:shd w:val="clear" w:color="auto" w:fill="auto"/>
          </w:tcPr>
          <w:p w14:paraId="6E60E0BE" w14:textId="77777777" w:rsidR="00E81CA8" w:rsidRDefault="00D64121" w:rsidP="00AB1E0F">
            <w:pPr>
              <w:snapToGrid w:val="0"/>
              <w:rPr>
                <w:color w:val="000000" w:themeColor="text1"/>
                <w:sz w:val="16"/>
              </w:rPr>
            </w:pPr>
            <w:r>
              <w:rPr>
                <w:rFonts w:ascii="Times New Roman" w:eastAsia="標楷體" w:hAnsi="Times New Roman" w:cs="Times New Roman"/>
                <w:sz w:val="20"/>
                <w:szCs w:val="20"/>
              </w:rPr>
              <w:t>1.</w:t>
            </w:r>
            <w:r>
              <w:rPr>
                <w:rFonts w:ascii="Times New Roman" w:eastAsia="標楷體" w:hAnsi="Times New Roman" w:cs="Times New Roman"/>
                <w:sz w:val="20"/>
                <w:szCs w:val="20"/>
              </w:rPr>
              <w:t>小白板</w:t>
            </w:r>
          </w:p>
          <w:p w14:paraId="159ADE06" w14:textId="77777777" w:rsidR="00E81CA8" w:rsidRPr="00AB1E0F" w:rsidRDefault="00D64121" w:rsidP="00AB1E0F">
            <w:pPr>
              <w:snapToGrid w:val="0"/>
              <w:rPr>
                <w:color w:val="000000" w:themeColor="text1"/>
                <w:sz w:val="16"/>
              </w:rPr>
            </w:pPr>
            <w:r>
              <w:rPr>
                <w:rFonts w:ascii="Times New Roman" w:eastAsia="標楷體" w:hAnsi="Times New Roman" w:cs="Times New Roman"/>
                <w:sz w:val="20"/>
                <w:szCs w:val="20"/>
              </w:rPr>
              <w:t>2.</w:t>
            </w:r>
            <w:r>
              <w:rPr>
                <w:rFonts w:ascii="Times New Roman" w:eastAsia="標楷體" w:hAnsi="Times New Roman" w:cs="Times New Roman"/>
                <w:sz w:val="20"/>
                <w:szCs w:val="20"/>
              </w:rPr>
              <w:t>白板筆</w:t>
            </w:r>
          </w:p>
        </w:tc>
        <w:tc>
          <w:tcPr>
            <w:tcW w:w="1332" w:type="dxa"/>
            <w:shd w:val="clear" w:color="auto" w:fill="auto"/>
          </w:tcPr>
          <w:p w14:paraId="71444F8A" w14:textId="77777777" w:rsidR="00E81CA8" w:rsidRDefault="00D64121" w:rsidP="00285C9E">
            <w:pPr>
              <w:contextualSpacing/>
              <w:mirrorIndents/>
              <w:rPr>
                <w:rFonts w:ascii="標楷體" w:eastAsia="標楷體" w:hAnsi="標楷體"/>
                <w:sz w:val="20"/>
                <w:szCs w:val="20"/>
              </w:rPr>
            </w:pPr>
            <w:r>
              <w:rPr>
                <w:rFonts w:ascii="Times New Roman" w:eastAsia="標楷體" w:hAnsi="Times New Roman" w:cs="Times New Roman"/>
                <w:sz w:val="20"/>
                <w:szCs w:val="20"/>
              </w:rPr>
              <w:t>紙筆測驗</w:t>
            </w:r>
          </w:p>
          <w:p w14:paraId="64AC4649" w14:textId="77777777" w:rsidR="00E81CA8" w:rsidRDefault="00D64121" w:rsidP="00285C9E">
            <w:pPr>
              <w:contextualSpacing/>
              <w:mirrorIndents/>
              <w:rPr>
                <w:rFonts w:ascii="標楷體" w:eastAsia="標楷體" w:hAnsi="標楷體"/>
                <w:sz w:val="20"/>
                <w:szCs w:val="20"/>
              </w:rPr>
            </w:pPr>
            <w:r>
              <w:rPr>
                <w:rFonts w:ascii="Times New Roman" w:eastAsia="標楷體" w:hAnsi="Times New Roman" w:cs="Times New Roman"/>
                <w:sz w:val="20"/>
                <w:szCs w:val="20"/>
              </w:rPr>
              <w:t>口頭回答</w:t>
            </w:r>
          </w:p>
          <w:p w14:paraId="401140C0" w14:textId="77777777" w:rsidR="00E81CA8" w:rsidRDefault="00D64121" w:rsidP="00285C9E">
            <w:pPr>
              <w:contextualSpacing/>
              <w:mirrorIndents/>
              <w:rPr>
                <w:rFonts w:ascii="標楷體" w:eastAsia="標楷體" w:hAnsi="標楷體"/>
                <w:sz w:val="20"/>
                <w:szCs w:val="20"/>
              </w:rPr>
            </w:pPr>
            <w:r>
              <w:rPr>
                <w:rFonts w:ascii="Times New Roman" w:eastAsia="標楷體" w:hAnsi="Times New Roman" w:cs="Times New Roman"/>
                <w:sz w:val="20"/>
                <w:szCs w:val="20"/>
              </w:rPr>
              <w:t>互相討論</w:t>
            </w:r>
          </w:p>
          <w:p w14:paraId="70EDE49B" w14:textId="77777777" w:rsidR="00E81CA8" w:rsidRPr="00AB1E0F" w:rsidRDefault="00D64121" w:rsidP="00285C9E">
            <w:pPr>
              <w:contextualSpacing/>
              <w:mirrorIndents/>
              <w:rPr>
                <w:rFonts w:ascii="標楷體" w:eastAsia="標楷體" w:hAnsi="標楷體"/>
                <w:sz w:val="20"/>
                <w:szCs w:val="20"/>
              </w:rPr>
            </w:pPr>
            <w:r>
              <w:rPr>
                <w:rFonts w:ascii="Times New Roman" w:eastAsia="標楷體" w:hAnsi="Times New Roman" w:cs="Times New Roman"/>
                <w:sz w:val="20"/>
                <w:szCs w:val="20"/>
              </w:rPr>
              <w:t>作業習寫</w:t>
            </w:r>
          </w:p>
        </w:tc>
        <w:tc>
          <w:tcPr>
            <w:tcW w:w="1409" w:type="dxa"/>
            <w:shd w:val="clear" w:color="auto" w:fill="auto"/>
          </w:tcPr>
          <w:p w14:paraId="71680CDC" w14:textId="77777777" w:rsidR="0047196B" w:rsidRDefault="00D64121">
            <w:pPr>
              <w:rPr>
                <w:rFonts w:ascii="標楷體" w:eastAsia="標楷體" w:hAnsi="標楷體"/>
                <w:sz w:val="20"/>
                <w:szCs w:val="20"/>
              </w:rPr>
            </w:pPr>
            <w:r>
              <w:rPr>
                <w:rFonts w:ascii="Times New Roman" w:eastAsia="標楷體" w:hAnsi="Times New Roman" w:cs="Times New Roman"/>
                <w:sz w:val="20"/>
                <w:szCs w:val="20"/>
              </w:rPr>
              <w:t>【性別平等教育】</w:t>
            </w:r>
          </w:p>
          <w:p w14:paraId="3FC24C2F" w14:textId="77777777" w:rsidR="0047196B" w:rsidRDefault="00D64121">
            <w:pPr>
              <w:rPr>
                <w:rFonts w:ascii="標楷體" w:eastAsia="標楷體" w:hAnsi="標楷體"/>
                <w:sz w:val="20"/>
                <w:szCs w:val="20"/>
              </w:rPr>
            </w:pPr>
            <w:r>
              <w:rPr>
                <w:rFonts w:ascii="Times New Roman" w:eastAsia="標楷體" w:hAnsi="Times New Roman" w:cs="Times New Roman"/>
                <w:sz w:val="20"/>
                <w:szCs w:val="20"/>
              </w:rPr>
              <w:t>性</w:t>
            </w:r>
            <w:r>
              <w:rPr>
                <w:rFonts w:ascii="Times New Roman" w:eastAsia="標楷體" w:hAnsi="Times New Roman" w:cs="Times New Roman"/>
                <w:sz w:val="20"/>
                <w:szCs w:val="20"/>
              </w:rPr>
              <w:t xml:space="preserve">E4 </w:t>
            </w:r>
            <w:r>
              <w:rPr>
                <w:rFonts w:ascii="Times New Roman" w:eastAsia="標楷體" w:hAnsi="Times New Roman" w:cs="Times New Roman"/>
                <w:sz w:val="20"/>
                <w:szCs w:val="20"/>
              </w:rPr>
              <w:t>認識身體界限與尊重他人的身體自主權。</w:t>
            </w:r>
          </w:p>
          <w:p w14:paraId="1BF16F15" w14:textId="77777777" w:rsidR="0047196B" w:rsidRDefault="00D64121">
            <w:pPr>
              <w:rPr>
                <w:rFonts w:ascii="標楷體" w:eastAsia="標楷體" w:hAnsi="標楷體"/>
                <w:sz w:val="20"/>
                <w:szCs w:val="20"/>
              </w:rPr>
            </w:pPr>
            <w:r>
              <w:rPr>
                <w:rFonts w:ascii="Times New Roman" w:eastAsia="標楷體" w:hAnsi="Times New Roman" w:cs="Times New Roman"/>
                <w:sz w:val="20"/>
                <w:szCs w:val="20"/>
              </w:rPr>
              <w:t>【生涯規劃教育】</w:t>
            </w:r>
          </w:p>
          <w:p w14:paraId="183F4176" w14:textId="77777777" w:rsidR="0047196B" w:rsidRDefault="00D64121">
            <w:pPr>
              <w:rPr>
                <w:rFonts w:ascii="標楷體" w:eastAsia="標楷體" w:hAnsi="標楷體"/>
                <w:sz w:val="20"/>
                <w:szCs w:val="20"/>
              </w:rPr>
            </w:pPr>
            <w:r>
              <w:rPr>
                <w:rFonts w:ascii="Times New Roman" w:eastAsia="標楷體" w:hAnsi="Times New Roman" w:cs="Times New Roman"/>
                <w:sz w:val="20"/>
                <w:szCs w:val="20"/>
              </w:rPr>
              <w:t>涯</w:t>
            </w:r>
            <w:r>
              <w:rPr>
                <w:rFonts w:ascii="Times New Roman" w:eastAsia="標楷體" w:hAnsi="Times New Roman" w:cs="Times New Roman"/>
                <w:sz w:val="20"/>
                <w:szCs w:val="20"/>
              </w:rPr>
              <w:t xml:space="preserve">E11 </w:t>
            </w:r>
            <w:r>
              <w:rPr>
                <w:rFonts w:ascii="Times New Roman" w:eastAsia="標楷體" w:hAnsi="Times New Roman" w:cs="Times New Roman"/>
                <w:sz w:val="20"/>
                <w:szCs w:val="20"/>
              </w:rPr>
              <w:t>培養規劃與運用時間的能力。</w:t>
            </w:r>
          </w:p>
          <w:p w14:paraId="4DBF149F" w14:textId="77777777" w:rsidR="0047196B" w:rsidRDefault="00D64121">
            <w:pPr>
              <w:rPr>
                <w:rFonts w:ascii="標楷體" w:eastAsia="標楷體" w:hAnsi="標楷體"/>
                <w:sz w:val="20"/>
                <w:szCs w:val="20"/>
              </w:rPr>
            </w:pPr>
            <w:r>
              <w:rPr>
                <w:rFonts w:ascii="Times New Roman" w:eastAsia="標楷體" w:hAnsi="Times New Roman" w:cs="Times New Roman"/>
                <w:sz w:val="20"/>
                <w:szCs w:val="20"/>
              </w:rPr>
              <w:t>涯</w:t>
            </w:r>
            <w:r>
              <w:rPr>
                <w:rFonts w:ascii="Times New Roman" w:eastAsia="標楷體" w:hAnsi="Times New Roman" w:cs="Times New Roman"/>
                <w:sz w:val="20"/>
                <w:szCs w:val="20"/>
              </w:rPr>
              <w:t xml:space="preserve">E12 </w:t>
            </w:r>
            <w:r>
              <w:rPr>
                <w:rFonts w:ascii="Times New Roman" w:eastAsia="標楷體" w:hAnsi="Times New Roman" w:cs="Times New Roman"/>
                <w:sz w:val="20"/>
                <w:szCs w:val="20"/>
              </w:rPr>
              <w:t>學習解決問題與做決定的能力。</w:t>
            </w:r>
          </w:p>
        </w:tc>
        <w:tc>
          <w:tcPr>
            <w:tcW w:w="1823" w:type="dxa"/>
            <w:shd w:val="clear" w:color="auto" w:fill="auto"/>
          </w:tcPr>
          <w:p w14:paraId="3686FFEA" w14:textId="77777777" w:rsidR="00CF1DCF" w:rsidRPr="00E73FA1" w:rsidRDefault="00BE775A" w:rsidP="00281EF1">
            <w:pPr>
              <w:spacing w:after="180"/>
              <w:rPr>
                <w:rFonts w:eastAsia="標楷體"/>
                <w:color w:val="0070C0"/>
                <w:sz w:val="20"/>
                <w:szCs w:val="20"/>
              </w:rPr>
            </w:pPr>
          </w:p>
        </w:tc>
      </w:tr>
      <w:tr w:rsidR="00CF1DCF" w:rsidRPr="00B32678" w14:paraId="466BBFB3" w14:textId="77777777" w:rsidTr="00DD0CEF">
        <w:trPr>
          <w:trHeight w:val="761"/>
        </w:trPr>
        <w:tc>
          <w:tcPr>
            <w:tcW w:w="817" w:type="dxa"/>
            <w:shd w:val="clear" w:color="auto" w:fill="auto"/>
            <w:vAlign w:val="center"/>
          </w:tcPr>
          <w:p w14:paraId="5095F1E7" w14:textId="77777777" w:rsidR="00E81CA8" w:rsidRPr="00AB1E0F" w:rsidRDefault="00D64121" w:rsidP="00AB1E0F">
            <w:pPr>
              <w:spacing w:line="0" w:lineRule="atLeast"/>
              <w:jc w:val="center"/>
              <w:rPr>
                <w:rFonts w:ascii="標楷體" w:eastAsia="標楷體" w:hAnsi="標楷體"/>
                <w:sz w:val="20"/>
                <w:szCs w:val="20"/>
              </w:rPr>
            </w:pPr>
            <w:r>
              <w:rPr>
                <w:rFonts w:ascii="Times New Roman" w:eastAsia="標楷體" w:hAnsi="Times New Roman" w:cs="Times New Roman"/>
                <w:color w:val="000000"/>
                <w:spacing w:val="-10"/>
                <w:sz w:val="20"/>
                <w:szCs w:val="20"/>
              </w:rPr>
              <w:lastRenderedPageBreak/>
              <w:t>第七週</w:t>
            </w:r>
          </w:p>
        </w:tc>
        <w:tc>
          <w:tcPr>
            <w:tcW w:w="1276" w:type="dxa"/>
            <w:shd w:val="clear" w:color="auto" w:fill="auto"/>
          </w:tcPr>
          <w:p w14:paraId="236E1A57" w14:textId="77777777" w:rsidR="0047196B" w:rsidRDefault="00D64121">
            <w:pPr>
              <w:contextualSpacing/>
              <w:mirrorIndents/>
              <w:rPr>
                <w:rFonts w:ascii="標楷體" w:eastAsia="標楷體" w:hAnsi="標楷體"/>
                <w:sz w:val="20"/>
                <w:szCs w:val="20"/>
              </w:rPr>
            </w:pPr>
            <w:r>
              <w:rPr>
                <w:rFonts w:ascii="Times New Roman" w:eastAsia="標楷體" w:hAnsi="Times New Roman" w:cs="Times New Roman"/>
                <w:sz w:val="20"/>
                <w:szCs w:val="20"/>
              </w:rPr>
              <w:t>數</w:t>
            </w:r>
            <w:r>
              <w:rPr>
                <w:rFonts w:ascii="Times New Roman" w:eastAsia="標楷體" w:hAnsi="Times New Roman" w:cs="Times New Roman"/>
                <w:sz w:val="20"/>
                <w:szCs w:val="20"/>
              </w:rPr>
              <w:t>-E-A1</w:t>
            </w:r>
          </w:p>
          <w:p w14:paraId="51F532E7" w14:textId="77777777" w:rsidR="0047196B" w:rsidRDefault="00D64121">
            <w:pPr>
              <w:contextualSpacing/>
              <w:mirrorIndents/>
              <w:rPr>
                <w:rFonts w:ascii="標楷體" w:eastAsia="標楷體" w:hAnsi="標楷體"/>
                <w:sz w:val="20"/>
                <w:szCs w:val="20"/>
              </w:rPr>
            </w:pPr>
            <w:r>
              <w:rPr>
                <w:rFonts w:ascii="Times New Roman" w:eastAsia="標楷體" w:hAnsi="Times New Roman" w:cs="Times New Roman"/>
                <w:sz w:val="20"/>
                <w:szCs w:val="20"/>
              </w:rPr>
              <w:t>數</w:t>
            </w:r>
            <w:r>
              <w:rPr>
                <w:rFonts w:ascii="Times New Roman" w:eastAsia="標楷體" w:hAnsi="Times New Roman" w:cs="Times New Roman"/>
                <w:sz w:val="20"/>
                <w:szCs w:val="20"/>
              </w:rPr>
              <w:t>-E-B1</w:t>
            </w:r>
          </w:p>
          <w:p w14:paraId="46AEA3B4" w14:textId="77777777" w:rsidR="0047196B" w:rsidRDefault="00D64121">
            <w:pPr>
              <w:contextualSpacing/>
              <w:mirrorIndents/>
              <w:rPr>
                <w:rFonts w:ascii="標楷體" w:eastAsia="標楷體" w:hAnsi="標楷體"/>
                <w:sz w:val="20"/>
                <w:szCs w:val="20"/>
              </w:rPr>
            </w:pPr>
            <w:r>
              <w:rPr>
                <w:rFonts w:ascii="Times New Roman" w:eastAsia="標楷體" w:hAnsi="Times New Roman" w:cs="Times New Roman"/>
                <w:sz w:val="20"/>
                <w:szCs w:val="20"/>
              </w:rPr>
              <w:t>數</w:t>
            </w:r>
            <w:r>
              <w:rPr>
                <w:rFonts w:ascii="Times New Roman" w:eastAsia="標楷體" w:hAnsi="Times New Roman" w:cs="Times New Roman"/>
                <w:sz w:val="20"/>
                <w:szCs w:val="20"/>
              </w:rPr>
              <w:t>-E-C2</w:t>
            </w:r>
          </w:p>
        </w:tc>
        <w:tc>
          <w:tcPr>
            <w:tcW w:w="1559" w:type="dxa"/>
            <w:shd w:val="clear" w:color="auto" w:fill="auto"/>
          </w:tcPr>
          <w:p w14:paraId="34CB1DC9" w14:textId="77777777" w:rsidR="0047196B" w:rsidRDefault="00D64121">
            <w:pPr>
              <w:rPr>
                <w:rFonts w:ascii="標楷體" w:eastAsia="標楷體" w:hAnsi="標楷體"/>
                <w:sz w:val="20"/>
                <w:szCs w:val="20"/>
              </w:rPr>
            </w:pPr>
            <w:r>
              <w:rPr>
                <w:rFonts w:ascii="Times New Roman" w:eastAsia="標楷體" w:hAnsi="Times New Roman" w:cs="Times New Roman"/>
                <w:sz w:val="20"/>
                <w:szCs w:val="20"/>
              </w:rPr>
              <w:t xml:space="preserve">n-Ⅱ-9 </w:t>
            </w:r>
            <w:r>
              <w:rPr>
                <w:rFonts w:ascii="Times New Roman" w:eastAsia="標楷體" w:hAnsi="Times New Roman" w:cs="Times New Roman"/>
                <w:sz w:val="20"/>
                <w:szCs w:val="20"/>
              </w:rPr>
              <w:t>理解長度、角度、面積、容量、重量的常用單位與換算，培養量感與估測能力，並能做計算和應用解題。認識體積。</w:t>
            </w:r>
          </w:p>
          <w:p w14:paraId="6F428959" w14:textId="77777777" w:rsidR="0047196B" w:rsidRDefault="00D64121">
            <w:pPr>
              <w:rPr>
                <w:rFonts w:ascii="標楷體" w:eastAsia="標楷體" w:hAnsi="標楷體"/>
                <w:sz w:val="20"/>
                <w:szCs w:val="20"/>
              </w:rPr>
            </w:pPr>
            <w:r>
              <w:rPr>
                <w:rFonts w:ascii="Times New Roman" w:eastAsia="標楷體" w:hAnsi="Times New Roman" w:cs="Times New Roman"/>
                <w:sz w:val="20"/>
                <w:szCs w:val="20"/>
              </w:rPr>
              <w:t xml:space="preserve">s-Ⅱ-1 </w:t>
            </w:r>
            <w:r>
              <w:rPr>
                <w:rFonts w:ascii="Times New Roman" w:eastAsia="標楷體" w:hAnsi="Times New Roman" w:cs="Times New Roman"/>
                <w:sz w:val="20"/>
                <w:szCs w:val="20"/>
              </w:rPr>
              <w:t>理解正方形和長方形的面積與周長公式與應用。</w:t>
            </w:r>
          </w:p>
          <w:p w14:paraId="669C19A9" w14:textId="77777777" w:rsidR="0047196B" w:rsidRDefault="00D64121">
            <w:pPr>
              <w:rPr>
                <w:rFonts w:ascii="標楷體" w:eastAsia="標楷體" w:hAnsi="標楷體"/>
                <w:sz w:val="20"/>
                <w:szCs w:val="20"/>
              </w:rPr>
            </w:pPr>
            <w:r>
              <w:rPr>
                <w:rFonts w:ascii="Times New Roman" w:eastAsia="標楷體" w:hAnsi="Times New Roman" w:cs="Times New Roman"/>
                <w:sz w:val="20"/>
                <w:szCs w:val="20"/>
              </w:rPr>
              <w:t xml:space="preserve">r-Ⅱ-5 </w:t>
            </w:r>
            <w:r>
              <w:rPr>
                <w:rFonts w:ascii="Times New Roman" w:eastAsia="標楷體" w:hAnsi="Times New Roman" w:cs="Times New Roman"/>
                <w:sz w:val="20"/>
                <w:szCs w:val="20"/>
              </w:rPr>
              <w:t>理解以文字表示之數學公式。</w:t>
            </w:r>
          </w:p>
        </w:tc>
        <w:tc>
          <w:tcPr>
            <w:tcW w:w="1559" w:type="dxa"/>
            <w:shd w:val="clear" w:color="auto" w:fill="auto"/>
          </w:tcPr>
          <w:p w14:paraId="0D914BD4" w14:textId="77777777" w:rsidR="0047196B" w:rsidRDefault="00D64121">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N-4-11 </w:t>
            </w:r>
            <w:r>
              <w:rPr>
                <w:rFonts w:ascii="Times New Roman" w:eastAsia="標楷體" w:hAnsi="Times New Roman" w:cs="Times New Roman"/>
                <w:kern w:val="0"/>
                <w:sz w:val="20"/>
                <w:szCs w:val="20"/>
              </w:rPr>
              <w:t>面積：「平方公尺」。實測、量感、估測與計算。</w:t>
            </w:r>
          </w:p>
          <w:p w14:paraId="1A16B8EB" w14:textId="77777777" w:rsidR="0047196B" w:rsidRDefault="00D64121">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S-4-3 </w:t>
            </w:r>
            <w:r>
              <w:rPr>
                <w:rFonts w:ascii="Times New Roman" w:eastAsia="標楷體" w:hAnsi="Times New Roman" w:cs="Times New Roman"/>
                <w:kern w:val="0"/>
                <w:sz w:val="20"/>
                <w:szCs w:val="20"/>
              </w:rPr>
              <w:t>正方形與長方形的面積與周長：理解邊長與周長或面積的關係，並能理解其公式與應用。簡單複合圖形。</w:t>
            </w:r>
          </w:p>
          <w:p w14:paraId="74C0CBFC" w14:textId="77777777" w:rsidR="0047196B" w:rsidRDefault="00D64121">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R-4-3 </w:t>
            </w:r>
            <w:r>
              <w:rPr>
                <w:rFonts w:ascii="Times New Roman" w:eastAsia="標楷體" w:hAnsi="Times New Roman" w:cs="Times New Roman"/>
                <w:kern w:val="0"/>
                <w:sz w:val="20"/>
                <w:szCs w:val="20"/>
              </w:rPr>
              <w:t>以文字表示數學公式：理解以文字和運算符號聯合表示的數學公式，並能應用公式。可併入其他教學活動（如</w:t>
            </w:r>
            <w:r>
              <w:rPr>
                <w:rFonts w:ascii="Times New Roman" w:eastAsia="標楷體" w:hAnsi="Times New Roman" w:cs="Times New Roman"/>
                <w:kern w:val="0"/>
                <w:sz w:val="20"/>
                <w:szCs w:val="20"/>
              </w:rPr>
              <w:t>S-4-3</w:t>
            </w:r>
            <w:r>
              <w:rPr>
                <w:rFonts w:ascii="Times New Roman" w:eastAsia="標楷體" w:hAnsi="Times New Roman" w:cs="Times New Roman"/>
                <w:kern w:val="0"/>
                <w:sz w:val="20"/>
                <w:szCs w:val="20"/>
              </w:rPr>
              <w:t>）。</w:t>
            </w:r>
          </w:p>
        </w:tc>
        <w:tc>
          <w:tcPr>
            <w:tcW w:w="3205" w:type="dxa"/>
            <w:shd w:val="clear" w:color="auto" w:fill="auto"/>
          </w:tcPr>
          <w:p w14:paraId="235E80BA" w14:textId="77777777" w:rsidR="00E81CA8" w:rsidRDefault="00D64121" w:rsidP="00285C9E">
            <w:pPr>
              <w:rPr>
                <w:rFonts w:ascii="標楷體" w:eastAsia="標楷體" w:hAnsi="標楷體"/>
                <w:sz w:val="20"/>
                <w:szCs w:val="20"/>
              </w:rPr>
            </w:pPr>
            <w:r>
              <w:rPr>
                <w:rFonts w:ascii="Times New Roman" w:eastAsia="標楷體" w:hAnsi="Times New Roman" w:cs="Times New Roman"/>
                <w:sz w:val="20"/>
                <w:szCs w:val="20"/>
              </w:rPr>
              <w:t>第四單元周長與面積</w:t>
            </w:r>
          </w:p>
          <w:p w14:paraId="7B7D34E9" w14:textId="77777777" w:rsidR="00E81CA8" w:rsidRDefault="00D64121" w:rsidP="00285C9E">
            <w:pPr>
              <w:rPr>
                <w:rFonts w:ascii="標楷體" w:eastAsia="標楷體" w:hAnsi="標楷體"/>
                <w:sz w:val="20"/>
                <w:szCs w:val="20"/>
              </w:rPr>
            </w:pPr>
            <w:r>
              <w:rPr>
                <w:rFonts w:ascii="Times New Roman" w:eastAsia="標楷體" w:hAnsi="Times New Roman" w:cs="Times New Roman"/>
                <w:sz w:val="20"/>
                <w:szCs w:val="20"/>
              </w:rPr>
              <w:t>活動一：長方形、正方形的周長公式</w:t>
            </w:r>
          </w:p>
          <w:p w14:paraId="0D63CA94" w14:textId="77777777" w:rsidR="00E81CA8" w:rsidRDefault="00D64121" w:rsidP="00285C9E">
            <w:pPr>
              <w:rPr>
                <w:rFonts w:ascii="標楷體" w:eastAsia="標楷體" w:hAnsi="標楷體"/>
                <w:sz w:val="20"/>
                <w:szCs w:val="20"/>
              </w:rPr>
            </w:pPr>
            <w:r>
              <w:rPr>
                <w:rFonts w:ascii="Times New Roman" w:eastAsia="標楷體" w:hAnsi="Times New Roman" w:cs="Times New Roman"/>
                <w:sz w:val="20"/>
                <w:szCs w:val="20"/>
              </w:rPr>
              <w:t>1.</w:t>
            </w:r>
            <w:r>
              <w:rPr>
                <w:rFonts w:ascii="Times New Roman" w:eastAsia="標楷體" w:hAnsi="Times New Roman" w:cs="Times New Roman"/>
                <w:sz w:val="20"/>
                <w:szCs w:val="20"/>
              </w:rPr>
              <w:t>教師口述布題，透過觀察和討論，察覺長方形周長公式是「長</w:t>
            </w:r>
            <w:r>
              <w:rPr>
                <w:rFonts w:ascii="Times New Roman" w:eastAsia="標楷體" w:hAnsi="Times New Roman" w:cs="Times New Roman"/>
                <w:sz w:val="20"/>
                <w:szCs w:val="20"/>
              </w:rPr>
              <w:t>×2</w:t>
            </w:r>
            <w:r>
              <w:rPr>
                <w:rFonts w:ascii="Times New Roman" w:eastAsia="標楷體" w:hAnsi="Times New Roman" w:cs="Times New Roman"/>
                <w:sz w:val="20"/>
                <w:szCs w:val="20"/>
              </w:rPr>
              <w:t>＋寬</w:t>
            </w:r>
            <w:r>
              <w:rPr>
                <w:rFonts w:ascii="Times New Roman" w:eastAsia="標楷體" w:hAnsi="Times New Roman" w:cs="Times New Roman"/>
                <w:sz w:val="20"/>
                <w:szCs w:val="20"/>
              </w:rPr>
              <w:t>×2</w:t>
            </w:r>
            <w:r>
              <w:rPr>
                <w:rFonts w:ascii="Times New Roman" w:eastAsia="標楷體" w:hAnsi="Times New Roman" w:cs="Times New Roman"/>
                <w:sz w:val="20"/>
                <w:szCs w:val="20"/>
              </w:rPr>
              <w:t>」或「</w:t>
            </w:r>
            <w:r>
              <w:rPr>
                <w:rFonts w:ascii="Times New Roman" w:eastAsia="標楷體" w:hAnsi="Times New Roman" w:cs="Times New Roman"/>
                <w:sz w:val="20"/>
                <w:szCs w:val="20"/>
              </w:rPr>
              <w:t>(</w:t>
            </w:r>
            <w:r>
              <w:rPr>
                <w:rFonts w:ascii="Times New Roman" w:eastAsia="標楷體" w:hAnsi="Times New Roman" w:cs="Times New Roman"/>
                <w:sz w:val="20"/>
                <w:szCs w:val="20"/>
              </w:rPr>
              <w:t>長＋寬</w:t>
            </w:r>
            <w:r>
              <w:rPr>
                <w:rFonts w:ascii="Times New Roman" w:eastAsia="標楷體" w:hAnsi="Times New Roman" w:cs="Times New Roman"/>
                <w:sz w:val="20"/>
                <w:szCs w:val="20"/>
              </w:rPr>
              <w:t>)×2</w:t>
            </w:r>
            <w:r>
              <w:rPr>
                <w:rFonts w:ascii="Times New Roman" w:eastAsia="標楷體" w:hAnsi="Times New Roman" w:cs="Times New Roman"/>
                <w:sz w:val="20"/>
                <w:szCs w:val="20"/>
              </w:rPr>
              <w:t>」。</w:t>
            </w:r>
          </w:p>
          <w:p w14:paraId="485F5406" w14:textId="77777777" w:rsidR="00E81CA8" w:rsidRDefault="00D64121" w:rsidP="00285C9E">
            <w:pPr>
              <w:rPr>
                <w:rFonts w:ascii="標楷體" w:eastAsia="標楷體" w:hAnsi="標楷體"/>
                <w:sz w:val="20"/>
                <w:szCs w:val="20"/>
              </w:rPr>
            </w:pPr>
            <w:r>
              <w:rPr>
                <w:rFonts w:ascii="Times New Roman" w:eastAsia="標楷體" w:hAnsi="Times New Roman" w:cs="Times New Roman"/>
                <w:sz w:val="20"/>
                <w:szCs w:val="20"/>
              </w:rPr>
              <w:t>2.</w:t>
            </w:r>
            <w:r>
              <w:rPr>
                <w:rFonts w:ascii="Times New Roman" w:eastAsia="標楷體" w:hAnsi="Times New Roman" w:cs="Times New Roman"/>
                <w:sz w:val="20"/>
                <w:szCs w:val="20"/>
              </w:rPr>
              <w:t>教師口述布題，透過觀察和討論，察覺正方形周長公式是「邊長</w:t>
            </w:r>
            <w:r>
              <w:rPr>
                <w:rFonts w:ascii="Times New Roman" w:eastAsia="標楷體" w:hAnsi="Times New Roman" w:cs="Times New Roman"/>
                <w:sz w:val="20"/>
                <w:szCs w:val="20"/>
              </w:rPr>
              <w:t>×4</w:t>
            </w:r>
            <w:r>
              <w:rPr>
                <w:rFonts w:ascii="Times New Roman" w:eastAsia="標楷體" w:hAnsi="Times New Roman" w:cs="Times New Roman"/>
                <w:sz w:val="20"/>
                <w:szCs w:val="20"/>
              </w:rPr>
              <w:t>」。</w:t>
            </w:r>
          </w:p>
          <w:p w14:paraId="0C27563B" w14:textId="77777777" w:rsidR="00E81CA8" w:rsidRDefault="00D64121" w:rsidP="00285C9E">
            <w:pPr>
              <w:rPr>
                <w:rFonts w:ascii="標楷體" w:eastAsia="標楷體" w:hAnsi="標楷體"/>
                <w:sz w:val="20"/>
                <w:szCs w:val="20"/>
              </w:rPr>
            </w:pPr>
            <w:r>
              <w:rPr>
                <w:rFonts w:ascii="Times New Roman" w:eastAsia="標楷體" w:hAnsi="Times New Roman" w:cs="Times New Roman"/>
                <w:sz w:val="20"/>
                <w:szCs w:val="20"/>
              </w:rPr>
              <w:t>活動二：長方形、正方形的面積公式</w:t>
            </w:r>
          </w:p>
          <w:p w14:paraId="5C23C610" w14:textId="77777777" w:rsidR="00E81CA8" w:rsidRDefault="00D64121" w:rsidP="00285C9E">
            <w:pPr>
              <w:rPr>
                <w:rFonts w:ascii="標楷體" w:eastAsia="標楷體" w:hAnsi="標楷體"/>
                <w:sz w:val="20"/>
                <w:szCs w:val="20"/>
              </w:rPr>
            </w:pPr>
            <w:r>
              <w:rPr>
                <w:rFonts w:ascii="Times New Roman" w:eastAsia="標楷體" w:hAnsi="Times New Roman" w:cs="Times New Roman"/>
                <w:sz w:val="20"/>
                <w:szCs w:val="20"/>
              </w:rPr>
              <w:t>1.</w:t>
            </w:r>
            <w:r>
              <w:rPr>
                <w:rFonts w:ascii="Times New Roman" w:eastAsia="標楷體" w:hAnsi="Times New Roman" w:cs="Times New Roman"/>
                <w:sz w:val="20"/>
                <w:szCs w:val="20"/>
              </w:rPr>
              <w:t>教師口述布題，透過觀察和討論，察覺和使用乘法簡化平方公分板上格子的點算。</w:t>
            </w:r>
          </w:p>
          <w:p w14:paraId="6372293B" w14:textId="77777777" w:rsidR="00E81CA8" w:rsidRDefault="00D64121" w:rsidP="00285C9E">
            <w:pPr>
              <w:rPr>
                <w:rFonts w:ascii="標楷體" w:eastAsia="標楷體" w:hAnsi="標楷體"/>
                <w:sz w:val="20"/>
                <w:szCs w:val="20"/>
              </w:rPr>
            </w:pPr>
            <w:r>
              <w:rPr>
                <w:rFonts w:ascii="Times New Roman" w:eastAsia="標楷體" w:hAnsi="Times New Roman" w:cs="Times New Roman"/>
                <w:sz w:val="20"/>
                <w:szCs w:val="20"/>
              </w:rPr>
              <w:t>2.</w:t>
            </w:r>
            <w:r>
              <w:rPr>
                <w:rFonts w:ascii="Times New Roman" w:eastAsia="標楷體" w:hAnsi="Times New Roman" w:cs="Times New Roman"/>
                <w:sz w:val="20"/>
                <w:szCs w:val="20"/>
              </w:rPr>
              <w:t>教師口述布題，透過觀察和討論，察覺長方形面積公式是「長</w:t>
            </w:r>
            <w:r>
              <w:rPr>
                <w:rFonts w:ascii="Times New Roman" w:eastAsia="標楷體" w:hAnsi="Times New Roman" w:cs="Times New Roman"/>
                <w:sz w:val="20"/>
                <w:szCs w:val="20"/>
              </w:rPr>
              <w:t>×</w:t>
            </w:r>
            <w:r>
              <w:rPr>
                <w:rFonts w:ascii="Times New Roman" w:eastAsia="標楷體" w:hAnsi="Times New Roman" w:cs="Times New Roman"/>
                <w:sz w:val="20"/>
                <w:szCs w:val="20"/>
              </w:rPr>
              <w:t>寬」，並計算長方形面積。</w:t>
            </w:r>
          </w:p>
          <w:p w14:paraId="2DA498F9" w14:textId="77777777" w:rsidR="00E81CA8" w:rsidRDefault="00D64121" w:rsidP="00285C9E">
            <w:pPr>
              <w:rPr>
                <w:rFonts w:ascii="標楷體" w:eastAsia="標楷體" w:hAnsi="標楷體"/>
                <w:sz w:val="20"/>
                <w:szCs w:val="20"/>
              </w:rPr>
            </w:pPr>
            <w:r>
              <w:rPr>
                <w:rFonts w:ascii="Times New Roman" w:eastAsia="標楷體" w:hAnsi="Times New Roman" w:cs="Times New Roman"/>
                <w:sz w:val="20"/>
                <w:szCs w:val="20"/>
              </w:rPr>
              <w:t>3.</w:t>
            </w:r>
            <w:r>
              <w:rPr>
                <w:rFonts w:ascii="Times New Roman" w:eastAsia="標楷體" w:hAnsi="Times New Roman" w:cs="Times New Roman"/>
                <w:sz w:val="20"/>
                <w:szCs w:val="20"/>
              </w:rPr>
              <w:t>教師重新口述情境布題，透過觀察和討論，察覺正方形的面積公式是「邊長</w:t>
            </w:r>
            <w:r>
              <w:rPr>
                <w:rFonts w:ascii="Times New Roman" w:eastAsia="標楷體" w:hAnsi="Times New Roman" w:cs="Times New Roman"/>
                <w:sz w:val="20"/>
                <w:szCs w:val="20"/>
              </w:rPr>
              <w:t>×</w:t>
            </w:r>
            <w:r>
              <w:rPr>
                <w:rFonts w:ascii="Times New Roman" w:eastAsia="標楷體" w:hAnsi="Times New Roman" w:cs="Times New Roman"/>
                <w:sz w:val="20"/>
                <w:szCs w:val="20"/>
              </w:rPr>
              <w:t>邊長」，並計算正方形面積。</w:t>
            </w:r>
          </w:p>
          <w:p w14:paraId="1E8D4873" w14:textId="77777777" w:rsidR="00E81CA8" w:rsidRDefault="00D64121" w:rsidP="00285C9E">
            <w:pPr>
              <w:rPr>
                <w:rFonts w:ascii="標楷體" w:eastAsia="標楷體" w:hAnsi="標楷體"/>
                <w:sz w:val="20"/>
                <w:szCs w:val="20"/>
              </w:rPr>
            </w:pPr>
            <w:r>
              <w:rPr>
                <w:rFonts w:ascii="Times New Roman" w:eastAsia="標楷體" w:hAnsi="Times New Roman" w:cs="Times New Roman"/>
                <w:sz w:val="20"/>
                <w:szCs w:val="20"/>
              </w:rPr>
              <w:t>活動三：周長和面積的關係</w:t>
            </w:r>
          </w:p>
          <w:p w14:paraId="2D211BE6" w14:textId="77777777" w:rsidR="00E81CA8" w:rsidRDefault="00D64121" w:rsidP="00285C9E">
            <w:pPr>
              <w:rPr>
                <w:rFonts w:ascii="標楷體" w:eastAsia="標楷體" w:hAnsi="標楷體"/>
                <w:sz w:val="20"/>
                <w:szCs w:val="20"/>
              </w:rPr>
            </w:pPr>
            <w:r>
              <w:rPr>
                <w:rFonts w:ascii="Times New Roman" w:eastAsia="標楷體" w:hAnsi="Times New Roman" w:cs="Times New Roman"/>
                <w:sz w:val="20"/>
                <w:szCs w:val="20"/>
              </w:rPr>
              <w:t>1.</w:t>
            </w:r>
            <w:r>
              <w:rPr>
                <w:rFonts w:ascii="Times New Roman" w:eastAsia="標楷體" w:hAnsi="Times New Roman" w:cs="Times New Roman"/>
                <w:sz w:val="20"/>
                <w:szCs w:val="20"/>
              </w:rPr>
              <w:t>教師以課本情境布題，透過觀察、討論和操作，理解周長相等的圖形，面積不一定相等。</w:t>
            </w:r>
          </w:p>
          <w:p w14:paraId="6A382244" w14:textId="77777777" w:rsidR="00E81CA8" w:rsidRPr="00AB1E0F" w:rsidRDefault="00D64121" w:rsidP="00285C9E">
            <w:pPr>
              <w:rPr>
                <w:rFonts w:ascii="標楷體" w:eastAsia="標楷體" w:hAnsi="標楷體"/>
                <w:sz w:val="20"/>
                <w:szCs w:val="20"/>
              </w:rPr>
            </w:pPr>
            <w:r>
              <w:rPr>
                <w:rFonts w:ascii="Times New Roman" w:eastAsia="標楷體" w:hAnsi="Times New Roman" w:cs="Times New Roman"/>
                <w:sz w:val="20"/>
                <w:szCs w:val="20"/>
              </w:rPr>
              <w:t>2.</w:t>
            </w:r>
            <w:r>
              <w:rPr>
                <w:rFonts w:ascii="Times New Roman" w:eastAsia="標楷體" w:hAnsi="Times New Roman" w:cs="Times New Roman"/>
                <w:sz w:val="20"/>
                <w:szCs w:val="20"/>
              </w:rPr>
              <w:t>教師重新布題，在方格點上畫出指定面積的三種長方形，透過實測與計算這三種圖形的周長，發現面積相等的圖形，周長不一定相等。</w:t>
            </w:r>
          </w:p>
        </w:tc>
        <w:tc>
          <w:tcPr>
            <w:tcW w:w="561" w:type="dxa"/>
            <w:shd w:val="clear" w:color="auto" w:fill="auto"/>
            <w:vAlign w:val="center"/>
          </w:tcPr>
          <w:p w14:paraId="06877122" w14:textId="77777777" w:rsidR="00E81CA8" w:rsidRPr="00AB1E0F" w:rsidRDefault="00D64121" w:rsidP="00AB1E0F">
            <w:pPr>
              <w:jc w:val="center"/>
              <w:rPr>
                <w:rFonts w:ascii="標楷體" w:eastAsia="標楷體" w:hAnsi="標楷體"/>
                <w:sz w:val="20"/>
                <w:szCs w:val="20"/>
              </w:rPr>
            </w:pPr>
            <w:r>
              <w:rPr>
                <w:rFonts w:ascii="Times New Roman" w:eastAsia="標楷體" w:hAnsi="Times New Roman" w:cs="Times New Roman"/>
                <w:sz w:val="20"/>
                <w:szCs w:val="20"/>
              </w:rPr>
              <w:t>4</w:t>
            </w:r>
          </w:p>
        </w:tc>
        <w:tc>
          <w:tcPr>
            <w:tcW w:w="1098" w:type="dxa"/>
            <w:shd w:val="clear" w:color="auto" w:fill="auto"/>
          </w:tcPr>
          <w:p w14:paraId="150BE472" w14:textId="77777777" w:rsidR="00E81CA8" w:rsidRDefault="00D64121" w:rsidP="00AB1E0F">
            <w:pPr>
              <w:snapToGrid w:val="0"/>
              <w:rPr>
                <w:color w:val="000000" w:themeColor="text1"/>
                <w:sz w:val="16"/>
              </w:rPr>
            </w:pPr>
            <w:r>
              <w:rPr>
                <w:rFonts w:ascii="Times New Roman" w:eastAsia="標楷體" w:hAnsi="Times New Roman" w:cs="Times New Roman"/>
                <w:sz w:val="20"/>
                <w:szCs w:val="20"/>
              </w:rPr>
              <w:t>1.</w:t>
            </w:r>
            <w:r>
              <w:rPr>
                <w:rFonts w:ascii="Times New Roman" w:eastAsia="標楷體" w:hAnsi="Times New Roman" w:cs="Times New Roman"/>
                <w:sz w:val="20"/>
                <w:szCs w:val="20"/>
              </w:rPr>
              <w:t>附件</w:t>
            </w:r>
            <w:r>
              <w:rPr>
                <w:rFonts w:ascii="Times New Roman" w:eastAsia="標楷體" w:hAnsi="Times New Roman" w:cs="Times New Roman"/>
                <w:sz w:val="20"/>
                <w:szCs w:val="20"/>
              </w:rPr>
              <w:t>6</w:t>
            </w:r>
            <w:r>
              <w:rPr>
                <w:rFonts w:ascii="Times New Roman" w:eastAsia="標楷體" w:hAnsi="Times New Roman" w:cs="Times New Roman"/>
                <w:sz w:val="20"/>
                <w:szCs w:val="20"/>
              </w:rPr>
              <w:t>、</w:t>
            </w:r>
            <w:r>
              <w:rPr>
                <w:rFonts w:ascii="Times New Roman" w:eastAsia="標楷體" w:hAnsi="Times New Roman" w:cs="Times New Roman"/>
                <w:sz w:val="20"/>
                <w:szCs w:val="20"/>
              </w:rPr>
              <w:t>7</w:t>
            </w:r>
          </w:p>
          <w:p w14:paraId="04479AA5" w14:textId="77777777" w:rsidR="00E81CA8" w:rsidRDefault="00D64121" w:rsidP="00AB1E0F">
            <w:pPr>
              <w:snapToGrid w:val="0"/>
              <w:rPr>
                <w:color w:val="000000" w:themeColor="text1"/>
                <w:sz w:val="16"/>
              </w:rPr>
            </w:pPr>
            <w:r>
              <w:rPr>
                <w:rFonts w:ascii="Times New Roman" w:eastAsia="標楷體" w:hAnsi="Times New Roman" w:cs="Times New Roman"/>
                <w:sz w:val="20"/>
                <w:szCs w:val="20"/>
              </w:rPr>
              <w:t>2.</w:t>
            </w:r>
            <w:r>
              <w:rPr>
                <w:rFonts w:ascii="Times New Roman" w:eastAsia="標楷體" w:hAnsi="Times New Roman" w:cs="Times New Roman"/>
                <w:sz w:val="20"/>
                <w:szCs w:val="20"/>
              </w:rPr>
              <w:t>小白板</w:t>
            </w:r>
          </w:p>
          <w:p w14:paraId="4A046C61" w14:textId="77777777" w:rsidR="00E81CA8" w:rsidRPr="00AB1E0F" w:rsidRDefault="00D64121" w:rsidP="00AB1E0F">
            <w:pPr>
              <w:snapToGrid w:val="0"/>
              <w:rPr>
                <w:color w:val="000000" w:themeColor="text1"/>
                <w:sz w:val="16"/>
              </w:rPr>
            </w:pPr>
            <w:r>
              <w:rPr>
                <w:rFonts w:ascii="Times New Roman" w:eastAsia="標楷體" w:hAnsi="Times New Roman" w:cs="Times New Roman"/>
                <w:sz w:val="20"/>
                <w:szCs w:val="20"/>
              </w:rPr>
              <w:t>3.</w:t>
            </w:r>
            <w:r>
              <w:rPr>
                <w:rFonts w:ascii="Times New Roman" w:eastAsia="標楷體" w:hAnsi="Times New Roman" w:cs="Times New Roman"/>
                <w:sz w:val="20"/>
                <w:szCs w:val="20"/>
              </w:rPr>
              <w:t>白板筆</w:t>
            </w:r>
          </w:p>
        </w:tc>
        <w:tc>
          <w:tcPr>
            <w:tcW w:w="1332" w:type="dxa"/>
            <w:shd w:val="clear" w:color="auto" w:fill="auto"/>
          </w:tcPr>
          <w:p w14:paraId="26BEA72C" w14:textId="77777777" w:rsidR="00E81CA8" w:rsidRDefault="00D64121" w:rsidP="00285C9E">
            <w:pPr>
              <w:contextualSpacing/>
              <w:mirrorIndents/>
              <w:rPr>
                <w:rFonts w:ascii="標楷體" w:eastAsia="標楷體" w:hAnsi="標楷體"/>
                <w:sz w:val="20"/>
                <w:szCs w:val="20"/>
              </w:rPr>
            </w:pPr>
            <w:r>
              <w:rPr>
                <w:rFonts w:ascii="Times New Roman" w:eastAsia="標楷體" w:hAnsi="Times New Roman" w:cs="Times New Roman"/>
                <w:sz w:val="20"/>
                <w:szCs w:val="20"/>
              </w:rPr>
              <w:t>紙筆測驗</w:t>
            </w:r>
          </w:p>
          <w:p w14:paraId="7B2005F8" w14:textId="77777777" w:rsidR="00E81CA8" w:rsidRDefault="00D64121" w:rsidP="00285C9E">
            <w:pPr>
              <w:contextualSpacing/>
              <w:mirrorIndents/>
              <w:rPr>
                <w:rFonts w:ascii="標楷體" w:eastAsia="標楷體" w:hAnsi="標楷體"/>
                <w:sz w:val="20"/>
                <w:szCs w:val="20"/>
              </w:rPr>
            </w:pPr>
            <w:r>
              <w:rPr>
                <w:rFonts w:ascii="Times New Roman" w:eastAsia="標楷體" w:hAnsi="Times New Roman" w:cs="Times New Roman"/>
                <w:sz w:val="20"/>
                <w:szCs w:val="20"/>
              </w:rPr>
              <w:t>面積實測</w:t>
            </w:r>
          </w:p>
          <w:p w14:paraId="1691E3C5" w14:textId="77777777" w:rsidR="00E81CA8" w:rsidRDefault="00D64121" w:rsidP="00285C9E">
            <w:pPr>
              <w:contextualSpacing/>
              <w:mirrorIndents/>
              <w:rPr>
                <w:rFonts w:ascii="標楷體" w:eastAsia="標楷體" w:hAnsi="標楷體"/>
                <w:sz w:val="20"/>
                <w:szCs w:val="20"/>
              </w:rPr>
            </w:pPr>
            <w:r>
              <w:rPr>
                <w:rFonts w:ascii="Times New Roman" w:eastAsia="標楷體" w:hAnsi="Times New Roman" w:cs="Times New Roman"/>
                <w:sz w:val="20"/>
                <w:szCs w:val="20"/>
              </w:rPr>
              <w:t>口頭回答</w:t>
            </w:r>
          </w:p>
          <w:p w14:paraId="75DBCCF6" w14:textId="77777777" w:rsidR="00E81CA8" w:rsidRPr="00AB1E0F" w:rsidRDefault="00D64121" w:rsidP="00285C9E">
            <w:pPr>
              <w:contextualSpacing/>
              <w:mirrorIndents/>
              <w:rPr>
                <w:rFonts w:ascii="標楷體" w:eastAsia="標楷體" w:hAnsi="標楷體"/>
                <w:sz w:val="20"/>
                <w:szCs w:val="20"/>
              </w:rPr>
            </w:pPr>
            <w:r>
              <w:rPr>
                <w:rFonts w:ascii="Times New Roman" w:eastAsia="標楷體" w:hAnsi="Times New Roman" w:cs="Times New Roman"/>
                <w:sz w:val="20"/>
                <w:szCs w:val="20"/>
              </w:rPr>
              <w:t>互相討論</w:t>
            </w:r>
          </w:p>
        </w:tc>
        <w:tc>
          <w:tcPr>
            <w:tcW w:w="1409" w:type="dxa"/>
            <w:shd w:val="clear" w:color="auto" w:fill="auto"/>
          </w:tcPr>
          <w:p w14:paraId="0C52F5C0" w14:textId="77777777" w:rsidR="0047196B" w:rsidRDefault="00D64121">
            <w:pPr>
              <w:rPr>
                <w:rFonts w:ascii="標楷體" w:eastAsia="標楷體" w:hAnsi="標楷體"/>
                <w:sz w:val="20"/>
                <w:szCs w:val="20"/>
              </w:rPr>
            </w:pPr>
            <w:r>
              <w:rPr>
                <w:rFonts w:ascii="Times New Roman" w:eastAsia="標楷體" w:hAnsi="Times New Roman" w:cs="Times New Roman"/>
                <w:sz w:val="20"/>
                <w:szCs w:val="20"/>
              </w:rPr>
              <w:t>【性別平等教育】</w:t>
            </w:r>
          </w:p>
          <w:p w14:paraId="65AA8E4E" w14:textId="77777777" w:rsidR="0047196B" w:rsidRDefault="00D64121">
            <w:pPr>
              <w:rPr>
                <w:rFonts w:ascii="標楷體" w:eastAsia="標楷體" w:hAnsi="標楷體"/>
                <w:sz w:val="20"/>
                <w:szCs w:val="20"/>
              </w:rPr>
            </w:pPr>
            <w:r>
              <w:rPr>
                <w:rFonts w:ascii="Times New Roman" w:eastAsia="標楷體" w:hAnsi="Times New Roman" w:cs="Times New Roman"/>
                <w:sz w:val="20"/>
                <w:szCs w:val="20"/>
              </w:rPr>
              <w:t>性</w:t>
            </w:r>
            <w:r>
              <w:rPr>
                <w:rFonts w:ascii="Times New Roman" w:eastAsia="標楷體" w:hAnsi="Times New Roman" w:cs="Times New Roman"/>
                <w:sz w:val="20"/>
                <w:szCs w:val="20"/>
              </w:rPr>
              <w:t xml:space="preserve">E4 </w:t>
            </w:r>
            <w:r>
              <w:rPr>
                <w:rFonts w:ascii="Times New Roman" w:eastAsia="標楷體" w:hAnsi="Times New Roman" w:cs="Times New Roman"/>
                <w:sz w:val="20"/>
                <w:szCs w:val="20"/>
              </w:rPr>
              <w:t>認識身體界限與尊重他人的身體自主權。</w:t>
            </w:r>
          </w:p>
          <w:p w14:paraId="5B223215" w14:textId="77777777" w:rsidR="0047196B" w:rsidRDefault="00D64121">
            <w:pPr>
              <w:rPr>
                <w:rFonts w:ascii="標楷體" w:eastAsia="標楷體" w:hAnsi="標楷體"/>
                <w:sz w:val="20"/>
                <w:szCs w:val="20"/>
              </w:rPr>
            </w:pPr>
            <w:r>
              <w:rPr>
                <w:rFonts w:ascii="Times New Roman" w:eastAsia="標楷體" w:hAnsi="Times New Roman" w:cs="Times New Roman"/>
                <w:sz w:val="20"/>
                <w:szCs w:val="20"/>
              </w:rPr>
              <w:t>【生涯規劃教育】</w:t>
            </w:r>
          </w:p>
          <w:p w14:paraId="49E8311C" w14:textId="77777777" w:rsidR="0047196B" w:rsidRDefault="00D64121">
            <w:pPr>
              <w:rPr>
                <w:rFonts w:ascii="標楷體" w:eastAsia="標楷體" w:hAnsi="標楷體"/>
                <w:sz w:val="20"/>
                <w:szCs w:val="20"/>
              </w:rPr>
            </w:pPr>
            <w:r>
              <w:rPr>
                <w:rFonts w:ascii="Times New Roman" w:eastAsia="標楷體" w:hAnsi="Times New Roman" w:cs="Times New Roman"/>
                <w:sz w:val="20"/>
                <w:szCs w:val="20"/>
              </w:rPr>
              <w:t>涯</w:t>
            </w:r>
            <w:r>
              <w:rPr>
                <w:rFonts w:ascii="Times New Roman" w:eastAsia="標楷體" w:hAnsi="Times New Roman" w:cs="Times New Roman"/>
                <w:sz w:val="20"/>
                <w:szCs w:val="20"/>
              </w:rPr>
              <w:t xml:space="preserve">E11 </w:t>
            </w:r>
            <w:r>
              <w:rPr>
                <w:rFonts w:ascii="Times New Roman" w:eastAsia="標楷體" w:hAnsi="Times New Roman" w:cs="Times New Roman"/>
                <w:sz w:val="20"/>
                <w:szCs w:val="20"/>
              </w:rPr>
              <w:t>培養規劃與運用時間的能力。</w:t>
            </w:r>
          </w:p>
          <w:p w14:paraId="6BB0E512" w14:textId="77777777" w:rsidR="0047196B" w:rsidRDefault="00D64121">
            <w:pPr>
              <w:rPr>
                <w:rFonts w:ascii="標楷體" w:eastAsia="標楷體" w:hAnsi="標楷體"/>
                <w:sz w:val="20"/>
                <w:szCs w:val="20"/>
              </w:rPr>
            </w:pPr>
            <w:r>
              <w:rPr>
                <w:rFonts w:ascii="Times New Roman" w:eastAsia="標楷體" w:hAnsi="Times New Roman" w:cs="Times New Roman"/>
                <w:sz w:val="20"/>
                <w:szCs w:val="20"/>
              </w:rPr>
              <w:t>涯</w:t>
            </w:r>
            <w:r>
              <w:rPr>
                <w:rFonts w:ascii="Times New Roman" w:eastAsia="標楷體" w:hAnsi="Times New Roman" w:cs="Times New Roman"/>
                <w:sz w:val="20"/>
                <w:szCs w:val="20"/>
              </w:rPr>
              <w:t xml:space="preserve">E12 </w:t>
            </w:r>
            <w:r>
              <w:rPr>
                <w:rFonts w:ascii="Times New Roman" w:eastAsia="標楷體" w:hAnsi="Times New Roman" w:cs="Times New Roman"/>
                <w:sz w:val="20"/>
                <w:szCs w:val="20"/>
              </w:rPr>
              <w:t>學習解決問題與做決定的能力。</w:t>
            </w:r>
          </w:p>
        </w:tc>
        <w:tc>
          <w:tcPr>
            <w:tcW w:w="1823" w:type="dxa"/>
            <w:shd w:val="clear" w:color="auto" w:fill="auto"/>
          </w:tcPr>
          <w:p w14:paraId="7C50E4F0" w14:textId="77777777" w:rsidR="00CF1DCF" w:rsidRPr="00E73FA1" w:rsidRDefault="00BE775A" w:rsidP="00281EF1">
            <w:pPr>
              <w:spacing w:after="180"/>
              <w:rPr>
                <w:rFonts w:eastAsia="標楷體"/>
                <w:color w:val="0070C0"/>
                <w:sz w:val="20"/>
                <w:szCs w:val="20"/>
              </w:rPr>
            </w:pPr>
          </w:p>
        </w:tc>
      </w:tr>
      <w:tr w:rsidR="00CF1DCF" w:rsidRPr="00B32678" w14:paraId="4384F4B9" w14:textId="77777777" w:rsidTr="00DD0CEF">
        <w:trPr>
          <w:trHeight w:val="761"/>
        </w:trPr>
        <w:tc>
          <w:tcPr>
            <w:tcW w:w="817" w:type="dxa"/>
            <w:shd w:val="clear" w:color="auto" w:fill="auto"/>
            <w:vAlign w:val="center"/>
          </w:tcPr>
          <w:p w14:paraId="2EA62140" w14:textId="77777777" w:rsidR="00E81CA8" w:rsidRPr="00AB1E0F" w:rsidRDefault="00D64121" w:rsidP="00AB1E0F">
            <w:pPr>
              <w:spacing w:line="0" w:lineRule="atLeast"/>
              <w:jc w:val="center"/>
              <w:rPr>
                <w:rFonts w:ascii="標楷體" w:eastAsia="標楷體" w:hAnsi="標楷體"/>
                <w:sz w:val="20"/>
                <w:szCs w:val="20"/>
              </w:rPr>
            </w:pPr>
            <w:r>
              <w:rPr>
                <w:rFonts w:ascii="Times New Roman" w:eastAsia="標楷體" w:hAnsi="Times New Roman" w:cs="Times New Roman"/>
                <w:color w:val="000000"/>
                <w:spacing w:val="-10"/>
                <w:sz w:val="20"/>
                <w:szCs w:val="20"/>
              </w:rPr>
              <w:t>第八週</w:t>
            </w:r>
          </w:p>
        </w:tc>
        <w:tc>
          <w:tcPr>
            <w:tcW w:w="1276" w:type="dxa"/>
            <w:shd w:val="clear" w:color="auto" w:fill="auto"/>
          </w:tcPr>
          <w:p w14:paraId="36566B51" w14:textId="77777777" w:rsidR="0047196B" w:rsidRDefault="00D64121">
            <w:pPr>
              <w:contextualSpacing/>
              <w:mirrorIndents/>
              <w:rPr>
                <w:rFonts w:ascii="標楷體" w:eastAsia="標楷體" w:hAnsi="標楷體"/>
                <w:sz w:val="20"/>
                <w:szCs w:val="20"/>
              </w:rPr>
            </w:pPr>
            <w:r>
              <w:rPr>
                <w:rFonts w:ascii="Times New Roman" w:eastAsia="標楷體" w:hAnsi="Times New Roman" w:cs="Times New Roman"/>
                <w:sz w:val="20"/>
                <w:szCs w:val="20"/>
              </w:rPr>
              <w:t>數</w:t>
            </w:r>
            <w:r>
              <w:rPr>
                <w:rFonts w:ascii="Times New Roman" w:eastAsia="標楷體" w:hAnsi="Times New Roman" w:cs="Times New Roman"/>
                <w:sz w:val="20"/>
                <w:szCs w:val="20"/>
              </w:rPr>
              <w:t>-E-A1</w:t>
            </w:r>
          </w:p>
          <w:p w14:paraId="2C5FDED0" w14:textId="77777777" w:rsidR="0047196B" w:rsidRDefault="00D64121">
            <w:pPr>
              <w:contextualSpacing/>
              <w:mirrorIndents/>
              <w:rPr>
                <w:rFonts w:ascii="標楷體" w:eastAsia="標楷體" w:hAnsi="標楷體"/>
                <w:sz w:val="20"/>
                <w:szCs w:val="20"/>
              </w:rPr>
            </w:pPr>
            <w:r>
              <w:rPr>
                <w:rFonts w:ascii="Times New Roman" w:eastAsia="標楷體" w:hAnsi="Times New Roman" w:cs="Times New Roman"/>
                <w:sz w:val="20"/>
                <w:szCs w:val="20"/>
              </w:rPr>
              <w:t>數</w:t>
            </w:r>
            <w:r>
              <w:rPr>
                <w:rFonts w:ascii="Times New Roman" w:eastAsia="標楷體" w:hAnsi="Times New Roman" w:cs="Times New Roman"/>
                <w:sz w:val="20"/>
                <w:szCs w:val="20"/>
              </w:rPr>
              <w:t>-E-B1</w:t>
            </w:r>
          </w:p>
          <w:p w14:paraId="74F3A9FA" w14:textId="77777777" w:rsidR="0047196B" w:rsidRDefault="00D64121">
            <w:pPr>
              <w:contextualSpacing/>
              <w:mirrorIndents/>
              <w:rPr>
                <w:rFonts w:ascii="標楷體" w:eastAsia="標楷體" w:hAnsi="標楷體"/>
                <w:sz w:val="20"/>
                <w:szCs w:val="20"/>
              </w:rPr>
            </w:pPr>
            <w:r>
              <w:rPr>
                <w:rFonts w:ascii="Times New Roman" w:eastAsia="標楷體" w:hAnsi="Times New Roman" w:cs="Times New Roman"/>
                <w:sz w:val="20"/>
                <w:szCs w:val="20"/>
              </w:rPr>
              <w:t>數</w:t>
            </w:r>
            <w:r>
              <w:rPr>
                <w:rFonts w:ascii="Times New Roman" w:eastAsia="標楷體" w:hAnsi="Times New Roman" w:cs="Times New Roman"/>
                <w:sz w:val="20"/>
                <w:szCs w:val="20"/>
              </w:rPr>
              <w:t>-E-C2</w:t>
            </w:r>
          </w:p>
        </w:tc>
        <w:tc>
          <w:tcPr>
            <w:tcW w:w="1559" w:type="dxa"/>
            <w:shd w:val="clear" w:color="auto" w:fill="auto"/>
          </w:tcPr>
          <w:p w14:paraId="42CCC28C" w14:textId="77777777" w:rsidR="0047196B" w:rsidRDefault="00D64121">
            <w:pPr>
              <w:rPr>
                <w:rFonts w:ascii="標楷體" w:eastAsia="標楷體" w:hAnsi="標楷體"/>
                <w:sz w:val="20"/>
                <w:szCs w:val="20"/>
              </w:rPr>
            </w:pPr>
            <w:r>
              <w:rPr>
                <w:rFonts w:ascii="Times New Roman" w:eastAsia="標楷體" w:hAnsi="Times New Roman" w:cs="Times New Roman"/>
                <w:sz w:val="20"/>
                <w:szCs w:val="20"/>
              </w:rPr>
              <w:t xml:space="preserve">n-Ⅱ-9 </w:t>
            </w:r>
            <w:r>
              <w:rPr>
                <w:rFonts w:ascii="Times New Roman" w:eastAsia="標楷體" w:hAnsi="Times New Roman" w:cs="Times New Roman"/>
                <w:sz w:val="20"/>
                <w:szCs w:val="20"/>
              </w:rPr>
              <w:t>理解長度、角度、面積、容量、重</w:t>
            </w:r>
            <w:r>
              <w:rPr>
                <w:rFonts w:ascii="Times New Roman" w:eastAsia="標楷體" w:hAnsi="Times New Roman" w:cs="Times New Roman"/>
                <w:sz w:val="20"/>
                <w:szCs w:val="20"/>
              </w:rPr>
              <w:lastRenderedPageBreak/>
              <w:t>量的常用單位與換算，培養量感與估測能力，並能做計算和應用解題。認識體積。</w:t>
            </w:r>
          </w:p>
          <w:p w14:paraId="44504FE6" w14:textId="77777777" w:rsidR="0047196B" w:rsidRDefault="00D64121">
            <w:pPr>
              <w:rPr>
                <w:rFonts w:ascii="標楷體" w:eastAsia="標楷體" w:hAnsi="標楷體"/>
                <w:sz w:val="20"/>
                <w:szCs w:val="20"/>
              </w:rPr>
            </w:pPr>
            <w:r>
              <w:rPr>
                <w:rFonts w:ascii="Times New Roman" w:eastAsia="標楷體" w:hAnsi="Times New Roman" w:cs="Times New Roman"/>
                <w:sz w:val="20"/>
                <w:szCs w:val="20"/>
              </w:rPr>
              <w:t xml:space="preserve">s-Ⅱ-1 </w:t>
            </w:r>
            <w:r>
              <w:rPr>
                <w:rFonts w:ascii="Times New Roman" w:eastAsia="標楷體" w:hAnsi="Times New Roman" w:cs="Times New Roman"/>
                <w:sz w:val="20"/>
                <w:szCs w:val="20"/>
              </w:rPr>
              <w:t>理解正方形和長方形的面積與周長公式與應用。</w:t>
            </w:r>
          </w:p>
          <w:p w14:paraId="5815F8A1" w14:textId="77777777" w:rsidR="0047196B" w:rsidRDefault="00D64121">
            <w:pPr>
              <w:rPr>
                <w:rFonts w:ascii="標楷體" w:eastAsia="標楷體" w:hAnsi="標楷體"/>
                <w:sz w:val="20"/>
                <w:szCs w:val="20"/>
              </w:rPr>
            </w:pPr>
            <w:r>
              <w:rPr>
                <w:rFonts w:ascii="Times New Roman" w:eastAsia="標楷體" w:hAnsi="Times New Roman" w:cs="Times New Roman"/>
                <w:sz w:val="20"/>
                <w:szCs w:val="20"/>
              </w:rPr>
              <w:t xml:space="preserve">r-Ⅱ-5 </w:t>
            </w:r>
            <w:r>
              <w:rPr>
                <w:rFonts w:ascii="Times New Roman" w:eastAsia="標楷體" w:hAnsi="Times New Roman" w:cs="Times New Roman"/>
                <w:sz w:val="20"/>
                <w:szCs w:val="20"/>
              </w:rPr>
              <w:t>理解以文字表示之數學公式。</w:t>
            </w:r>
          </w:p>
        </w:tc>
        <w:tc>
          <w:tcPr>
            <w:tcW w:w="1559" w:type="dxa"/>
            <w:shd w:val="clear" w:color="auto" w:fill="auto"/>
          </w:tcPr>
          <w:p w14:paraId="5DF01CAA" w14:textId="77777777" w:rsidR="0047196B" w:rsidRDefault="00D64121">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lastRenderedPageBreak/>
              <w:t xml:space="preserve">N-4-11 </w:t>
            </w:r>
            <w:r>
              <w:rPr>
                <w:rFonts w:ascii="Times New Roman" w:eastAsia="標楷體" w:hAnsi="Times New Roman" w:cs="Times New Roman"/>
                <w:kern w:val="0"/>
                <w:sz w:val="20"/>
                <w:szCs w:val="20"/>
              </w:rPr>
              <w:t>面積：「平方公尺」。實測、</w:t>
            </w:r>
            <w:r>
              <w:rPr>
                <w:rFonts w:ascii="Times New Roman" w:eastAsia="標楷體" w:hAnsi="Times New Roman" w:cs="Times New Roman"/>
                <w:kern w:val="0"/>
                <w:sz w:val="20"/>
                <w:szCs w:val="20"/>
              </w:rPr>
              <w:lastRenderedPageBreak/>
              <w:t>量感、估測與計算。</w:t>
            </w:r>
          </w:p>
          <w:p w14:paraId="5F88A057" w14:textId="77777777" w:rsidR="0047196B" w:rsidRDefault="00D64121">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S-4-3 </w:t>
            </w:r>
            <w:r>
              <w:rPr>
                <w:rFonts w:ascii="Times New Roman" w:eastAsia="標楷體" w:hAnsi="Times New Roman" w:cs="Times New Roman"/>
                <w:kern w:val="0"/>
                <w:sz w:val="20"/>
                <w:szCs w:val="20"/>
              </w:rPr>
              <w:t>正方形與長方形的面積與周長：理解邊長與周長或面積的關係，並能理解其公式與應用。簡單複合圖形。</w:t>
            </w:r>
          </w:p>
          <w:p w14:paraId="177C09BE" w14:textId="77777777" w:rsidR="0047196B" w:rsidRDefault="00D64121">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R-4-3 </w:t>
            </w:r>
            <w:r>
              <w:rPr>
                <w:rFonts w:ascii="Times New Roman" w:eastAsia="標楷體" w:hAnsi="Times New Roman" w:cs="Times New Roman"/>
                <w:kern w:val="0"/>
                <w:sz w:val="20"/>
                <w:szCs w:val="20"/>
              </w:rPr>
              <w:t>以文字表示數學公式：理解以文字和運算符號聯合表示的數學公式，並能應用公式。可併入其他教學活動（如</w:t>
            </w:r>
            <w:r>
              <w:rPr>
                <w:rFonts w:ascii="Times New Roman" w:eastAsia="標楷體" w:hAnsi="Times New Roman" w:cs="Times New Roman"/>
                <w:kern w:val="0"/>
                <w:sz w:val="20"/>
                <w:szCs w:val="20"/>
              </w:rPr>
              <w:t>S-4-3</w:t>
            </w:r>
            <w:r>
              <w:rPr>
                <w:rFonts w:ascii="Times New Roman" w:eastAsia="標楷體" w:hAnsi="Times New Roman" w:cs="Times New Roman"/>
                <w:kern w:val="0"/>
                <w:sz w:val="20"/>
                <w:szCs w:val="20"/>
              </w:rPr>
              <w:t>）。</w:t>
            </w:r>
          </w:p>
        </w:tc>
        <w:tc>
          <w:tcPr>
            <w:tcW w:w="3205" w:type="dxa"/>
            <w:shd w:val="clear" w:color="auto" w:fill="auto"/>
          </w:tcPr>
          <w:p w14:paraId="0C8E733A" w14:textId="77777777" w:rsidR="00E81CA8" w:rsidRDefault="00D64121" w:rsidP="00285C9E">
            <w:pPr>
              <w:rPr>
                <w:rFonts w:ascii="標楷體" w:eastAsia="標楷體" w:hAnsi="標楷體"/>
                <w:sz w:val="20"/>
                <w:szCs w:val="20"/>
              </w:rPr>
            </w:pPr>
            <w:r>
              <w:rPr>
                <w:rFonts w:ascii="Times New Roman" w:eastAsia="標楷體" w:hAnsi="Times New Roman" w:cs="Times New Roman"/>
                <w:sz w:val="20"/>
                <w:szCs w:val="20"/>
              </w:rPr>
              <w:lastRenderedPageBreak/>
              <w:t>第四單元周長與面積</w:t>
            </w:r>
          </w:p>
          <w:p w14:paraId="4FE72A32" w14:textId="77777777" w:rsidR="00E81CA8" w:rsidRDefault="00D64121" w:rsidP="00285C9E">
            <w:pPr>
              <w:rPr>
                <w:rFonts w:ascii="標楷體" w:eastAsia="標楷體" w:hAnsi="標楷體"/>
                <w:sz w:val="20"/>
                <w:szCs w:val="20"/>
              </w:rPr>
            </w:pPr>
            <w:r>
              <w:rPr>
                <w:rFonts w:ascii="Times New Roman" w:eastAsia="標楷體" w:hAnsi="Times New Roman" w:cs="Times New Roman"/>
                <w:sz w:val="20"/>
                <w:szCs w:val="20"/>
              </w:rPr>
              <w:t>活動四：認識</w:t>
            </w:r>
            <w:r>
              <w:rPr>
                <w:rFonts w:ascii="Times New Roman" w:eastAsia="標楷體" w:hAnsi="Times New Roman" w:cs="Times New Roman"/>
                <w:sz w:val="20"/>
                <w:szCs w:val="20"/>
              </w:rPr>
              <w:t>1</w:t>
            </w:r>
            <w:r>
              <w:rPr>
                <w:rFonts w:ascii="Times New Roman" w:eastAsia="標楷體" w:hAnsi="Times New Roman" w:cs="Times New Roman"/>
                <w:sz w:val="20"/>
                <w:szCs w:val="20"/>
              </w:rPr>
              <w:t>平方公尺</w:t>
            </w:r>
          </w:p>
          <w:p w14:paraId="724AADDB" w14:textId="77777777" w:rsidR="00E81CA8" w:rsidRDefault="00D64121" w:rsidP="00285C9E">
            <w:pPr>
              <w:rPr>
                <w:rFonts w:ascii="標楷體" w:eastAsia="標楷體" w:hAnsi="標楷體"/>
                <w:sz w:val="20"/>
                <w:szCs w:val="20"/>
              </w:rPr>
            </w:pPr>
            <w:r>
              <w:rPr>
                <w:rFonts w:ascii="Times New Roman" w:eastAsia="標楷體" w:hAnsi="Times New Roman" w:cs="Times New Roman"/>
                <w:sz w:val="20"/>
                <w:szCs w:val="20"/>
              </w:rPr>
              <w:t>1.</w:t>
            </w:r>
            <w:r>
              <w:rPr>
                <w:rFonts w:ascii="Times New Roman" w:eastAsia="標楷體" w:hAnsi="Times New Roman" w:cs="Times New Roman"/>
                <w:sz w:val="20"/>
                <w:szCs w:val="20"/>
              </w:rPr>
              <w:t>教師口述布題，透過觀察和討</w:t>
            </w:r>
            <w:r>
              <w:rPr>
                <w:rFonts w:ascii="Times New Roman" w:eastAsia="標楷體" w:hAnsi="Times New Roman" w:cs="Times New Roman"/>
                <w:sz w:val="20"/>
                <w:szCs w:val="20"/>
              </w:rPr>
              <w:lastRenderedPageBreak/>
              <w:t>論，察覺和認識平方公尺。</w:t>
            </w:r>
          </w:p>
          <w:p w14:paraId="35FCA7C4" w14:textId="77777777" w:rsidR="00E81CA8" w:rsidRDefault="00D64121" w:rsidP="00285C9E">
            <w:pPr>
              <w:rPr>
                <w:rFonts w:ascii="標楷體" w:eastAsia="標楷體" w:hAnsi="標楷體"/>
                <w:sz w:val="20"/>
                <w:szCs w:val="20"/>
              </w:rPr>
            </w:pPr>
            <w:r>
              <w:rPr>
                <w:rFonts w:ascii="Times New Roman" w:eastAsia="標楷體" w:hAnsi="Times New Roman" w:cs="Times New Roman"/>
                <w:sz w:val="20"/>
                <w:szCs w:val="20"/>
              </w:rPr>
              <w:t>2.</w:t>
            </w:r>
            <w:r>
              <w:rPr>
                <w:rFonts w:ascii="Times New Roman" w:eastAsia="標楷體" w:hAnsi="Times New Roman" w:cs="Times New Roman"/>
                <w:sz w:val="20"/>
                <w:szCs w:val="20"/>
              </w:rPr>
              <w:t>教師口述布題，透過觀察、討論和操作，察覺以平方公尺為單位的實測與估測，並計算面積</w:t>
            </w:r>
            <w:r>
              <w:rPr>
                <w:rFonts w:ascii="Times New Roman" w:eastAsia="標楷體" w:hAnsi="Times New Roman" w:cs="Times New Roman"/>
                <w:sz w:val="20"/>
                <w:szCs w:val="20"/>
              </w:rPr>
              <w:t>(</w:t>
            </w:r>
            <w:r>
              <w:rPr>
                <w:rFonts w:ascii="Times New Roman" w:eastAsia="標楷體" w:hAnsi="Times New Roman" w:cs="Times New Roman"/>
                <w:sz w:val="20"/>
                <w:szCs w:val="20"/>
              </w:rPr>
              <w:t>以平方公尺為單位</w:t>
            </w:r>
            <w:r>
              <w:rPr>
                <w:rFonts w:ascii="Times New Roman" w:eastAsia="標楷體" w:hAnsi="Times New Roman" w:cs="Times New Roman"/>
                <w:sz w:val="20"/>
                <w:szCs w:val="20"/>
              </w:rPr>
              <w:t>)</w:t>
            </w:r>
            <w:r>
              <w:rPr>
                <w:rFonts w:ascii="Times New Roman" w:eastAsia="標楷體" w:hAnsi="Times New Roman" w:cs="Times New Roman"/>
                <w:sz w:val="20"/>
                <w:szCs w:val="20"/>
              </w:rPr>
              <w:t>。</w:t>
            </w:r>
          </w:p>
          <w:p w14:paraId="38BCD1C3" w14:textId="77777777" w:rsidR="00E81CA8" w:rsidRDefault="00D64121" w:rsidP="00285C9E">
            <w:pPr>
              <w:rPr>
                <w:rFonts w:ascii="標楷體" w:eastAsia="標楷體" w:hAnsi="標楷體"/>
                <w:sz w:val="20"/>
                <w:szCs w:val="20"/>
              </w:rPr>
            </w:pPr>
            <w:r>
              <w:rPr>
                <w:rFonts w:ascii="Times New Roman" w:eastAsia="標楷體" w:hAnsi="Times New Roman" w:cs="Times New Roman"/>
                <w:sz w:val="20"/>
                <w:szCs w:val="20"/>
              </w:rPr>
              <w:t>3.</w:t>
            </w:r>
            <w:r>
              <w:rPr>
                <w:rFonts w:ascii="Times New Roman" w:eastAsia="標楷體" w:hAnsi="Times New Roman" w:cs="Times New Roman"/>
                <w:sz w:val="20"/>
                <w:szCs w:val="20"/>
              </w:rPr>
              <w:t>教師口述布題，透過觀察、討論和操作，察覺</w:t>
            </w:r>
            <w:r>
              <w:rPr>
                <w:rFonts w:ascii="Times New Roman" w:eastAsia="標楷體" w:hAnsi="Times New Roman" w:cs="Times New Roman"/>
                <w:sz w:val="20"/>
                <w:szCs w:val="20"/>
              </w:rPr>
              <w:t>1</w:t>
            </w:r>
            <w:r>
              <w:rPr>
                <w:rFonts w:ascii="Times New Roman" w:eastAsia="標楷體" w:hAnsi="Times New Roman" w:cs="Times New Roman"/>
                <w:sz w:val="20"/>
                <w:szCs w:val="20"/>
              </w:rPr>
              <w:t>平方公尺和</w:t>
            </w:r>
            <w:r>
              <w:rPr>
                <w:rFonts w:ascii="Times New Roman" w:eastAsia="標楷體" w:hAnsi="Times New Roman" w:cs="Times New Roman"/>
                <w:sz w:val="20"/>
                <w:szCs w:val="20"/>
              </w:rPr>
              <w:t>10000</w:t>
            </w:r>
            <w:r>
              <w:rPr>
                <w:rFonts w:ascii="Times New Roman" w:eastAsia="標楷體" w:hAnsi="Times New Roman" w:cs="Times New Roman"/>
                <w:sz w:val="20"/>
                <w:szCs w:val="20"/>
              </w:rPr>
              <w:t>平方公分一樣大。</w:t>
            </w:r>
          </w:p>
          <w:p w14:paraId="3EC7EB39" w14:textId="77777777" w:rsidR="00E81CA8" w:rsidRDefault="00D64121" w:rsidP="00285C9E">
            <w:pPr>
              <w:rPr>
                <w:rFonts w:ascii="標楷體" w:eastAsia="標楷體" w:hAnsi="標楷體"/>
                <w:sz w:val="20"/>
                <w:szCs w:val="20"/>
              </w:rPr>
            </w:pPr>
            <w:r>
              <w:rPr>
                <w:rFonts w:ascii="Times New Roman" w:eastAsia="標楷體" w:hAnsi="Times New Roman" w:cs="Times New Roman"/>
                <w:sz w:val="20"/>
                <w:szCs w:val="20"/>
              </w:rPr>
              <w:t>4.</w:t>
            </w:r>
            <w:r>
              <w:rPr>
                <w:rFonts w:ascii="Times New Roman" w:eastAsia="標楷體" w:hAnsi="Times New Roman" w:cs="Times New Roman"/>
                <w:sz w:val="20"/>
                <w:szCs w:val="20"/>
              </w:rPr>
              <w:t>教師口述布題，學生利用</w:t>
            </w:r>
            <w:r>
              <w:rPr>
                <w:rFonts w:ascii="Times New Roman" w:eastAsia="標楷體" w:hAnsi="Times New Roman" w:cs="Times New Roman"/>
                <w:sz w:val="20"/>
                <w:szCs w:val="20"/>
              </w:rPr>
              <w:t>1</w:t>
            </w:r>
            <w:r>
              <w:rPr>
                <w:rFonts w:ascii="Times New Roman" w:eastAsia="標楷體" w:hAnsi="Times New Roman" w:cs="Times New Roman"/>
                <w:sz w:val="20"/>
                <w:szCs w:val="20"/>
              </w:rPr>
              <w:t>平方公尺＝</w:t>
            </w:r>
            <w:r>
              <w:rPr>
                <w:rFonts w:ascii="Times New Roman" w:eastAsia="標楷體" w:hAnsi="Times New Roman" w:cs="Times New Roman"/>
                <w:sz w:val="20"/>
                <w:szCs w:val="20"/>
              </w:rPr>
              <w:t>10000</w:t>
            </w:r>
            <w:r>
              <w:rPr>
                <w:rFonts w:ascii="Times New Roman" w:eastAsia="標楷體" w:hAnsi="Times New Roman" w:cs="Times New Roman"/>
                <w:sz w:val="20"/>
                <w:szCs w:val="20"/>
              </w:rPr>
              <w:t>平方公分的關係，進行計算、化聚與比較大小。</w:t>
            </w:r>
          </w:p>
          <w:p w14:paraId="1697CB31" w14:textId="77777777" w:rsidR="00E81CA8" w:rsidRDefault="00D64121" w:rsidP="00285C9E">
            <w:pPr>
              <w:rPr>
                <w:rFonts w:ascii="標楷體" w:eastAsia="標楷體" w:hAnsi="標楷體"/>
                <w:sz w:val="20"/>
                <w:szCs w:val="20"/>
              </w:rPr>
            </w:pPr>
            <w:r>
              <w:rPr>
                <w:rFonts w:ascii="Times New Roman" w:eastAsia="標楷體" w:hAnsi="Times New Roman" w:cs="Times New Roman"/>
                <w:sz w:val="20"/>
                <w:szCs w:val="20"/>
              </w:rPr>
              <w:t>活動五：複合圖形的面積</w:t>
            </w:r>
          </w:p>
          <w:p w14:paraId="585AD657" w14:textId="77777777" w:rsidR="00E81CA8" w:rsidRPr="00AB1E0F" w:rsidRDefault="00D64121" w:rsidP="00285C9E">
            <w:pPr>
              <w:rPr>
                <w:rFonts w:ascii="標楷體" w:eastAsia="標楷體" w:hAnsi="標楷體"/>
                <w:sz w:val="20"/>
                <w:szCs w:val="20"/>
              </w:rPr>
            </w:pPr>
            <w:r>
              <w:rPr>
                <w:rFonts w:ascii="Times New Roman" w:eastAsia="標楷體" w:hAnsi="Times New Roman" w:cs="Times New Roman"/>
                <w:sz w:val="20"/>
                <w:szCs w:val="20"/>
              </w:rPr>
              <w:t>1.</w:t>
            </w:r>
            <w:r>
              <w:rPr>
                <w:rFonts w:ascii="Times New Roman" w:eastAsia="標楷體" w:hAnsi="Times New Roman" w:cs="Times New Roman"/>
                <w:sz w:val="20"/>
                <w:szCs w:val="20"/>
              </w:rPr>
              <w:t>教師口述布題，學生透過觀察和討論，運用面積公式計算簡單複合圖形的面積。</w:t>
            </w:r>
          </w:p>
        </w:tc>
        <w:tc>
          <w:tcPr>
            <w:tcW w:w="561" w:type="dxa"/>
            <w:shd w:val="clear" w:color="auto" w:fill="auto"/>
            <w:vAlign w:val="center"/>
          </w:tcPr>
          <w:p w14:paraId="2FDDA2A5" w14:textId="77777777" w:rsidR="00E81CA8" w:rsidRPr="00AB1E0F" w:rsidRDefault="00D64121" w:rsidP="00AB1E0F">
            <w:pPr>
              <w:jc w:val="center"/>
              <w:rPr>
                <w:rFonts w:ascii="標楷體" w:eastAsia="標楷體" w:hAnsi="標楷體"/>
                <w:sz w:val="20"/>
                <w:szCs w:val="20"/>
              </w:rPr>
            </w:pPr>
            <w:r>
              <w:rPr>
                <w:rFonts w:ascii="Times New Roman" w:eastAsia="標楷體" w:hAnsi="Times New Roman" w:cs="Times New Roman"/>
                <w:sz w:val="20"/>
                <w:szCs w:val="20"/>
              </w:rPr>
              <w:lastRenderedPageBreak/>
              <w:t>4</w:t>
            </w:r>
          </w:p>
        </w:tc>
        <w:tc>
          <w:tcPr>
            <w:tcW w:w="1098" w:type="dxa"/>
            <w:shd w:val="clear" w:color="auto" w:fill="auto"/>
          </w:tcPr>
          <w:p w14:paraId="64B56204" w14:textId="77777777" w:rsidR="00E81CA8" w:rsidRDefault="00D64121" w:rsidP="00AB1E0F">
            <w:pPr>
              <w:snapToGrid w:val="0"/>
              <w:rPr>
                <w:color w:val="000000" w:themeColor="text1"/>
                <w:sz w:val="16"/>
              </w:rPr>
            </w:pPr>
            <w:r>
              <w:rPr>
                <w:rFonts w:ascii="Times New Roman" w:eastAsia="標楷體" w:hAnsi="Times New Roman" w:cs="Times New Roman"/>
                <w:sz w:val="20"/>
                <w:szCs w:val="20"/>
              </w:rPr>
              <w:t>1.</w:t>
            </w:r>
            <w:r>
              <w:rPr>
                <w:rFonts w:ascii="Times New Roman" w:eastAsia="標楷體" w:hAnsi="Times New Roman" w:cs="Times New Roman"/>
                <w:sz w:val="20"/>
                <w:szCs w:val="20"/>
              </w:rPr>
              <w:t>報紙</w:t>
            </w:r>
          </w:p>
          <w:p w14:paraId="1D7E17A2" w14:textId="77777777" w:rsidR="00E81CA8" w:rsidRDefault="00D64121" w:rsidP="00AB1E0F">
            <w:pPr>
              <w:snapToGrid w:val="0"/>
              <w:rPr>
                <w:color w:val="000000" w:themeColor="text1"/>
                <w:sz w:val="16"/>
              </w:rPr>
            </w:pPr>
            <w:r>
              <w:rPr>
                <w:rFonts w:ascii="Times New Roman" w:eastAsia="標楷體" w:hAnsi="Times New Roman" w:cs="Times New Roman"/>
                <w:sz w:val="20"/>
                <w:szCs w:val="20"/>
              </w:rPr>
              <w:t>2.</w:t>
            </w:r>
            <w:r>
              <w:rPr>
                <w:rFonts w:ascii="Times New Roman" w:eastAsia="標楷體" w:hAnsi="Times New Roman" w:cs="Times New Roman"/>
                <w:sz w:val="20"/>
                <w:szCs w:val="20"/>
              </w:rPr>
              <w:t>布尺</w:t>
            </w:r>
          </w:p>
          <w:p w14:paraId="095D7613" w14:textId="77777777" w:rsidR="00E81CA8" w:rsidRDefault="00D64121" w:rsidP="00AB1E0F">
            <w:pPr>
              <w:snapToGrid w:val="0"/>
              <w:rPr>
                <w:color w:val="000000" w:themeColor="text1"/>
                <w:sz w:val="16"/>
              </w:rPr>
            </w:pPr>
            <w:r>
              <w:rPr>
                <w:rFonts w:ascii="Times New Roman" w:eastAsia="標楷體" w:hAnsi="Times New Roman" w:cs="Times New Roman"/>
                <w:sz w:val="20"/>
                <w:szCs w:val="20"/>
              </w:rPr>
              <w:t>3.</w:t>
            </w:r>
            <w:r>
              <w:rPr>
                <w:rFonts w:ascii="Times New Roman" w:eastAsia="標楷體" w:hAnsi="Times New Roman" w:cs="Times New Roman"/>
                <w:sz w:val="20"/>
                <w:szCs w:val="20"/>
              </w:rPr>
              <w:t>膠帶</w:t>
            </w:r>
          </w:p>
          <w:p w14:paraId="618770AC" w14:textId="77777777" w:rsidR="00E81CA8" w:rsidRDefault="00D64121" w:rsidP="00AB1E0F">
            <w:pPr>
              <w:snapToGrid w:val="0"/>
              <w:rPr>
                <w:color w:val="000000" w:themeColor="text1"/>
                <w:sz w:val="16"/>
              </w:rPr>
            </w:pPr>
            <w:r>
              <w:rPr>
                <w:rFonts w:ascii="Times New Roman" w:eastAsia="標楷體" w:hAnsi="Times New Roman" w:cs="Times New Roman"/>
                <w:sz w:val="20"/>
                <w:szCs w:val="20"/>
              </w:rPr>
              <w:lastRenderedPageBreak/>
              <w:t>4.</w:t>
            </w:r>
            <w:r>
              <w:rPr>
                <w:rFonts w:ascii="Times New Roman" w:eastAsia="標楷體" w:hAnsi="Times New Roman" w:cs="Times New Roman"/>
                <w:sz w:val="20"/>
                <w:szCs w:val="20"/>
              </w:rPr>
              <w:t>小白板</w:t>
            </w:r>
          </w:p>
          <w:p w14:paraId="23FA520C" w14:textId="77777777" w:rsidR="00E81CA8" w:rsidRPr="00AB1E0F" w:rsidRDefault="00D64121" w:rsidP="00AB1E0F">
            <w:pPr>
              <w:snapToGrid w:val="0"/>
              <w:rPr>
                <w:color w:val="000000" w:themeColor="text1"/>
                <w:sz w:val="16"/>
              </w:rPr>
            </w:pPr>
            <w:r>
              <w:rPr>
                <w:rFonts w:ascii="Times New Roman" w:eastAsia="標楷體" w:hAnsi="Times New Roman" w:cs="Times New Roman"/>
                <w:sz w:val="20"/>
                <w:szCs w:val="20"/>
              </w:rPr>
              <w:t>5.</w:t>
            </w:r>
            <w:r>
              <w:rPr>
                <w:rFonts w:ascii="Times New Roman" w:eastAsia="標楷體" w:hAnsi="Times New Roman" w:cs="Times New Roman"/>
                <w:sz w:val="20"/>
                <w:szCs w:val="20"/>
              </w:rPr>
              <w:t>白板筆</w:t>
            </w:r>
          </w:p>
        </w:tc>
        <w:tc>
          <w:tcPr>
            <w:tcW w:w="1332" w:type="dxa"/>
            <w:shd w:val="clear" w:color="auto" w:fill="auto"/>
          </w:tcPr>
          <w:p w14:paraId="552A6ED9" w14:textId="77777777" w:rsidR="00E81CA8" w:rsidRDefault="00D64121" w:rsidP="00285C9E">
            <w:pPr>
              <w:contextualSpacing/>
              <w:mirrorIndents/>
              <w:rPr>
                <w:rFonts w:ascii="標楷體" w:eastAsia="標楷體" w:hAnsi="標楷體"/>
                <w:sz w:val="20"/>
                <w:szCs w:val="20"/>
              </w:rPr>
            </w:pPr>
            <w:r>
              <w:rPr>
                <w:rFonts w:ascii="Times New Roman" w:eastAsia="標楷體" w:hAnsi="Times New Roman" w:cs="Times New Roman"/>
                <w:sz w:val="20"/>
                <w:szCs w:val="20"/>
              </w:rPr>
              <w:lastRenderedPageBreak/>
              <w:t>紙筆測驗</w:t>
            </w:r>
          </w:p>
          <w:p w14:paraId="57EB6887" w14:textId="77777777" w:rsidR="00E81CA8" w:rsidRDefault="00D64121" w:rsidP="00285C9E">
            <w:pPr>
              <w:contextualSpacing/>
              <w:mirrorIndents/>
              <w:rPr>
                <w:rFonts w:ascii="標楷體" w:eastAsia="標楷體" w:hAnsi="標楷體"/>
                <w:sz w:val="20"/>
                <w:szCs w:val="20"/>
              </w:rPr>
            </w:pPr>
            <w:r>
              <w:rPr>
                <w:rFonts w:ascii="Times New Roman" w:eastAsia="標楷體" w:hAnsi="Times New Roman" w:cs="Times New Roman"/>
                <w:sz w:val="20"/>
                <w:szCs w:val="20"/>
              </w:rPr>
              <w:t>口頭回答</w:t>
            </w:r>
          </w:p>
          <w:p w14:paraId="7D15D9E2" w14:textId="77777777" w:rsidR="00E81CA8" w:rsidRPr="00AB1E0F" w:rsidRDefault="00D64121" w:rsidP="00285C9E">
            <w:pPr>
              <w:contextualSpacing/>
              <w:mirrorIndents/>
              <w:rPr>
                <w:rFonts w:ascii="標楷體" w:eastAsia="標楷體" w:hAnsi="標楷體"/>
                <w:sz w:val="20"/>
                <w:szCs w:val="20"/>
              </w:rPr>
            </w:pPr>
            <w:r>
              <w:rPr>
                <w:rFonts w:ascii="Times New Roman" w:eastAsia="標楷體" w:hAnsi="Times New Roman" w:cs="Times New Roman"/>
                <w:sz w:val="20"/>
                <w:szCs w:val="20"/>
              </w:rPr>
              <w:t>互相討論</w:t>
            </w:r>
          </w:p>
        </w:tc>
        <w:tc>
          <w:tcPr>
            <w:tcW w:w="1409" w:type="dxa"/>
            <w:shd w:val="clear" w:color="auto" w:fill="auto"/>
          </w:tcPr>
          <w:p w14:paraId="4A54A0F2" w14:textId="77777777" w:rsidR="0047196B" w:rsidRDefault="00D64121">
            <w:pPr>
              <w:rPr>
                <w:rFonts w:ascii="標楷體" w:eastAsia="標楷體" w:hAnsi="標楷體"/>
                <w:sz w:val="20"/>
                <w:szCs w:val="20"/>
              </w:rPr>
            </w:pPr>
            <w:r>
              <w:rPr>
                <w:rFonts w:ascii="Times New Roman" w:eastAsia="標楷體" w:hAnsi="Times New Roman" w:cs="Times New Roman"/>
                <w:sz w:val="20"/>
                <w:szCs w:val="20"/>
              </w:rPr>
              <w:t>【性別平等教育】</w:t>
            </w:r>
          </w:p>
          <w:p w14:paraId="2BAF48D8" w14:textId="77777777" w:rsidR="0047196B" w:rsidRDefault="00D64121">
            <w:pPr>
              <w:rPr>
                <w:rFonts w:ascii="標楷體" w:eastAsia="標楷體" w:hAnsi="標楷體"/>
                <w:sz w:val="20"/>
                <w:szCs w:val="20"/>
              </w:rPr>
            </w:pPr>
            <w:r>
              <w:rPr>
                <w:rFonts w:ascii="Times New Roman" w:eastAsia="標楷體" w:hAnsi="Times New Roman" w:cs="Times New Roman"/>
                <w:sz w:val="20"/>
                <w:szCs w:val="20"/>
              </w:rPr>
              <w:t>性</w:t>
            </w:r>
            <w:r>
              <w:rPr>
                <w:rFonts w:ascii="Times New Roman" w:eastAsia="標楷體" w:hAnsi="Times New Roman" w:cs="Times New Roman"/>
                <w:sz w:val="20"/>
                <w:szCs w:val="20"/>
              </w:rPr>
              <w:t xml:space="preserve">E4 </w:t>
            </w:r>
            <w:r>
              <w:rPr>
                <w:rFonts w:ascii="Times New Roman" w:eastAsia="標楷體" w:hAnsi="Times New Roman" w:cs="Times New Roman"/>
                <w:sz w:val="20"/>
                <w:szCs w:val="20"/>
              </w:rPr>
              <w:t>認識身</w:t>
            </w:r>
            <w:r>
              <w:rPr>
                <w:rFonts w:ascii="Times New Roman" w:eastAsia="標楷體" w:hAnsi="Times New Roman" w:cs="Times New Roman"/>
                <w:sz w:val="20"/>
                <w:szCs w:val="20"/>
              </w:rPr>
              <w:lastRenderedPageBreak/>
              <w:t>體界限與尊重他人的身體自主權。</w:t>
            </w:r>
          </w:p>
          <w:p w14:paraId="7E8A53A4" w14:textId="77777777" w:rsidR="0047196B" w:rsidRDefault="00D64121">
            <w:pPr>
              <w:rPr>
                <w:rFonts w:ascii="標楷體" w:eastAsia="標楷體" w:hAnsi="標楷體"/>
                <w:sz w:val="20"/>
                <w:szCs w:val="20"/>
              </w:rPr>
            </w:pPr>
            <w:r>
              <w:rPr>
                <w:rFonts w:ascii="Times New Roman" w:eastAsia="標楷體" w:hAnsi="Times New Roman" w:cs="Times New Roman"/>
                <w:sz w:val="20"/>
                <w:szCs w:val="20"/>
              </w:rPr>
              <w:t>【生涯規劃教育】</w:t>
            </w:r>
          </w:p>
          <w:p w14:paraId="1BB7BE3B" w14:textId="77777777" w:rsidR="0047196B" w:rsidRDefault="00D64121">
            <w:pPr>
              <w:rPr>
                <w:rFonts w:ascii="標楷體" w:eastAsia="標楷體" w:hAnsi="標楷體"/>
                <w:sz w:val="20"/>
                <w:szCs w:val="20"/>
              </w:rPr>
            </w:pPr>
            <w:r>
              <w:rPr>
                <w:rFonts w:ascii="Times New Roman" w:eastAsia="標楷體" w:hAnsi="Times New Roman" w:cs="Times New Roman"/>
                <w:sz w:val="20"/>
                <w:szCs w:val="20"/>
              </w:rPr>
              <w:t>涯</w:t>
            </w:r>
            <w:r>
              <w:rPr>
                <w:rFonts w:ascii="Times New Roman" w:eastAsia="標楷體" w:hAnsi="Times New Roman" w:cs="Times New Roman"/>
                <w:sz w:val="20"/>
                <w:szCs w:val="20"/>
              </w:rPr>
              <w:t xml:space="preserve">E11 </w:t>
            </w:r>
            <w:r>
              <w:rPr>
                <w:rFonts w:ascii="Times New Roman" w:eastAsia="標楷體" w:hAnsi="Times New Roman" w:cs="Times New Roman"/>
                <w:sz w:val="20"/>
                <w:szCs w:val="20"/>
              </w:rPr>
              <w:t>培養規劃與運用時間的能力。</w:t>
            </w:r>
          </w:p>
          <w:p w14:paraId="73099674" w14:textId="77777777" w:rsidR="0047196B" w:rsidRDefault="00D64121">
            <w:pPr>
              <w:rPr>
                <w:rFonts w:ascii="標楷體" w:eastAsia="標楷體" w:hAnsi="標楷體"/>
                <w:sz w:val="20"/>
                <w:szCs w:val="20"/>
              </w:rPr>
            </w:pPr>
            <w:r>
              <w:rPr>
                <w:rFonts w:ascii="Times New Roman" w:eastAsia="標楷體" w:hAnsi="Times New Roman" w:cs="Times New Roman"/>
                <w:sz w:val="20"/>
                <w:szCs w:val="20"/>
              </w:rPr>
              <w:t>涯</w:t>
            </w:r>
            <w:r>
              <w:rPr>
                <w:rFonts w:ascii="Times New Roman" w:eastAsia="標楷體" w:hAnsi="Times New Roman" w:cs="Times New Roman"/>
                <w:sz w:val="20"/>
                <w:szCs w:val="20"/>
              </w:rPr>
              <w:t xml:space="preserve">E12 </w:t>
            </w:r>
            <w:r>
              <w:rPr>
                <w:rFonts w:ascii="Times New Roman" w:eastAsia="標楷體" w:hAnsi="Times New Roman" w:cs="Times New Roman"/>
                <w:sz w:val="20"/>
                <w:szCs w:val="20"/>
              </w:rPr>
              <w:t>學習解決問題與做決定的能力。</w:t>
            </w:r>
          </w:p>
        </w:tc>
        <w:tc>
          <w:tcPr>
            <w:tcW w:w="1823" w:type="dxa"/>
            <w:shd w:val="clear" w:color="auto" w:fill="auto"/>
          </w:tcPr>
          <w:p w14:paraId="51DDC2BF" w14:textId="77777777" w:rsidR="00CF1DCF" w:rsidRPr="00E73FA1" w:rsidRDefault="00BE775A" w:rsidP="00281EF1">
            <w:pPr>
              <w:spacing w:after="180"/>
              <w:rPr>
                <w:rFonts w:eastAsia="標楷體"/>
                <w:color w:val="0070C0"/>
                <w:sz w:val="20"/>
                <w:szCs w:val="20"/>
              </w:rPr>
            </w:pPr>
          </w:p>
        </w:tc>
      </w:tr>
      <w:tr w:rsidR="00CF1DCF" w:rsidRPr="00B32678" w14:paraId="2D5302BC" w14:textId="77777777" w:rsidTr="00DD0CEF">
        <w:trPr>
          <w:trHeight w:val="761"/>
        </w:trPr>
        <w:tc>
          <w:tcPr>
            <w:tcW w:w="817" w:type="dxa"/>
            <w:shd w:val="clear" w:color="auto" w:fill="auto"/>
            <w:vAlign w:val="center"/>
          </w:tcPr>
          <w:p w14:paraId="5EAD4727" w14:textId="77777777" w:rsidR="00E81CA8" w:rsidRPr="00AB1E0F" w:rsidRDefault="00D64121" w:rsidP="00AB1E0F">
            <w:pPr>
              <w:spacing w:line="0" w:lineRule="atLeast"/>
              <w:jc w:val="center"/>
              <w:rPr>
                <w:rFonts w:ascii="標楷體" w:eastAsia="標楷體" w:hAnsi="標楷體"/>
                <w:sz w:val="20"/>
                <w:szCs w:val="20"/>
              </w:rPr>
            </w:pPr>
            <w:r>
              <w:rPr>
                <w:rFonts w:ascii="Times New Roman" w:eastAsia="標楷體" w:hAnsi="Times New Roman" w:cs="Times New Roman"/>
                <w:color w:val="000000"/>
                <w:spacing w:val="-10"/>
                <w:sz w:val="20"/>
                <w:szCs w:val="20"/>
              </w:rPr>
              <w:lastRenderedPageBreak/>
              <w:t>第九週</w:t>
            </w:r>
          </w:p>
        </w:tc>
        <w:tc>
          <w:tcPr>
            <w:tcW w:w="1276" w:type="dxa"/>
            <w:shd w:val="clear" w:color="auto" w:fill="auto"/>
          </w:tcPr>
          <w:p w14:paraId="388F9D3A" w14:textId="77777777" w:rsidR="0047196B" w:rsidRDefault="00D64121">
            <w:pPr>
              <w:contextualSpacing/>
              <w:mirrorIndents/>
              <w:rPr>
                <w:rFonts w:ascii="標楷體" w:eastAsia="標楷體" w:hAnsi="標楷體"/>
                <w:sz w:val="20"/>
                <w:szCs w:val="20"/>
              </w:rPr>
            </w:pPr>
            <w:r>
              <w:rPr>
                <w:rFonts w:ascii="Times New Roman" w:eastAsia="標楷體" w:hAnsi="Times New Roman" w:cs="Times New Roman"/>
                <w:sz w:val="20"/>
                <w:szCs w:val="20"/>
              </w:rPr>
              <w:t>數</w:t>
            </w:r>
            <w:r>
              <w:rPr>
                <w:rFonts w:ascii="Times New Roman" w:eastAsia="標楷體" w:hAnsi="Times New Roman" w:cs="Times New Roman"/>
                <w:sz w:val="20"/>
                <w:szCs w:val="20"/>
              </w:rPr>
              <w:t>-E-A1</w:t>
            </w:r>
          </w:p>
          <w:p w14:paraId="788F8FC9" w14:textId="77777777" w:rsidR="0047196B" w:rsidRDefault="00D64121">
            <w:pPr>
              <w:contextualSpacing/>
              <w:mirrorIndents/>
              <w:rPr>
                <w:rFonts w:ascii="標楷體" w:eastAsia="標楷體" w:hAnsi="標楷體"/>
                <w:sz w:val="20"/>
                <w:szCs w:val="20"/>
              </w:rPr>
            </w:pPr>
            <w:r>
              <w:rPr>
                <w:rFonts w:ascii="Times New Roman" w:eastAsia="標楷體" w:hAnsi="Times New Roman" w:cs="Times New Roman"/>
                <w:sz w:val="20"/>
                <w:szCs w:val="20"/>
              </w:rPr>
              <w:t>數</w:t>
            </w:r>
            <w:r>
              <w:rPr>
                <w:rFonts w:ascii="Times New Roman" w:eastAsia="標楷體" w:hAnsi="Times New Roman" w:cs="Times New Roman"/>
                <w:sz w:val="20"/>
                <w:szCs w:val="20"/>
              </w:rPr>
              <w:t>-E-A2</w:t>
            </w:r>
          </w:p>
          <w:p w14:paraId="368C0A6E" w14:textId="77777777" w:rsidR="0047196B" w:rsidRDefault="00D64121">
            <w:pPr>
              <w:contextualSpacing/>
              <w:mirrorIndents/>
              <w:rPr>
                <w:rFonts w:ascii="標楷體" w:eastAsia="標楷體" w:hAnsi="標楷體"/>
                <w:sz w:val="20"/>
                <w:szCs w:val="20"/>
              </w:rPr>
            </w:pPr>
            <w:r>
              <w:rPr>
                <w:rFonts w:ascii="Times New Roman" w:eastAsia="標楷體" w:hAnsi="Times New Roman" w:cs="Times New Roman"/>
                <w:sz w:val="20"/>
                <w:szCs w:val="20"/>
              </w:rPr>
              <w:t>數</w:t>
            </w:r>
            <w:r>
              <w:rPr>
                <w:rFonts w:ascii="Times New Roman" w:eastAsia="標楷體" w:hAnsi="Times New Roman" w:cs="Times New Roman"/>
                <w:sz w:val="20"/>
                <w:szCs w:val="20"/>
              </w:rPr>
              <w:t>-E-B1</w:t>
            </w:r>
          </w:p>
          <w:p w14:paraId="3578F3E8" w14:textId="77777777" w:rsidR="0047196B" w:rsidRDefault="00D64121">
            <w:pPr>
              <w:contextualSpacing/>
              <w:mirrorIndents/>
              <w:rPr>
                <w:rFonts w:ascii="標楷體" w:eastAsia="標楷體" w:hAnsi="標楷體"/>
                <w:sz w:val="20"/>
                <w:szCs w:val="20"/>
              </w:rPr>
            </w:pPr>
            <w:r>
              <w:rPr>
                <w:rFonts w:ascii="Times New Roman" w:eastAsia="標楷體" w:hAnsi="Times New Roman" w:cs="Times New Roman"/>
                <w:sz w:val="20"/>
                <w:szCs w:val="20"/>
              </w:rPr>
              <w:t>數</w:t>
            </w:r>
            <w:r>
              <w:rPr>
                <w:rFonts w:ascii="Times New Roman" w:eastAsia="標楷體" w:hAnsi="Times New Roman" w:cs="Times New Roman"/>
                <w:sz w:val="20"/>
                <w:szCs w:val="20"/>
              </w:rPr>
              <w:t>-E-C2</w:t>
            </w:r>
          </w:p>
        </w:tc>
        <w:tc>
          <w:tcPr>
            <w:tcW w:w="1559" w:type="dxa"/>
            <w:shd w:val="clear" w:color="auto" w:fill="auto"/>
          </w:tcPr>
          <w:p w14:paraId="7C31CBDE" w14:textId="77777777" w:rsidR="0047196B" w:rsidRDefault="00D64121">
            <w:pPr>
              <w:rPr>
                <w:rFonts w:ascii="標楷體" w:eastAsia="標楷體" w:hAnsi="標楷體"/>
                <w:sz w:val="20"/>
                <w:szCs w:val="20"/>
              </w:rPr>
            </w:pPr>
            <w:r>
              <w:rPr>
                <w:rFonts w:ascii="Times New Roman" w:eastAsia="標楷體" w:hAnsi="Times New Roman" w:cs="Times New Roman"/>
                <w:sz w:val="20"/>
                <w:szCs w:val="20"/>
              </w:rPr>
              <w:t xml:space="preserve">n-Ⅱ-7 </w:t>
            </w:r>
            <w:r>
              <w:rPr>
                <w:rFonts w:ascii="Times New Roman" w:eastAsia="標楷體" w:hAnsi="Times New Roman" w:cs="Times New Roman"/>
                <w:sz w:val="20"/>
                <w:szCs w:val="20"/>
              </w:rPr>
              <w:t>理解小數的意義與位值結構，並能做加、減、整數倍的直式計算與應用。</w:t>
            </w:r>
          </w:p>
          <w:p w14:paraId="1D66F385" w14:textId="77777777" w:rsidR="0047196B" w:rsidRDefault="00D64121">
            <w:pPr>
              <w:rPr>
                <w:rFonts w:ascii="標楷體" w:eastAsia="標楷體" w:hAnsi="標楷體"/>
                <w:sz w:val="20"/>
                <w:szCs w:val="20"/>
              </w:rPr>
            </w:pPr>
            <w:r>
              <w:rPr>
                <w:rFonts w:ascii="Times New Roman" w:eastAsia="標楷體" w:hAnsi="Times New Roman" w:cs="Times New Roman"/>
                <w:sz w:val="20"/>
                <w:szCs w:val="20"/>
              </w:rPr>
              <w:t xml:space="preserve">n-Ⅱ-8 </w:t>
            </w:r>
            <w:r>
              <w:rPr>
                <w:rFonts w:ascii="Times New Roman" w:eastAsia="標楷體" w:hAnsi="Times New Roman" w:cs="Times New Roman"/>
                <w:sz w:val="20"/>
                <w:szCs w:val="20"/>
              </w:rPr>
              <w:t>能在數線標示整數、分數、小數並做比較與加減，理解整數、分數、小數都是數。</w:t>
            </w:r>
          </w:p>
        </w:tc>
        <w:tc>
          <w:tcPr>
            <w:tcW w:w="1559" w:type="dxa"/>
            <w:shd w:val="clear" w:color="auto" w:fill="auto"/>
          </w:tcPr>
          <w:p w14:paraId="1198F023" w14:textId="77777777" w:rsidR="0047196B" w:rsidRDefault="00D64121">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N-4-7 </w:t>
            </w:r>
            <w:r>
              <w:rPr>
                <w:rFonts w:ascii="Times New Roman" w:eastAsia="標楷體" w:hAnsi="Times New Roman" w:cs="Times New Roman"/>
                <w:kern w:val="0"/>
                <w:sz w:val="20"/>
                <w:szCs w:val="20"/>
              </w:rPr>
              <w:t>二位小數：位值單位「百分位」。位值單位換算。比較、計算與解題。用直式計算二位小數的加、減與整數倍。</w:t>
            </w:r>
          </w:p>
          <w:p w14:paraId="334138BF" w14:textId="77777777" w:rsidR="0047196B" w:rsidRDefault="00D64121">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N-4-8 </w:t>
            </w:r>
            <w:r>
              <w:rPr>
                <w:rFonts w:ascii="Times New Roman" w:eastAsia="標楷體" w:hAnsi="Times New Roman" w:cs="Times New Roman"/>
                <w:kern w:val="0"/>
                <w:sz w:val="20"/>
                <w:szCs w:val="20"/>
              </w:rPr>
              <w:t>數線與分數、小數：連結分小數長度量的經驗。以標記和簡單的比較與計算，建立整數、分數、小數一體</w:t>
            </w:r>
            <w:r>
              <w:rPr>
                <w:rFonts w:ascii="Times New Roman" w:eastAsia="標楷體" w:hAnsi="Times New Roman" w:cs="Times New Roman"/>
                <w:kern w:val="0"/>
                <w:sz w:val="20"/>
                <w:szCs w:val="20"/>
              </w:rPr>
              <w:lastRenderedPageBreak/>
              <w:t>的認識。</w:t>
            </w:r>
          </w:p>
        </w:tc>
        <w:tc>
          <w:tcPr>
            <w:tcW w:w="3205" w:type="dxa"/>
            <w:shd w:val="clear" w:color="auto" w:fill="auto"/>
          </w:tcPr>
          <w:p w14:paraId="682ABC8B" w14:textId="77777777" w:rsidR="00E81CA8" w:rsidRDefault="00D64121" w:rsidP="00285C9E">
            <w:pPr>
              <w:rPr>
                <w:rFonts w:ascii="標楷體" w:eastAsia="標楷體" w:hAnsi="標楷體"/>
                <w:sz w:val="20"/>
                <w:szCs w:val="20"/>
              </w:rPr>
            </w:pPr>
            <w:r>
              <w:rPr>
                <w:rFonts w:ascii="Times New Roman" w:eastAsia="標楷體" w:hAnsi="Times New Roman" w:cs="Times New Roman"/>
                <w:sz w:val="20"/>
                <w:szCs w:val="20"/>
              </w:rPr>
              <w:lastRenderedPageBreak/>
              <w:t>第五單元小數乘法</w:t>
            </w:r>
          </w:p>
          <w:p w14:paraId="4A901370" w14:textId="77777777" w:rsidR="00E81CA8" w:rsidRDefault="00D64121" w:rsidP="00285C9E">
            <w:pPr>
              <w:rPr>
                <w:rFonts w:ascii="標楷體" w:eastAsia="標楷體" w:hAnsi="標楷體"/>
                <w:sz w:val="20"/>
                <w:szCs w:val="20"/>
              </w:rPr>
            </w:pPr>
            <w:r>
              <w:rPr>
                <w:rFonts w:ascii="Times New Roman" w:eastAsia="標楷體" w:hAnsi="Times New Roman" w:cs="Times New Roman"/>
                <w:sz w:val="20"/>
                <w:szCs w:val="20"/>
              </w:rPr>
              <w:t>活動一：一位小數</w:t>
            </w:r>
            <w:r>
              <w:rPr>
                <w:rFonts w:ascii="Times New Roman" w:eastAsia="標楷體" w:hAnsi="Times New Roman" w:cs="Times New Roman"/>
                <w:sz w:val="20"/>
                <w:szCs w:val="20"/>
              </w:rPr>
              <w:t>×</w:t>
            </w:r>
            <w:r>
              <w:rPr>
                <w:rFonts w:ascii="Times New Roman" w:eastAsia="標楷體" w:hAnsi="Times New Roman" w:cs="Times New Roman"/>
                <w:sz w:val="20"/>
                <w:szCs w:val="20"/>
              </w:rPr>
              <w:t>整數</w:t>
            </w:r>
          </w:p>
          <w:p w14:paraId="14467B98" w14:textId="77777777" w:rsidR="00E81CA8" w:rsidRDefault="00D64121" w:rsidP="00285C9E">
            <w:pPr>
              <w:rPr>
                <w:rFonts w:ascii="標楷體" w:eastAsia="標楷體" w:hAnsi="標楷體"/>
                <w:sz w:val="20"/>
                <w:szCs w:val="20"/>
              </w:rPr>
            </w:pPr>
            <w:r>
              <w:rPr>
                <w:rFonts w:ascii="Times New Roman" w:eastAsia="標楷體" w:hAnsi="Times New Roman" w:cs="Times New Roman"/>
                <w:sz w:val="20"/>
                <w:szCs w:val="20"/>
              </w:rPr>
              <w:t>1.</w:t>
            </w:r>
            <w:r>
              <w:rPr>
                <w:rFonts w:ascii="Times New Roman" w:eastAsia="標楷體" w:hAnsi="Times New Roman" w:cs="Times New Roman"/>
                <w:sz w:val="20"/>
                <w:szCs w:val="20"/>
              </w:rPr>
              <w:t>教師口述布題，解決一位小數乘以整數的問題，並以直式記錄。</w:t>
            </w:r>
          </w:p>
          <w:p w14:paraId="6F0029C4" w14:textId="77777777" w:rsidR="00E81CA8" w:rsidRDefault="00D64121" w:rsidP="00285C9E">
            <w:pPr>
              <w:rPr>
                <w:rFonts w:ascii="標楷體" w:eastAsia="標楷體" w:hAnsi="標楷體"/>
                <w:sz w:val="20"/>
                <w:szCs w:val="20"/>
              </w:rPr>
            </w:pPr>
            <w:r>
              <w:rPr>
                <w:rFonts w:ascii="Times New Roman" w:eastAsia="標楷體" w:hAnsi="Times New Roman" w:cs="Times New Roman"/>
                <w:sz w:val="20"/>
                <w:szCs w:val="20"/>
              </w:rPr>
              <w:t>2.</w:t>
            </w:r>
            <w:r>
              <w:rPr>
                <w:rFonts w:ascii="Times New Roman" w:eastAsia="標楷體" w:hAnsi="Times New Roman" w:cs="Times New Roman"/>
                <w:sz w:val="20"/>
                <w:szCs w:val="20"/>
              </w:rPr>
              <w:t>教師引導學生比較課本中，整數乘法和小數乘法算式的異同。</w:t>
            </w:r>
          </w:p>
          <w:p w14:paraId="744F4334" w14:textId="77777777" w:rsidR="00E81CA8" w:rsidRDefault="00D64121" w:rsidP="00285C9E">
            <w:pPr>
              <w:rPr>
                <w:rFonts w:ascii="標楷體" w:eastAsia="標楷體" w:hAnsi="標楷體"/>
                <w:sz w:val="20"/>
                <w:szCs w:val="20"/>
              </w:rPr>
            </w:pPr>
            <w:r>
              <w:rPr>
                <w:rFonts w:ascii="Times New Roman" w:eastAsia="標楷體" w:hAnsi="Times New Roman" w:cs="Times New Roman"/>
                <w:sz w:val="20"/>
                <w:szCs w:val="20"/>
              </w:rPr>
              <w:t>3.</w:t>
            </w:r>
            <w:r>
              <w:rPr>
                <w:rFonts w:ascii="Times New Roman" w:eastAsia="標楷體" w:hAnsi="Times New Roman" w:cs="Times New Roman"/>
                <w:sz w:val="20"/>
                <w:szCs w:val="20"/>
              </w:rPr>
              <w:t>教師說明當答案在小數點後最末一位是</w:t>
            </w:r>
            <w:r>
              <w:rPr>
                <w:rFonts w:ascii="Times New Roman" w:eastAsia="標楷體" w:hAnsi="Times New Roman" w:cs="Times New Roman"/>
                <w:sz w:val="20"/>
                <w:szCs w:val="20"/>
              </w:rPr>
              <w:t>0</w:t>
            </w:r>
            <w:r>
              <w:rPr>
                <w:rFonts w:ascii="Times New Roman" w:eastAsia="標楷體" w:hAnsi="Times New Roman" w:cs="Times New Roman"/>
                <w:sz w:val="20"/>
                <w:szCs w:val="20"/>
              </w:rPr>
              <w:t>時，可以省略不寫。</w:t>
            </w:r>
          </w:p>
          <w:p w14:paraId="1FD21D99" w14:textId="77777777" w:rsidR="00E81CA8" w:rsidRDefault="00D64121" w:rsidP="00285C9E">
            <w:pPr>
              <w:rPr>
                <w:rFonts w:ascii="標楷體" w:eastAsia="標楷體" w:hAnsi="標楷體"/>
                <w:sz w:val="20"/>
                <w:szCs w:val="20"/>
              </w:rPr>
            </w:pPr>
            <w:r>
              <w:rPr>
                <w:rFonts w:ascii="Times New Roman" w:eastAsia="標楷體" w:hAnsi="Times New Roman" w:cs="Times New Roman"/>
                <w:sz w:val="20"/>
                <w:szCs w:val="20"/>
              </w:rPr>
              <w:t>活動二：二位小數</w:t>
            </w:r>
            <w:r>
              <w:rPr>
                <w:rFonts w:ascii="Times New Roman" w:eastAsia="標楷體" w:hAnsi="Times New Roman" w:cs="Times New Roman"/>
                <w:sz w:val="20"/>
                <w:szCs w:val="20"/>
              </w:rPr>
              <w:t>×</w:t>
            </w:r>
            <w:r>
              <w:rPr>
                <w:rFonts w:ascii="Times New Roman" w:eastAsia="標楷體" w:hAnsi="Times New Roman" w:cs="Times New Roman"/>
                <w:sz w:val="20"/>
                <w:szCs w:val="20"/>
              </w:rPr>
              <w:t>整數</w:t>
            </w:r>
          </w:p>
          <w:p w14:paraId="5AC64C39" w14:textId="77777777" w:rsidR="00E81CA8" w:rsidRDefault="00D64121" w:rsidP="00285C9E">
            <w:pPr>
              <w:rPr>
                <w:rFonts w:ascii="標楷體" w:eastAsia="標楷體" w:hAnsi="標楷體"/>
                <w:sz w:val="20"/>
                <w:szCs w:val="20"/>
              </w:rPr>
            </w:pPr>
            <w:r>
              <w:rPr>
                <w:rFonts w:ascii="Times New Roman" w:eastAsia="標楷體" w:hAnsi="Times New Roman" w:cs="Times New Roman"/>
                <w:sz w:val="20"/>
                <w:szCs w:val="20"/>
              </w:rPr>
              <w:t>1.</w:t>
            </w:r>
            <w:r>
              <w:rPr>
                <w:rFonts w:ascii="Times New Roman" w:eastAsia="標楷體" w:hAnsi="Times New Roman" w:cs="Times New Roman"/>
                <w:sz w:val="20"/>
                <w:szCs w:val="20"/>
              </w:rPr>
              <w:t>教師口述布題，解決二位小數乘以整數的問題，並以直式記錄。</w:t>
            </w:r>
          </w:p>
          <w:p w14:paraId="04671827" w14:textId="77777777" w:rsidR="00E81CA8" w:rsidRDefault="00D64121" w:rsidP="00285C9E">
            <w:pPr>
              <w:rPr>
                <w:rFonts w:ascii="標楷體" w:eastAsia="標楷體" w:hAnsi="標楷體"/>
                <w:sz w:val="20"/>
                <w:szCs w:val="20"/>
              </w:rPr>
            </w:pPr>
            <w:r>
              <w:rPr>
                <w:rFonts w:ascii="Times New Roman" w:eastAsia="標楷體" w:hAnsi="Times New Roman" w:cs="Times New Roman"/>
                <w:sz w:val="20"/>
                <w:szCs w:val="20"/>
              </w:rPr>
              <w:t>2.</w:t>
            </w:r>
            <w:r>
              <w:rPr>
                <w:rFonts w:ascii="Times New Roman" w:eastAsia="標楷體" w:hAnsi="Times New Roman" w:cs="Times New Roman"/>
                <w:sz w:val="20"/>
                <w:szCs w:val="20"/>
              </w:rPr>
              <w:t>教師重新布題，透過討論，察覺小數乘法直式和整數乘法直式一樣，最後在答案點上和被乘數一樣位數的小數點。</w:t>
            </w:r>
          </w:p>
          <w:p w14:paraId="021643CC" w14:textId="77777777" w:rsidR="00E81CA8" w:rsidRDefault="00D64121" w:rsidP="00285C9E">
            <w:pPr>
              <w:rPr>
                <w:rFonts w:ascii="標楷體" w:eastAsia="標楷體" w:hAnsi="標楷體"/>
                <w:sz w:val="20"/>
                <w:szCs w:val="20"/>
              </w:rPr>
            </w:pPr>
            <w:r>
              <w:rPr>
                <w:rFonts w:ascii="Times New Roman" w:eastAsia="標楷體" w:hAnsi="Times New Roman" w:cs="Times New Roman"/>
                <w:sz w:val="20"/>
                <w:szCs w:val="20"/>
              </w:rPr>
              <w:t>3.</w:t>
            </w:r>
            <w:r>
              <w:rPr>
                <w:rFonts w:ascii="Times New Roman" w:eastAsia="標楷體" w:hAnsi="Times New Roman" w:cs="Times New Roman"/>
                <w:sz w:val="20"/>
                <w:szCs w:val="20"/>
              </w:rPr>
              <w:t>教師口述布題，解決二位小數乘以整數的問題，並以直式記錄計</w:t>
            </w:r>
            <w:r>
              <w:rPr>
                <w:rFonts w:ascii="Times New Roman" w:eastAsia="標楷體" w:hAnsi="Times New Roman" w:cs="Times New Roman"/>
                <w:sz w:val="20"/>
                <w:szCs w:val="20"/>
              </w:rPr>
              <w:lastRenderedPageBreak/>
              <w:t>算。</w:t>
            </w:r>
          </w:p>
          <w:p w14:paraId="2B33A25B" w14:textId="77777777" w:rsidR="00E81CA8" w:rsidRPr="00AB1E0F" w:rsidRDefault="00D64121" w:rsidP="00285C9E">
            <w:pPr>
              <w:rPr>
                <w:rFonts w:ascii="標楷體" w:eastAsia="標楷體" w:hAnsi="標楷體"/>
                <w:sz w:val="20"/>
                <w:szCs w:val="20"/>
              </w:rPr>
            </w:pPr>
            <w:r>
              <w:rPr>
                <w:rFonts w:ascii="Times New Roman" w:eastAsia="標楷體" w:hAnsi="Times New Roman" w:cs="Times New Roman"/>
                <w:sz w:val="20"/>
                <w:szCs w:val="20"/>
              </w:rPr>
              <w:t>4.</w:t>
            </w:r>
            <w:r>
              <w:rPr>
                <w:rFonts w:ascii="Times New Roman" w:eastAsia="標楷體" w:hAnsi="Times New Roman" w:cs="Times New Roman"/>
                <w:sz w:val="20"/>
                <w:szCs w:val="20"/>
              </w:rPr>
              <w:t>教師重新布題，引導學生經驗小數點位置移動與積的小數點的關係。</w:t>
            </w:r>
          </w:p>
        </w:tc>
        <w:tc>
          <w:tcPr>
            <w:tcW w:w="561" w:type="dxa"/>
            <w:shd w:val="clear" w:color="auto" w:fill="auto"/>
            <w:vAlign w:val="center"/>
          </w:tcPr>
          <w:p w14:paraId="76E84E35" w14:textId="77777777" w:rsidR="00E81CA8" w:rsidRPr="00AB1E0F" w:rsidRDefault="00D64121" w:rsidP="00AB1E0F">
            <w:pPr>
              <w:jc w:val="center"/>
              <w:rPr>
                <w:rFonts w:ascii="標楷體" w:eastAsia="標楷體" w:hAnsi="標楷體"/>
                <w:sz w:val="20"/>
                <w:szCs w:val="20"/>
              </w:rPr>
            </w:pPr>
            <w:r>
              <w:rPr>
                <w:rFonts w:ascii="Times New Roman" w:eastAsia="標楷體" w:hAnsi="Times New Roman" w:cs="Times New Roman"/>
                <w:sz w:val="20"/>
                <w:szCs w:val="20"/>
              </w:rPr>
              <w:lastRenderedPageBreak/>
              <w:t>4</w:t>
            </w:r>
          </w:p>
        </w:tc>
        <w:tc>
          <w:tcPr>
            <w:tcW w:w="1098" w:type="dxa"/>
            <w:shd w:val="clear" w:color="auto" w:fill="auto"/>
          </w:tcPr>
          <w:p w14:paraId="490D2D3B" w14:textId="77777777" w:rsidR="00E81CA8" w:rsidRDefault="00D64121" w:rsidP="00AB1E0F">
            <w:pPr>
              <w:snapToGrid w:val="0"/>
              <w:rPr>
                <w:color w:val="000000" w:themeColor="text1"/>
                <w:sz w:val="16"/>
              </w:rPr>
            </w:pPr>
            <w:r>
              <w:rPr>
                <w:rFonts w:ascii="Times New Roman" w:eastAsia="標楷體" w:hAnsi="Times New Roman" w:cs="Times New Roman"/>
                <w:sz w:val="20"/>
                <w:szCs w:val="20"/>
              </w:rPr>
              <w:t>1.</w:t>
            </w:r>
            <w:r>
              <w:rPr>
                <w:rFonts w:ascii="Times New Roman" w:eastAsia="標楷體" w:hAnsi="Times New Roman" w:cs="Times New Roman"/>
                <w:sz w:val="20"/>
                <w:szCs w:val="20"/>
              </w:rPr>
              <w:t>小白板</w:t>
            </w:r>
          </w:p>
          <w:p w14:paraId="198D1284" w14:textId="77777777" w:rsidR="00E81CA8" w:rsidRPr="00AB1E0F" w:rsidRDefault="00D64121" w:rsidP="00AB1E0F">
            <w:pPr>
              <w:snapToGrid w:val="0"/>
              <w:rPr>
                <w:color w:val="000000" w:themeColor="text1"/>
                <w:sz w:val="16"/>
              </w:rPr>
            </w:pPr>
            <w:r>
              <w:rPr>
                <w:rFonts w:ascii="Times New Roman" w:eastAsia="標楷體" w:hAnsi="Times New Roman" w:cs="Times New Roman"/>
                <w:sz w:val="20"/>
                <w:szCs w:val="20"/>
              </w:rPr>
              <w:t>2.</w:t>
            </w:r>
            <w:r>
              <w:rPr>
                <w:rFonts w:ascii="Times New Roman" w:eastAsia="標楷體" w:hAnsi="Times New Roman" w:cs="Times New Roman"/>
                <w:sz w:val="20"/>
                <w:szCs w:val="20"/>
              </w:rPr>
              <w:t>白板筆</w:t>
            </w:r>
          </w:p>
        </w:tc>
        <w:tc>
          <w:tcPr>
            <w:tcW w:w="1332" w:type="dxa"/>
            <w:shd w:val="clear" w:color="auto" w:fill="auto"/>
          </w:tcPr>
          <w:p w14:paraId="540C22E0" w14:textId="77777777" w:rsidR="00E81CA8" w:rsidRDefault="00D64121" w:rsidP="00285C9E">
            <w:pPr>
              <w:contextualSpacing/>
              <w:mirrorIndents/>
              <w:rPr>
                <w:rFonts w:ascii="標楷體" w:eastAsia="標楷體" w:hAnsi="標楷體"/>
                <w:sz w:val="20"/>
                <w:szCs w:val="20"/>
              </w:rPr>
            </w:pPr>
            <w:r>
              <w:rPr>
                <w:rFonts w:ascii="Times New Roman" w:eastAsia="標楷體" w:hAnsi="Times New Roman" w:cs="Times New Roman"/>
                <w:sz w:val="20"/>
                <w:szCs w:val="20"/>
              </w:rPr>
              <w:t>紙筆測驗</w:t>
            </w:r>
          </w:p>
          <w:p w14:paraId="70A2CBCE" w14:textId="77777777" w:rsidR="00E81CA8" w:rsidRDefault="00D64121" w:rsidP="00285C9E">
            <w:pPr>
              <w:contextualSpacing/>
              <w:mirrorIndents/>
              <w:rPr>
                <w:rFonts w:ascii="標楷體" w:eastAsia="標楷體" w:hAnsi="標楷體"/>
                <w:sz w:val="20"/>
                <w:szCs w:val="20"/>
              </w:rPr>
            </w:pPr>
            <w:r>
              <w:rPr>
                <w:rFonts w:ascii="Times New Roman" w:eastAsia="標楷體" w:hAnsi="Times New Roman" w:cs="Times New Roman"/>
                <w:sz w:val="20"/>
                <w:szCs w:val="20"/>
              </w:rPr>
              <w:t>口頭回答</w:t>
            </w:r>
          </w:p>
          <w:p w14:paraId="30719546" w14:textId="77777777" w:rsidR="00E81CA8" w:rsidRPr="00AB1E0F" w:rsidRDefault="00D64121" w:rsidP="00285C9E">
            <w:pPr>
              <w:contextualSpacing/>
              <w:mirrorIndents/>
              <w:rPr>
                <w:rFonts w:ascii="標楷體" w:eastAsia="標楷體" w:hAnsi="標楷體"/>
                <w:sz w:val="20"/>
                <w:szCs w:val="20"/>
              </w:rPr>
            </w:pPr>
            <w:r>
              <w:rPr>
                <w:rFonts w:ascii="Times New Roman" w:eastAsia="標楷體" w:hAnsi="Times New Roman" w:cs="Times New Roman"/>
                <w:sz w:val="20"/>
                <w:szCs w:val="20"/>
              </w:rPr>
              <w:t>作業習寫</w:t>
            </w:r>
          </w:p>
        </w:tc>
        <w:tc>
          <w:tcPr>
            <w:tcW w:w="1409" w:type="dxa"/>
            <w:shd w:val="clear" w:color="auto" w:fill="auto"/>
          </w:tcPr>
          <w:p w14:paraId="10786697" w14:textId="77777777" w:rsidR="0047196B" w:rsidRDefault="00D64121">
            <w:pPr>
              <w:rPr>
                <w:rFonts w:ascii="標楷體" w:eastAsia="標楷體" w:hAnsi="標楷體"/>
                <w:sz w:val="20"/>
                <w:szCs w:val="20"/>
              </w:rPr>
            </w:pPr>
            <w:r>
              <w:rPr>
                <w:rFonts w:ascii="Times New Roman" w:eastAsia="標楷體" w:hAnsi="Times New Roman" w:cs="Times New Roman"/>
                <w:sz w:val="20"/>
                <w:szCs w:val="20"/>
              </w:rPr>
              <w:t>【性別平等教育】</w:t>
            </w:r>
          </w:p>
          <w:p w14:paraId="76045F42" w14:textId="77777777" w:rsidR="0047196B" w:rsidRDefault="00D64121">
            <w:pPr>
              <w:rPr>
                <w:rFonts w:ascii="標楷體" w:eastAsia="標楷體" w:hAnsi="標楷體"/>
                <w:sz w:val="20"/>
                <w:szCs w:val="20"/>
              </w:rPr>
            </w:pPr>
            <w:r>
              <w:rPr>
                <w:rFonts w:ascii="Times New Roman" w:eastAsia="標楷體" w:hAnsi="Times New Roman" w:cs="Times New Roman"/>
                <w:sz w:val="20"/>
                <w:szCs w:val="20"/>
              </w:rPr>
              <w:t>性</w:t>
            </w:r>
            <w:r>
              <w:rPr>
                <w:rFonts w:ascii="Times New Roman" w:eastAsia="標楷體" w:hAnsi="Times New Roman" w:cs="Times New Roman"/>
                <w:sz w:val="20"/>
                <w:szCs w:val="20"/>
              </w:rPr>
              <w:t xml:space="preserve">E4 </w:t>
            </w:r>
            <w:r>
              <w:rPr>
                <w:rFonts w:ascii="Times New Roman" w:eastAsia="標楷體" w:hAnsi="Times New Roman" w:cs="Times New Roman"/>
                <w:sz w:val="20"/>
                <w:szCs w:val="20"/>
              </w:rPr>
              <w:t>認識身體界限與尊重他人的身體自主權。</w:t>
            </w:r>
          </w:p>
          <w:p w14:paraId="20C74DDB" w14:textId="77777777" w:rsidR="0047196B" w:rsidRDefault="00D64121">
            <w:pPr>
              <w:rPr>
                <w:rFonts w:ascii="標楷體" w:eastAsia="標楷體" w:hAnsi="標楷體"/>
                <w:sz w:val="20"/>
                <w:szCs w:val="20"/>
              </w:rPr>
            </w:pPr>
            <w:r>
              <w:rPr>
                <w:rFonts w:ascii="Times New Roman" w:eastAsia="標楷體" w:hAnsi="Times New Roman" w:cs="Times New Roman"/>
                <w:sz w:val="20"/>
                <w:szCs w:val="20"/>
              </w:rPr>
              <w:t>【生涯規劃教育】</w:t>
            </w:r>
          </w:p>
          <w:p w14:paraId="19028D2C" w14:textId="77777777" w:rsidR="0047196B" w:rsidRDefault="00D64121">
            <w:pPr>
              <w:rPr>
                <w:rFonts w:ascii="標楷體" w:eastAsia="標楷體" w:hAnsi="標楷體"/>
                <w:sz w:val="20"/>
                <w:szCs w:val="20"/>
              </w:rPr>
            </w:pPr>
            <w:r>
              <w:rPr>
                <w:rFonts w:ascii="Times New Roman" w:eastAsia="標楷體" w:hAnsi="Times New Roman" w:cs="Times New Roman"/>
                <w:sz w:val="20"/>
                <w:szCs w:val="20"/>
              </w:rPr>
              <w:t>涯</w:t>
            </w:r>
            <w:r>
              <w:rPr>
                <w:rFonts w:ascii="Times New Roman" w:eastAsia="標楷體" w:hAnsi="Times New Roman" w:cs="Times New Roman"/>
                <w:sz w:val="20"/>
                <w:szCs w:val="20"/>
              </w:rPr>
              <w:t xml:space="preserve">E11 </w:t>
            </w:r>
            <w:r>
              <w:rPr>
                <w:rFonts w:ascii="Times New Roman" w:eastAsia="標楷體" w:hAnsi="Times New Roman" w:cs="Times New Roman"/>
                <w:sz w:val="20"/>
                <w:szCs w:val="20"/>
              </w:rPr>
              <w:t>培養規劃與運用時間的能力。</w:t>
            </w:r>
          </w:p>
          <w:p w14:paraId="11EE96D2" w14:textId="77777777" w:rsidR="0047196B" w:rsidRDefault="00D64121">
            <w:pPr>
              <w:rPr>
                <w:rFonts w:ascii="標楷體" w:eastAsia="標楷體" w:hAnsi="標楷體"/>
                <w:sz w:val="20"/>
                <w:szCs w:val="20"/>
              </w:rPr>
            </w:pPr>
            <w:r>
              <w:rPr>
                <w:rFonts w:ascii="Times New Roman" w:eastAsia="標楷體" w:hAnsi="Times New Roman" w:cs="Times New Roman"/>
                <w:sz w:val="20"/>
                <w:szCs w:val="20"/>
              </w:rPr>
              <w:t>涯</w:t>
            </w:r>
            <w:r>
              <w:rPr>
                <w:rFonts w:ascii="Times New Roman" w:eastAsia="標楷體" w:hAnsi="Times New Roman" w:cs="Times New Roman"/>
                <w:sz w:val="20"/>
                <w:szCs w:val="20"/>
              </w:rPr>
              <w:t xml:space="preserve">E12 </w:t>
            </w:r>
            <w:r>
              <w:rPr>
                <w:rFonts w:ascii="Times New Roman" w:eastAsia="標楷體" w:hAnsi="Times New Roman" w:cs="Times New Roman"/>
                <w:sz w:val="20"/>
                <w:szCs w:val="20"/>
              </w:rPr>
              <w:t>學習解決問題與做決定的能力。</w:t>
            </w:r>
          </w:p>
        </w:tc>
        <w:tc>
          <w:tcPr>
            <w:tcW w:w="1823" w:type="dxa"/>
            <w:shd w:val="clear" w:color="auto" w:fill="auto"/>
          </w:tcPr>
          <w:p w14:paraId="091CB4DC" w14:textId="77777777" w:rsidR="00CF1DCF" w:rsidRPr="00E73FA1" w:rsidRDefault="00BE775A" w:rsidP="00281EF1">
            <w:pPr>
              <w:spacing w:after="180"/>
              <w:rPr>
                <w:rFonts w:eastAsia="標楷體"/>
                <w:color w:val="0070C0"/>
                <w:sz w:val="20"/>
                <w:szCs w:val="20"/>
              </w:rPr>
            </w:pPr>
          </w:p>
        </w:tc>
      </w:tr>
      <w:tr w:rsidR="00CF1DCF" w:rsidRPr="00B32678" w14:paraId="74C84E6D" w14:textId="77777777" w:rsidTr="00DD0CEF">
        <w:trPr>
          <w:trHeight w:val="761"/>
        </w:trPr>
        <w:tc>
          <w:tcPr>
            <w:tcW w:w="817" w:type="dxa"/>
            <w:shd w:val="clear" w:color="auto" w:fill="auto"/>
            <w:vAlign w:val="center"/>
          </w:tcPr>
          <w:p w14:paraId="649CC395" w14:textId="77777777" w:rsidR="00E81CA8" w:rsidRPr="00AB1E0F" w:rsidRDefault="00D64121" w:rsidP="00AB1E0F">
            <w:pPr>
              <w:spacing w:line="0" w:lineRule="atLeast"/>
              <w:jc w:val="center"/>
              <w:rPr>
                <w:rFonts w:ascii="標楷體" w:eastAsia="標楷體" w:hAnsi="標楷體"/>
                <w:sz w:val="20"/>
                <w:szCs w:val="20"/>
              </w:rPr>
            </w:pPr>
            <w:r>
              <w:rPr>
                <w:rFonts w:ascii="Times New Roman" w:eastAsia="標楷體" w:hAnsi="Times New Roman" w:cs="Times New Roman"/>
                <w:color w:val="000000"/>
                <w:spacing w:val="-10"/>
                <w:sz w:val="20"/>
                <w:szCs w:val="20"/>
              </w:rPr>
              <w:lastRenderedPageBreak/>
              <w:t>第十週</w:t>
            </w:r>
          </w:p>
        </w:tc>
        <w:tc>
          <w:tcPr>
            <w:tcW w:w="1276" w:type="dxa"/>
            <w:shd w:val="clear" w:color="auto" w:fill="auto"/>
          </w:tcPr>
          <w:p w14:paraId="6D080A6F" w14:textId="77777777" w:rsidR="0047196B" w:rsidRDefault="00D64121">
            <w:pPr>
              <w:contextualSpacing/>
              <w:mirrorIndents/>
              <w:rPr>
                <w:rFonts w:ascii="標楷體" w:eastAsia="標楷體" w:hAnsi="標楷體"/>
                <w:sz w:val="20"/>
                <w:szCs w:val="20"/>
              </w:rPr>
            </w:pPr>
            <w:r>
              <w:rPr>
                <w:rFonts w:ascii="Times New Roman" w:eastAsia="標楷體" w:hAnsi="Times New Roman" w:cs="Times New Roman"/>
                <w:sz w:val="20"/>
                <w:szCs w:val="20"/>
              </w:rPr>
              <w:t>數</w:t>
            </w:r>
            <w:r>
              <w:rPr>
                <w:rFonts w:ascii="Times New Roman" w:eastAsia="標楷體" w:hAnsi="Times New Roman" w:cs="Times New Roman"/>
                <w:sz w:val="20"/>
                <w:szCs w:val="20"/>
              </w:rPr>
              <w:t>-E-A1</w:t>
            </w:r>
          </w:p>
          <w:p w14:paraId="68854653" w14:textId="77777777" w:rsidR="0047196B" w:rsidRDefault="00D64121">
            <w:pPr>
              <w:contextualSpacing/>
              <w:mirrorIndents/>
              <w:rPr>
                <w:rFonts w:ascii="標楷體" w:eastAsia="標楷體" w:hAnsi="標楷體"/>
                <w:sz w:val="20"/>
                <w:szCs w:val="20"/>
              </w:rPr>
            </w:pPr>
            <w:r>
              <w:rPr>
                <w:rFonts w:ascii="Times New Roman" w:eastAsia="標楷體" w:hAnsi="Times New Roman" w:cs="Times New Roman"/>
                <w:sz w:val="20"/>
                <w:szCs w:val="20"/>
              </w:rPr>
              <w:t>數</w:t>
            </w:r>
            <w:r>
              <w:rPr>
                <w:rFonts w:ascii="Times New Roman" w:eastAsia="標楷體" w:hAnsi="Times New Roman" w:cs="Times New Roman"/>
                <w:sz w:val="20"/>
                <w:szCs w:val="20"/>
              </w:rPr>
              <w:t>-E-A2</w:t>
            </w:r>
          </w:p>
          <w:p w14:paraId="5BE7BDAF" w14:textId="77777777" w:rsidR="0047196B" w:rsidRDefault="00D64121">
            <w:pPr>
              <w:contextualSpacing/>
              <w:mirrorIndents/>
              <w:rPr>
                <w:rFonts w:ascii="標楷體" w:eastAsia="標楷體" w:hAnsi="標楷體"/>
                <w:sz w:val="20"/>
                <w:szCs w:val="20"/>
              </w:rPr>
            </w:pPr>
            <w:r>
              <w:rPr>
                <w:rFonts w:ascii="Times New Roman" w:eastAsia="標楷體" w:hAnsi="Times New Roman" w:cs="Times New Roman"/>
                <w:sz w:val="20"/>
                <w:szCs w:val="20"/>
              </w:rPr>
              <w:t>數</w:t>
            </w:r>
            <w:r>
              <w:rPr>
                <w:rFonts w:ascii="Times New Roman" w:eastAsia="標楷體" w:hAnsi="Times New Roman" w:cs="Times New Roman"/>
                <w:sz w:val="20"/>
                <w:szCs w:val="20"/>
              </w:rPr>
              <w:t>-E-B1</w:t>
            </w:r>
          </w:p>
          <w:p w14:paraId="6464D31D" w14:textId="77777777" w:rsidR="0047196B" w:rsidRDefault="00D64121">
            <w:pPr>
              <w:contextualSpacing/>
              <w:mirrorIndents/>
              <w:rPr>
                <w:rFonts w:ascii="標楷體" w:eastAsia="標楷體" w:hAnsi="標楷體"/>
                <w:sz w:val="20"/>
                <w:szCs w:val="20"/>
              </w:rPr>
            </w:pPr>
            <w:r>
              <w:rPr>
                <w:rFonts w:ascii="Times New Roman" w:eastAsia="標楷體" w:hAnsi="Times New Roman" w:cs="Times New Roman"/>
                <w:sz w:val="20"/>
                <w:szCs w:val="20"/>
              </w:rPr>
              <w:t>數</w:t>
            </w:r>
            <w:r>
              <w:rPr>
                <w:rFonts w:ascii="Times New Roman" w:eastAsia="標楷體" w:hAnsi="Times New Roman" w:cs="Times New Roman"/>
                <w:sz w:val="20"/>
                <w:szCs w:val="20"/>
              </w:rPr>
              <w:t>-E-C2</w:t>
            </w:r>
          </w:p>
        </w:tc>
        <w:tc>
          <w:tcPr>
            <w:tcW w:w="1559" w:type="dxa"/>
            <w:shd w:val="clear" w:color="auto" w:fill="auto"/>
          </w:tcPr>
          <w:p w14:paraId="0B03F8FF" w14:textId="77777777" w:rsidR="0047196B" w:rsidRDefault="00D64121">
            <w:pPr>
              <w:rPr>
                <w:rFonts w:ascii="標楷體" w:eastAsia="標楷體" w:hAnsi="標楷體"/>
                <w:sz w:val="20"/>
                <w:szCs w:val="20"/>
              </w:rPr>
            </w:pPr>
            <w:r>
              <w:rPr>
                <w:rFonts w:ascii="Times New Roman" w:eastAsia="標楷體" w:hAnsi="Times New Roman" w:cs="Times New Roman"/>
                <w:sz w:val="20"/>
                <w:szCs w:val="20"/>
              </w:rPr>
              <w:t xml:space="preserve">n-Ⅱ-7 </w:t>
            </w:r>
            <w:r>
              <w:rPr>
                <w:rFonts w:ascii="Times New Roman" w:eastAsia="標楷體" w:hAnsi="Times New Roman" w:cs="Times New Roman"/>
                <w:sz w:val="20"/>
                <w:szCs w:val="20"/>
              </w:rPr>
              <w:t>理解小數的意義與位值結構，並能做加、減、整數倍的直式計算與應用。</w:t>
            </w:r>
          </w:p>
          <w:p w14:paraId="327412F9" w14:textId="77777777" w:rsidR="0047196B" w:rsidRDefault="00D64121">
            <w:pPr>
              <w:rPr>
                <w:rFonts w:ascii="標楷體" w:eastAsia="標楷體" w:hAnsi="標楷體"/>
                <w:sz w:val="20"/>
                <w:szCs w:val="20"/>
              </w:rPr>
            </w:pPr>
            <w:r>
              <w:rPr>
                <w:rFonts w:ascii="Times New Roman" w:eastAsia="標楷體" w:hAnsi="Times New Roman" w:cs="Times New Roman"/>
                <w:sz w:val="20"/>
                <w:szCs w:val="20"/>
              </w:rPr>
              <w:t xml:space="preserve">n-Ⅱ-8 </w:t>
            </w:r>
            <w:r>
              <w:rPr>
                <w:rFonts w:ascii="Times New Roman" w:eastAsia="標楷體" w:hAnsi="Times New Roman" w:cs="Times New Roman"/>
                <w:sz w:val="20"/>
                <w:szCs w:val="20"/>
              </w:rPr>
              <w:t>能在數線標示整數、分數、小數並做比較與加減，理解整數、分數、小數都是數。</w:t>
            </w:r>
          </w:p>
        </w:tc>
        <w:tc>
          <w:tcPr>
            <w:tcW w:w="1559" w:type="dxa"/>
            <w:shd w:val="clear" w:color="auto" w:fill="auto"/>
          </w:tcPr>
          <w:p w14:paraId="2A08A71C" w14:textId="77777777" w:rsidR="0047196B" w:rsidRDefault="00D64121">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N-4-7 </w:t>
            </w:r>
            <w:r>
              <w:rPr>
                <w:rFonts w:ascii="Times New Roman" w:eastAsia="標楷體" w:hAnsi="Times New Roman" w:cs="Times New Roman"/>
                <w:kern w:val="0"/>
                <w:sz w:val="20"/>
                <w:szCs w:val="20"/>
              </w:rPr>
              <w:t>二位小數：位值單位「百分位」。位值單位換算。比較、計算與解題。用直式計算二位小數的加、減與整數倍。</w:t>
            </w:r>
          </w:p>
          <w:p w14:paraId="28FFB00B" w14:textId="77777777" w:rsidR="0047196B" w:rsidRDefault="00D64121">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N-4-8 </w:t>
            </w:r>
            <w:r>
              <w:rPr>
                <w:rFonts w:ascii="Times New Roman" w:eastAsia="標楷體" w:hAnsi="Times New Roman" w:cs="Times New Roman"/>
                <w:kern w:val="0"/>
                <w:sz w:val="20"/>
                <w:szCs w:val="20"/>
              </w:rPr>
              <w:t>數線與分數、小數：連結分小數長度量的經驗。以標記和簡單的比較與計算，建立整數、分數、小數一體的認識。</w:t>
            </w:r>
          </w:p>
        </w:tc>
        <w:tc>
          <w:tcPr>
            <w:tcW w:w="3205" w:type="dxa"/>
            <w:shd w:val="clear" w:color="auto" w:fill="auto"/>
          </w:tcPr>
          <w:p w14:paraId="74116BC9" w14:textId="77777777" w:rsidR="00E81CA8" w:rsidRDefault="00D64121" w:rsidP="00285C9E">
            <w:pPr>
              <w:rPr>
                <w:rFonts w:ascii="標楷體" w:eastAsia="標楷體" w:hAnsi="標楷體"/>
                <w:sz w:val="20"/>
                <w:szCs w:val="20"/>
              </w:rPr>
            </w:pPr>
            <w:r>
              <w:rPr>
                <w:rFonts w:ascii="Times New Roman" w:eastAsia="標楷體" w:hAnsi="Times New Roman" w:cs="Times New Roman"/>
                <w:sz w:val="20"/>
                <w:szCs w:val="20"/>
              </w:rPr>
              <w:t>第五單元小數乘法</w:t>
            </w:r>
          </w:p>
          <w:p w14:paraId="5B60FD65" w14:textId="77777777" w:rsidR="00E81CA8" w:rsidRDefault="00D64121" w:rsidP="00285C9E">
            <w:pPr>
              <w:rPr>
                <w:rFonts w:ascii="標楷體" w:eastAsia="標楷體" w:hAnsi="標楷體"/>
                <w:sz w:val="20"/>
                <w:szCs w:val="20"/>
              </w:rPr>
            </w:pPr>
            <w:r>
              <w:rPr>
                <w:rFonts w:ascii="Times New Roman" w:eastAsia="標楷體" w:hAnsi="Times New Roman" w:cs="Times New Roman"/>
                <w:sz w:val="20"/>
                <w:szCs w:val="20"/>
              </w:rPr>
              <w:t>活動三：小數計算的應用</w:t>
            </w:r>
          </w:p>
          <w:p w14:paraId="32E603CD" w14:textId="77777777" w:rsidR="00E81CA8" w:rsidRDefault="00D64121" w:rsidP="00285C9E">
            <w:pPr>
              <w:rPr>
                <w:rFonts w:ascii="標楷體" w:eastAsia="標楷體" w:hAnsi="標楷體"/>
                <w:sz w:val="20"/>
                <w:szCs w:val="20"/>
              </w:rPr>
            </w:pPr>
            <w:r>
              <w:rPr>
                <w:rFonts w:ascii="Times New Roman" w:eastAsia="標楷體" w:hAnsi="Times New Roman" w:cs="Times New Roman"/>
                <w:sz w:val="20"/>
                <w:szCs w:val="20"/>
              </w:rPr>
              <w:t>1.</w:t>
            </w:r>
            <w:r>
              <w:rPr>
                <w:rFonts w:ascii="Times New Roman" w:eastAsia="標楷體" w:hAnsi="Times New Roman" w:cs="Times New Roman"/>
                <w:sz w:val="20"/>
                <w:szCs w:val="20"/>
              </w:rPr>
              <w:t>教師口述布題，學生透過討論，理解兩步驟小數加、減與整數倍的應用問題，並進行解題活動。</w:t>
            </w:r>
          </w:p>
          <w:p w14:paraId="3D2CAFD5" w14:textId="77777777" w:rsidR="00E81CA8" w:rsidRDefault="00D64121" w:rsidP="00285C9E">
            <w:pPr>
              <w:rPr>
                <w:rFonts w:ascii="標楷體" w:eastAsia="標楷體" w:hAnsi="標楷體"/>
                <w:sz w:val="20"/>
                <w:szCs w:val="20"/>
              </w:rPr>
            </w:pPr>
            <w:r>
              <w:rPr>
                <w:rFonts w:ascii="Times New Roman" w:eastAsia="標楷體" w:hAnsi="Times New Roman" w:cs="Times New Roman"/>
                <w:sz w:val="20"/>
                <w:szCs w:val="20"/>
              </w:rPr>
              <w:t>2.</w:t>
            </w:r>
            <w:r>
              <w:rPr>
                <w:rFonts w:ascii="Times New Roman" w:eastAsia="標楷體" w:hAnsi="Times New Roman" w:cs="Times New Roman"/>
                <w:sz w:val="20"/>
                <w:szCs w:val="20"/>
              </w:rPr>
              <w:t>教師重新口述布題，學生進行多步驟的加、減與乘的小數計算解題活動。</w:t>
            </w:r>
          </w:p>
          <w:p w14:paraId="7662487B" w14:textId="77777777" w:rsidR="00E81CA8" w:rsidRDefault="00D64121" w:rsidP="00285C9E">
            <w:pPr>
              <w:rPr>
                <w:rFonts w:ascii="標楷體" w:eastAsia="標楷體" w:hAnsi="標楷體"/>
                <w:sz w:val="20"/>
                <w:szCs w:val="20"/>
              </w:rPr>
            </w:pPr>
            <w:r>
              <w:rPr>
                <w:rFonts w:ascii="Times New Roman" w:eastAsia="標楷體" w:hAnsi="Times New Roman" w:cs="Times New Roman"/>
                <w:sz w:val="20"/>
                <w:szCs w:val="20"/>
              </w:rPr>
              <w:t>活動四：小數數線</w:t>
            </w:r>
          </w:p>
          <w:p w14:paraId="3383892D" w14:textId="77777777" w:rsidR="00E81CA8" w:rsidRDefault="00D64121" w:rsidP="00285C9E">
            <w:pPr>
              <w:rPr>
                <w:rFonts w:ascii="標楷體" w:eastAsia="標楷體" w:hAnsi="標楷體"/>
                <w:sz w:val="20"/>
                <w:szCs w:val="20"/>
              </w:rPr>
            </w:pPr>
            <w:r>
              <w:rPr>
                <w:rFonts w:ascii="Times New Roman" w:eastAsia="標楷體" w:hAnsi="Times New Roman" w:cs="Times New Roman"/>
                <w:sz w:val="20"/>
                <w:szCs w:val="20"/>
              </w:rPr>
              <w:t>1.</w:t>
            </w:r>
            <w:r>
              <w:rPr>
                <w:rFonts w:ascii="Times New Roman" w:eastAsia="標楷體" w:hAnsi="Times New Roman" w:cs="Times New Roman"/>
                <w:sz w:val="20"/>
                <w:szCs w:val="20"/>
              </w:rPr>
              <w:t>教師口述情境布題，學生透過觀察和討論，認識小數數線，並在數線上做大小比較。</w:t>
            </w:r>
          </w:p>
          <w:p w14:paraId="58324BCD" w14:textId="77777777" w:rsidR="00E81CA8" w:rsidRPr="00AB1E0F" w:rsidRDefault="00D64121" w:rsidP="00285C9E">
            <w:pPr>
              <w:rPr>
                <w:rFonts w:ascii="標楷體" w:eastAsia="標楷體" w:hAnsi="標楷體"/>
                <w:sz w:val="20"/>
                <w:szCs w:val="20"/>
              </w:rPr>
            </w:pPr>
            <w:r>
              <w:rPr>
                <w:rFonts w:ascii="Times New Roman" w:eastAsia="標楷體" w:hAnsi="Times New Roman" w:cs="Times New Roman"/>
                <w:sz w:val="20"/>
                <w:szCs w:val="20"/>
              </w:rPr>
              <w:t>2.</w:t>
            </w:r>
            <w:r>
              <w:rPr>
                <w:rFonts w:ascii="Times New Roman" w:eastAsia="標楷體" w:hAnsi="Times New Roman" w:cs="Times New Roman"/>
                <w:sz w:val="20"/>
                <w:szCs w:val="20"/>
              </w:rPr>
              <w:t>教師重新口述情境布題，指導學生在小數數線上做加減計算，並用算式記錄。</w:t>
            </w:r>
          </w:p>
        </w:tc>
        <w:tc>
          <w:tcPr>
            <w:tcW w:w="561" w:type="dxa"/>
            <w:shd w:val="clear" w:color="auto" w:fill="auto"/>
            <w:vAlign w:val="center"/>
          </w:tcPr>
          <w:p w14:paraId="1C92EA1E" w14:textId="77777777" w:rsidR="00E81CA8" w:rsidRPr="00AB1E0F" w:rsidRDefault="00D64121" w:rsidP="00AB1E0F">
            <w:pPr>
              <w:jc w:val="center"/>
              <w:rPr>
                <w:rFonts w:ascii="標楷體" w:eastAsia="標楷體" w:hAnsi="標楷體"/>
                <w:sz w:val="20"/>
                <w:szCs w:val="20"/>
              </w:rPr>
            </w:pPr>
            <w:r>
              <w:rPr>
                <w:rFonts w:ascii="Times New Roman" w:eastAsia="標楷體" w:hAnsi="Times New Roman" w:cs="Times New Roman"/>
                <w:sz w:val="20"/>
                <w:szCs w:val="20"/>
              </w:rPr>
              <w:t>4</w:t>
            </w:r>
          </w:p>
        </w:tc>
        <w:tc>
          <w:tcPr>
            <w:tcW w:w="1098" w:type="dxa"/>
            <w:shd w:val="clear" w:color="auto" w:fill="auto"/>
          </w:tcPr>
          <w:p w14:paraId="4B2C30ED" w14:textId="77777777" w:rsidR="00E81CA8" w:rsidRDefault="00D64121" w:rsidP="00AB1E0F">
            <w:pPr>
              <w:snapToGrid w:val="0"/>
              <w:rPr>
                <w:color w:val="000000" w:themeColor="text1"/>
                <w:sz w:val="16"/>
              </w:rPr>
            </w:pPr>
            <w:r>
              <w:rPr>
                <w:rFonts w:ascii="Times New Roman" w:eastAsia="標楷體" w:hAnsi="Times New Roman" w:cs="Times New Roman"/>
                <w:sz w:val="20"/>
                <w:szCs w:val="20"/>
              </w:rPr>
              <w:t>1.</w:t>
            </w:r>
            <w:r>
              <w:rPr>
                <w:rFonts w:ascii="Times New Roman" w:eastAsia="標楷體" w:hAnsi="Times New Roman" w:cs="Times New Roman"/>
                <w:sz w:val="20"/>
                <w:szCs w:val="20"/>
              </w:rPr>
              <w:t>小白板</w:t>
            </w:r>
          </w:p>
          <w:p w14:paraId="795DDE7E" w14:textId="77777777" w:rsidR="00E81CA8" w:rsidRPr="00AB1E0F" w:rsidRDefault="00D64121" w:rsidP="00AB1E0F">
            <w:pPr>
              <w:snapToGrid w:val="0"/>
              <w:rPr>
                <w:color w:val="000000" w:themeColor="text1"/>
                <w:sz w:val="16"/>
              </w:rPr>
            </w:pPr>
            <w:r>
              <w:rPr>
                <w:rFonts w:ascii="Times New Roman" w:eastAsia="標楷體" w:hAnsi="Times New Roman" w:cs="Times New Roman"/>
                <w:sz w:val="20"/>
                <w:szCs w:val="20"/>
              </w:rPr>
              <w:t>2.</w:t>
            </w:r>
            <w:r>
              <w:rPr>
                <w:rFonts w:ascii="Times New Roman" w:eastAsia="標楷體" w:hAnsi="Times New Roman" w:cs="Times New Roman"/>
                <w:sz w:val="20"/>
                <w:szCs w:val="20"/>
              </w:rPr>
              <w:t>白板筆</w:t>
            </w:r>
          </w:p>
        </w:tc>
        <w:tc>
          <w:tcPr>
            <w:tcW w:w="1332" w:type="dxa"/>
            <w:shd w:val="clear" w:color="auto" w:fill="auto"/>
          </w:tcPr>
          <w:p w14:paraId="212D8548" w14:textId="77777777" w:rsidR="00E81CA8" w:rsidRDefault="00D64121" w:rsidP="00285C9E">
            <w:pPr>
              <w:contextualSpacing/>
              <w:mirrorIndents/>
              <w:rPr>
                <w:rFonts w:ascii="標楷體" w:eastAsia="標楷體" w:hAnsi="標楷體"/>
                <w:sz w:val="20"/>
                <w:szCs w:val="20"/>
              </w:rPr>
            </w:pPr>
            <w:r>
              <w:rPr>
                <w:rFonts w:ascii="Times New Roman" w:eastAsia="標楷體" w:hAnsi="Times New Roman" w:cs="Times New Roman"/>
                <w:sz w:val="20"/>
                <w:szCs w:val="20"/>
              </w:rPr>
              <w:t>紙筆測驗</w:t>
            </w:r>
          </w:p>
          <w:p w14:paraId="6A5ED838" w14:textId="77777777" w:rsidR="00E81CA8" w:rsidRDefault="00D64121" w:rsidP="00285C9E">
            <w:pPr>
              <w:contextualSpacing/>
              <w:mirrorIndents/>
              <w:rPr>
                <w:rFonts w:ascii="標楷體" w:eastAsia="標楷體" w:hAnsi="標楷體"/>
                <w:sz w:val="20"/>
                <w:szCs w:val="20"/>
              </w:rPr>
            </w:pPr>
            <w:r>
              <w:rPr>
                <w:rFonts w:ascii="Times New Roman" w:eastAsia="標楷體" w:hAnsi="Times New Roman" w:cs="Times New Roman"/>
                <w:sz w:val="20"/>
                <w:szCs w:val="20"/>
              </w:rPr>
              <w:t>互相討論</w:t>
            </w:r>
          </w:p>
          <w:p w14:paraId="5399DDF8" w14:textId="77777777" w:rsidR="00E81CA8" w:rsidRPr="00AB1E0F" w:rsidRDefault="00D64121" w:rsidP="00285C9E">
            <w:pPr>
              <w:contextualSpacing/>
              <w:mirrorIndents/>
              <w:rPr>
                <w:rFonts w:ascii="標楷體" w:eastAsia="標楷體" w:hAnsi="標楷體"/>
                <w:sz w:val="20"/>
                <w:szCs w:val="20"/>
              </w:rPr>
            </w:pPr>
            <w:r>
              <w:rPr>
                <w:rFonts w:ascii="Times New Roman" w:eastAsia="標楷體" w:hAnsi="Times New Roman" w:cs="Times New Roman"/>
                <w:sz w:val="20"/>
                <w:szCs w:val="20"/>
              </w:rPr>
              <w:t>口頭回答</w:t>
            </w:r>
          </w:p>
        </w:tc>
        <w:tc>
          <w:tcPr>
            <w:tcW w:w="1409" w:type="dxa"/>
            <w:shd w:val="clear" w:color="auto" w:fill="auto"/>
          </w:tcPr>
          <w:p w14:paraId="50E55613" w14:textId="77777777" w:rsidR="0047196B" w:rsidRDefault="00D64121">
            <w:pPr>
              <w:rPr>
                <w:rFonts w:ascii="標楷體" w:eastAsia="標楷體" w:hAnsi="標楷體"/>
                <w:sz w:val="20"/>
                <w:szCs w:val="20"/>
              </w:rPr>
            </w:pPr>
            <w:r>
              <w:rPr>
                <w:rFonts w:ascii="Times New Roman" w:eastAsia="標楷體" w:hAnsi="Times New Roman" w:cs="Times New Roman"/>
                <w:sz w:val="20"/>
                <w:szCs w:val="20"/>
              </w:rPr>
              <w:t>【性別平等教育】</w:t>
            </w:r>
          </w:p>
          <w:p w14:paraId="0923EEB9" w14:textId="77777777" w:rsidR="0047196B" w:rsidRDefault="00D64121">
            <w:pPr>
              <w:rPr>
                <w:rFonts w:ascii="標楷體" w:eastAsia="標楷體" w:hAnsi="標楷體"/>
                <w:sz w:val="20"/>
                <w:szCs w:val="20"/>
              </w:rPr>
            </w:pPr>
            <w:r>
              <w:rPr>
                <w:rFonts w:ascii="Times New Roman" w:eastAsia="標楷體" w:hAnsi="Times New Roman" w:cs="Times New Roman"/>
                <w:sz w:val="20"/>
                <w:szCs w:val="20"/>
              </w:rPr>
              <w:t>性</w:t>
            </w:r>
            <w:r>
              <w:rPr>
                <w:rFonts w:ascii="Times New Roman" w:eastAsia="標楷體" w:hAnsi="Times New Roman" w:cs="Times New Roman"/>
                <w:sz w:val="20"/>
                <w:szCs w:val="20"/>
              </w:rPr>
              <w:t xml:space="preserve">E4 </w:t>
            </w:r>
            <w:r>
              <w:rPr>
                <w:rFonts w:ascii="Times New Roman" w:eastAsia="標楷體" w:hAnsi="Times New Roman" w:cs="Times New Roman"/>
                <w:sz w:val="20"/>
                <w:szCs w:val="20"/>
              </w:rPr>
              <w:t>認識身體界限與尊重他人的身體自主權。</w:t>
            </w:r>
          </w:p>
          <w:p w14:paraId="4289DE30" w14:textId="77777777" w:rsidR="0047196B" w:rsidRDefault="00D64121">
            <w:pPr>
              <w:rPr>
                <w:rFonts w:ascii="標楷體" w:eastAsia="標楷體" w:hAnsi="標楷體"/>
                <w:sz w:val="20"/>
                <w:szCs w:val="20"/>
              </w:rPr>
            </w:pPr>
            <w:r>
              <w:rPr>
                <w:rFonts w:ascii="Times New Roman" w:eastAsia="標楷體" w:hAnsi="Times New Roman" w:cs="Times New Roman"/>
                <w:sz w:val="20"/>
                <w:szCs w:val="20"/>
              </w:rPr>
              <w:t>【生涯規劃教育】</w:t>
            </w:r>
          </w:p>
          <w:p w14:paraId="3E1DAD02" w14:textId="77777777" w:rsidR="0047196B" w:rsidRDefault="00D64121">
            <w:pPr>
              <w:rPr>
                <w:rFonts w:ascii="標楷體" w:eastAsia="標楷體" w:hAnsi="標楷體"/>
                <w:sz w:val="20"/>
                <w:szCs w:val="20"/>
              </w:rPr>
            </w:pPr>
            <w:r>
              <w:rPr>
                <w:rFonts w:ascii="Times New Roman" w:eastAsia="標楷體" w:hAnsi="Times New Roman" w:cs="Times New Roman"/>
                <w:sz w:val="20"/>
                <w:szCs w:val="20"/>
              </w:rPr>
              <w:t>涯</w:t>
            </w:r>
            <w:r>
              <w:rPr>
                <w:rFonts w:ascii="Times New Roman" w:eastAsia="標楷體" w:hAnsi="Times New Roman" w:cs="Times New Roman"/>
                <w:sz w:val="20"/>
                <w:szCs w:val="20"/>
              </w:rPr>
              <w:t xml:space="preserve">E11 </w:t>
            </w:r>
            <w:r>
              <w:rPr>
                <w:rFonts w:ascii="Times New Roman" w:eastAsia="標楷體" w:hAnsi="Times New Roman" w:cs="Times New Roman"/>
                <w:sz w:val="20"/>
                <w:szCs w:val="20"/>
              </w:rPr>
              <w:t>培養規劃與運用時間的能力。</w:t>
            </w:r>
          </w:p>
          <w:p w14:paraId="1382E9D7" w14:textId="77777777" w:rsidR="0047196B" w:rsidRDefault="00D64121">
            <w:pPr>
              <w:rPr>
                <w:rFonts w:ascii="標楷體" w:eastAsia="標楷體" w:hAnsi="標楷體"/>
                <w:sz w:val="20"/>
                <w:szCs w:val="20"/>
              </w:rPr>
            </w:pPr>
            <w:r>
              <w:rPr>
                <w:rFonts w:ascii="Times New Roman" w:eastAsia="標楷體" w:hAnsi="Times New Roman" w:cs="Times New Roman"/>
                <w:sz w:val="20"/>
                <w:szCs w:val="20"/>
              </w:rPr>
              <w:t>涯</w:t>
            </w:r>
            <w:r>
              <w:rPr>
                <w:rFonts w:ascii="Times New Roman" w:eastAsia="標楷體" w:hAnsi="Times New Roman" w:cs="Times New Roman"/>
                <w:sz w:val="20"/>
                <w:szCs w:val="20"/>
              </w:rPr>
              <w:t xml:space="preserve">E12 </w:t>
            </w:r>
            <w:r>
              <w:rPr>
                <w:rFonts w:ascii="Times New Roman" w:eastAsia="標楷體" w:hAnsi="Times New Roman" w:cs="Times New Roman"/>
                <w:sz w:val="20"/>
                <w:szCs w:val="20"/>
              </w:rPr>
              <w:t>學習解決問題與做決定的能力。</w:t>
            </w:r>
          </w:p>
        </w:tc>
        <w:tc>
          <w:tcPr>
            <w:tcW w:w="1823" w:type="dxa"/>
            <w:shd w:val="clear" w:color="auto" w:fill="auto"/>
          </w:tcPr>
          <w:p w14:paraId="205194DB" w14:textId="77777777" w:rsidR="00CF1DCF" w:rsidRPr="00E73FA1" w:rsidRDefault="00BE775A" w:rsidP="00281EF1">
            <w:pPr>
              <w:spacing w:after="180"/>
              <w:rPr>
                <w:rFonts w:eastAsia="標楷體"/>
                <w:color w:val="0070C0"/>
                <w:sz w:val="20"/>
                <w:szCs w:val="20"/>
              </w:rPr>
            </w:pPr>
          </w:p>
        </w:tc>
      </w:tr>
      <w:tr w:rsidR="00CF1DCF" w:rsidRPr="00B32678" w14:paraId="6F738309" w14:textId="77777777" w:rsidTr="00DD0CEF">
        <w:trPr>
          <w:trHeight w:val="761"/>
        </w:trPr>
        <w:tc>
          <w:tcPr>
            <w:tcW w:w="817" w:type="dxa"/>
            <w:shd w:val="clear" w:color="auto" w:fill="auto"/>
            <w:vAlign w:val="center"/>
          </w:tcPr>
          <w:p w14:paraId="4375A6A1" w14:textId="77777777" w:rsidR="00E81CA8" w:rsidRPr="00AB1E0F" w:rsidRDefault="00D64121" w:rsidP="00AB1E0F">
            <w:pPr>
              <w:spacing w:line="0" w:lineRule="atLeast"/>
              <w:jc w:val="center"/>
              <w:rPr>
                <w:rFonts w:ascii="標楷體" w:eastAsia="標楷體" w:hAnsi="標楷體"/>
                <w:sz w:val="20"/>
                <w:szCs w:val="20"/>
              </w:rPr>
            </w:pPr>
            <w:r>
              <w:rPr>
                <w:rFonts w:ascii="Times New Roman" w:eastAsia="標楷體" w:hAnsi="Times New Roman" w:cs="Times New Roman"/>
                <w:color w:val="000000"/>
                <w:spacing w:val="-10"/>
                <w:sz w:val="20"/>
                <w:szCs w:val="20"/>
              </w:rPr>
              <w:t>第十一週</w:t>
            </w:r>
          </w:p>
        </w:tc>
        <w:tc>
          <w:tcPr>
            <w:tcW w:w="1276" w:type="dxa"/>
            <w:shd w:val="clear" w:color="auto" w:fill="auto"/>
          </w:tcPr>
          <w:p w14:paraId="13865239" w14:textId="77777777" w:rsidR="0047196B" w:rsidRDefault="00D64121">
            <w:pPr>
              <w:contextualSpacing/>
              <w:mirrorIndents/>
              <w:rPr>
                <w:rFonts w:ascii="標楷體" w:eastAsia="標楷體" w:hAnsi="標楷體"/>
                <w:sz w:val="20"/>
                <w:szCs w:val="20"/>
              </w:rPr>
            </w:pPr>
            <w:r>
              <w:rPr>
                <w:rFonts w:ascii="Times New Roman" w:eastAsia="標楷體" w:hAnsi="Times New Roman" w:cs="Times New Roman"/>
                <w:sz w:val="20"/>
                <w:szCs w:val="20"/>
              </w:rPr>
              <w:t>數</w:t>
            </w:r>
            <w:r>
              <w:rPr>
                <w:rFonts w:ascii="Times New Roman" w:eastAsia="標楷體" w:hAnsi="Times New Roman" w:cs="Times New Roman"/>
                <w:sz w:val="20"/>
                <w:szCs w:val="20"/>
              </w:rPr>
              <w:t>-E-A1</w:t>
            </w:r>
          </w:p>
          <w:p w14:paraId="230CFF1E" w14:textId="77777777" w:rsidR="0047196B" w:rsidRDefault="00D64121">
            <w:pPr>
              <w:contextualSpacing/>
              <w:mirrorIndents/>
              <w:rPr>
                <w:rFonts w:ascii="標楷體" w:eastAsia="標楷體" w:hAnsi="標楷體"/>
                <w:sz w:val="20"/>
                <w:szCs w:val="20"/>
              </w:rPr>
            </w:pPr>
            <w:r>
              <w:rPr>
                <w:rFonts w:ascii="Times New Roman" w:eastAsia="標楷體" w:hAnsi="Times New Roman" w:cs="Times New Roman"/>
                <w:sz w:val="20"/>
                <w:szCs w:val="20"/>
              </w:rPr>
              <w:t>數</w:t>
            </w:r>
            <w:r>
              <w:rPr>
                <w:rFonts w:ascii="Times New Roman" w:eastAsia="標楷體" w:hAnsi="Times New Roman" w:cs="Times New Roman"/>
                <w:sz w:val="20"/>
                <w:szCs w:val="20"/>
              </w:rPr>
              <w:t>-E-A2</w:t>
            </w:r>
          </w:p>
          <w:p w14:paraId="44A3F465" w14:textId="77777777" w:rsidR="0047196B" w:rsidRDefault="00D64121">
            <w:pPr>
              <w:contextualSpacing/>
              <w:mirrorIndents/>
              <w:rPr>
                <w:rFonts w:ascii="標楷體" w:eastAsia="標楷體" w:hAnsi="標楷體"/>
                <w:sz w:val="20"/>
                <w:szCs w:val="20"/>
              </w:rPr>
            </w:pPr>
            <w:r>
              <w:rPr>
                <w:rFonts w:ascii="Times New Roman" w:eastAsia="標楷體" w:hAnsi="Times New Roman" w:cs="Times New Roman"/>
                <w:sz w:val="20"/>
                <w:szCs w:val="20"/>
              </w:rPr>
              <w:t>數</w:t>
            </w:r>
            <w:r>
              <w:rPr>
                <w:rFonts w:ascii="Times New Roman" w:eastAsia="標楷體" w:hAnsi="Times New Roman" w:cs="Times New Roman"/>
                <w:sz w:val="20"/>
                <w:szCs w:val="20"/>
              </w:rPr>
              <w:t>-E-B1</w:t>
            </w:r>
          </w:p>
          <w:p w14:paraId="60E3A001" w14:textId="77777777" w:rsidR="0047196B" w:rsidRDefault="00D64121">
            <w:pPr>
              <w:contextualSpacing/>
              <w:mirrorIndents/>
              <w:rPr>
                <w:rFonts w:ascii="標楷體" w:eastAsia="標楷體" w:hAnsi="標楷體"/>
                <w:sz w:val="20"/>
                <w:szCs w:val="20"/>
              </w:rPr>
            </w:pPr>
            <w:r>
              <w:rPr>
                <w:rFonts w:ascii="Times New Roman" w:eastAsia="標楷體" w:hAnsi="Times New Roman" w:cs="Times New Roman"/>
                <w:sz w:val="20"/>
                <w:szCs w:val="20"/>
              </w:rPr>
              <w:t>數</w:t>
            </w:r>
            <w:r>
              <w:rPr>
                <w:rFonts w:ascii="Times New Roman" w:eastAsia="標楷體" w:hAnsi="Times New Roman" w:cs="Times New Roman"/>
                <w:sz w:val="20"/>
                <w:szCs w:val="20"/>
              </w:rPr>
              <w:t>-E-C1</w:t>
            </w:r>
          </w:p>
          <w:p w14:paraId="177E33FC" w14:textId="77777777" w:rsidR="0047196B" w:rsidRDefault="00D64121">
            <w:pPr>
              <w:contextualSpacing/>
              <w:mirrorIndents/>
              <w:rPr>
                <w:rFonts w:ascii="標楷體" w:eastAsia="標楷體" w:hAnsi="標楷體"/>
                <w:sz w:val="20"/>
                <w:szCs w:val="20"/>
              </w:rPr>
            </w:pPr>
            <w:r>
              <w:rPr>
                <w:rFonts w:ascii="Times New Roman" w:eastAsia="標楷體" w:hAnsi="Times New Roman" w:cs="Times New Roman"/>
                <w:sz w:val="20"/>
                <w:szCs w:val="20"/>
              </w:rPr>
              <w:t>數</w:t>
            </w:r>
            <w:r>
              <w:rPr>
                <w:rFonts w:ascii="Times New Roman" w:eastAsia="標楷體" w:hAnsi="Times New Roman" w:cs="Times New Roman"/>
                <w:sz w:val="20"/>
                <w:szCs w:val="20"/>
              </w:rPr>
              <w:t>-E-C2</w:t>
            </w:r>
          </w:p>
        </w:tc>
        <w:tc>
          <w:tcPr>
            <w:tcW w:w="1559" w:type="dxa"/>
            <w:shd w:val="clear" w:color="auto" w:fill="auto"/>
          </w:tcPr>
          <w:p w14:paraId="5F9D1A6B" w14:textId="77777777" w:rsidR="0047196B" w:rsidRDefault="00D64121">
            <w:pPr>
              <w:rPr>
                <w:rFonts w:ascii="標楷體" w:eastAsia="標楷體" w:hAnsi="標楷體"/>
                <w:sz w:val="20"/>
                <w:szCs w:val="20"/>
              </w:rPr>
            </w:pPr>
            <w:r>
              <w:rPr>
                <w:rFonts w:ascii="Times New Roman" w:eastAsia="標楷體" w:hAnsi="Times New Roman" w:cs="Times New Roman"/>
                <w:sz w:val="20"/>
                <w:szCs w:val="20"/>
              </w:rPr>
              <w:t xml:space="preserve">n-Ⅱ-6 </w:t>
            </w:r>
            <w:r>
              <w:rPr>
                <w:rFonts w:ascii="Times New Roman" w:eastAsia="標楷體" w:hAnsi="Times New Roman" w:cs="Times New Roman"/>
                <w:sz w:val="20"/>
                <w:szCs w:val="20"/>
              </w:rPr>
              <w:t>理解同分母分數的加、減、整數倍的意義、計算與應用。認識等值分數的意義，並應用於認識簡單異分母分數之比較與加減的意義。</w:t>
            </w:r>
          </w:p>
          <w:p w14:paraId="290B6CD7" w14:textId="77777777" w:rsidR="0047196B" w:rsidRDefault="00D64121">
            <w:pPr>
              <w:rPr>
                <w:rFonts w:ascii="標楷體" w:eastAsia="標楷體" w:hAnsi="標楷體"/>
                <w:sz w:val="20"/>
                <w:szCs w:val="20"/>
              </w:rPr>
            </w:pPr>
            <w:r>
              <w:rPr>
                <w:rFonts w:ascii="Times New Roman" w:eastAsia="標楷體" w:hAnsi="Times New Roman" w:cs="Times New Roman"/>
                <w:sz w:val="20"/>
                <w:szCs w:val="20"/>
              </w:rPr>
              <w:t xml:space="preserve">n-Ⅱ-8 </w:t>
            </w:r>
            <w:r>
              <w:rPr>
                <w:rFonts w:ascii="Times New Roman" w:eastAsia="標楷體" w:hAnsi="Times New Roman" w:cs="Times New Roman"/>
                <w:sz w:val="20"/>
                <w:szCs w:val="20"/>
              </w:rPr>
              <w:t>能在數線標示整數、分數、小數並做</w:t>
            </w:r>
            <w:r>
              <w:rPr>
                <w:rFonts w:ascii="Times New Roman" w:eastAsia="標楷體" w:hAnsi="Times New Roman" w:cs="Times New Roman"/>
                <w:sz w:val="20"/>
                <w:szCs w:val="20"/>
              </w:rPr>
              <w:lastRenderedPageBreak/>
              <w:t>比較與加減，理解整數、分數、小數都是數。</w:t>
            </w:r>
          </w:p>
        </w:tc>
        <w:tc>
          <w:tcPr>
            <w:tcW w:w="1559" w:type="dxa"/>
            <w:shd w:val="clear" w:color="auto" w:fill="auto"/>
          </w:tcPr>
          <w:p w14:paraId="365B3226" w14:textId="77777777" w:rsidR="0047196B" w:rsidRDefault="00D64121">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lastRenderedPageBreak/>
              <w:t xml:space="preserve">N-4-6 </w:t>
            </w:r>
            <w:r>
              <w:rPr>
                <w:rFonts w:ascii="Times New Roman" w:eastAsia="標楷體" w:hAnsi="Times New Roman" w:cs="Times New Roman"/>
                <w:kern w:val="0"/>
                <w:sz w:val="20"/>
                <w:szCs w:val="20"/>
              </w:rPr>
              <w:t>等值分數：由操作活動中理解等值分數的意義。簡單異分母分數的比較、加、減的意義。簡單分數與小數的互換。</w:t>
            </w:r>
          </w:p>
          <w:p w14:paraId="639F9E90" w14:textId="77777777" w:rsidR="0047196B" w:rsidRDefault="00D64121">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N-4-8 </w:t>
            </w:r>
            <w:r>
              <w:rPr>
                <w:rFonts w:ascii="Times New Roman" w:eastAsia="標楷體" w:hAnsi="Times New Roman" w:cs="Times New Roman"/>
                <w:kern w:val="0"/>
                <w:sz w:val="20"/>
                <w:szCs w:val="20"/>
              </w:rPr>
              <w:t>數線與分數、小數：連結分小數長度量的經驗。以</w:t>
            </w:r>
            <w:r>
              <w:rPr>
                <w:rFonts w:ascii="Times New Roman" w:eastAsia="標楷體" w:hAnsi="Times New Roman" w:cs="Times New Roman"/>
                <w:kern w:val="0"/>
                <w:sz w:val="20"/>
                <w:szCs w:val="20"/>
              </w:rPr>
              <w:lastRenderedPageBreak/>
              <w:t>標記和簡單的比較與計算，建立整數、分數、小數一體的認識。</w:t>
            </w:r>
          </w:p>
        </w:tc>
        <w:tc>
          <w:tcPr>
            <w:tcW w:w="3205" w:type="dxa"/>
            <w:shd w:val="clear" w:color="auto" w:fill="auto"/>
          </w:tcPr>
          <w:p w14:paraId="7D92F471" w14:textId="77777777" w:rsidR="00E81CA8" w:rsidRDefault="00D64121" w:rsidP="00285C9E">
            <w:pPr>
              <w:rPr>
                <w:rFonts w:ascii="標楷體" w:eastAsia="標楷體" w:hAnsi="標楷體"/>
                <w:sz w:val="20"/>
                <w:szCs w:val="20"/>
              </w:rPr>
            </w:pPr>
            <w:r>
              <w:rPr>
                <w:rFonts w:ascii="Times New Roman" w:eastAsia="標楷體" w:hAnsi="Times New Roman" w:cs="Times New Roman"/>
                <w:sz w:val="20"/>
                <w:szCs w:val="20"/>
              </w:rPr>
              <w:lastRenderedPageBreak/>
              <w:t>第六單元等值分數</w:t>
            </w:r>
          </w:p>
          <w:p w14:paraId="09B8961B" w14:textId="77777777" w:rsidR="00E81CA8" w:rsidRDefault="00D64121" w:rsidP="00285C9E">
            <w:pPr>
              <w:rPr>
                <w:rFonts w:ascii="標楷體" w:eastAsia="標楷體" w:hAnsi="標楷體"/>
                <w:sz w:val="20"/>
                <w:szCs w:val="20"/>
              </w:rPr>
            </w:pPr>
            <w:r>
              <w:rPr>
                <w:rFonts w:ascii="Times New Roman" w:eastAsia="標楷體" w:hAnsi="Times New Roman" w:cs="Times New Roman"/>
                <w:sz w:val="20"/>
                <w:szCs w:val="20"/>
              </w:rPr>
              <w:t>活動一：等值分數</w:t>
            </w:r>
          </w:p>
          <w:p w14:paraId="09633173" w14:textId="77777777" w:rsidR="00E81CA8" w:rsidRDefault="00D64121" w:rsidP="00285C9E">
            <w:pPr>
              <w:rPr>
                <w:rFonts w:ascii="標楷體" w:eastAsia="標楷體" w:hAnsi="標楷體"/>
                <w:sz w:val="20"/>
                <w:szCs w:val="20"/>
              </w:rPr>
            </w:pPr>
            <w:r>
              <w:rPr>
                <w:rFonts w:ascii="Times New Roman" w:eastAsia="標楷體" w:hAnsi="Times New Roman" w:cs="Times New Roman"/>
                <w:sz w:val="20"/>
                <w:szCs w:val="20"/>
              </w:rPr>
              <w:t>1.</w:t>
            </w:r>
            <w:r>
              <w:rPr>
                <w:rFonts w:ascii="Times New Roman" w:eastAsia="標楷體" w:hAnsi="Times New Roman" w:cs="Times New Roman"/>
                <w:sz w:val="20"/>
                <w:szCs w:val="20"/>
              </w:rPr>
              <w:t>教師口述布題，透過觀察、討論和操作分數板，認識等值分數。</w:t>
            </w:r>
          </w:p>
          <w:p w14:paraId="3D6CBFA0" w14:textId="77777777" w:rsidR="00E81CA8" w:rsidRDefault="00D64121" w:rsidP="00285C9E">
            <w:pPr>
              <w:rPr>
                <w:rFonts w:ascii="標楷體" w:eastAsia="標楷體" w:hAnsi="標楷體"/>
                <w:sz w:val="20"/>
                <w:szCs w:val="20"/>
              </w:rPr>
            </w:pPr>
            <w:r>
              <w:rPr>
                <w:rFonts w:ascii="Times New Roman" w:eastAsia="標楷體" w:hAnsi="Times New Roman" w:cs="Times New Roman"/>
                <w:sz w:val="20"/>
                <w:szCs w:val="20"/>
              </w:rPr>
              <w:t>2.</w:t>
            </w:r>
            <w:r>
              <w:rPr>
                <w:rFonts w:ascii="Times New Roman" w:eastAsia="標楷體" w:hAnsi="Times New Roman" w:cs="Times New Roman"/>
                <w:sz w:val="20"/>
                <w:szCs w:val="20"/>
              </w:rPr>
              <w:t>教師重新口述布題，透過觀察、討論和操作，學習單位分數的等值分數。</w:t>
            </w:r>
          </w:p>
          <w:p w14:paraId="10003578" w14:textId="77777777" w:rsidR="00E81CA8" w:rsidRDefault="00D64121" w:rsidP="00285C9E">
            <w:pPr>
              <w:rPr>
                <w:rFonts w:ascii="標楷體" w:eastAsia="標楷體" w:hAnsi="標楷體"/>
                <w:sz w:val="20"/>
                <w:szCs w:val="20"/>
              </w:rPr>
            </w:pPr>
            <w:r>
              <w:rPr>
                <w:rFonts w:ascii="Times New Roman" w:eastAsia="標楷體" w:hAnsi="Times New Roman" w:cs="Times New Roman"/>
                <w:sz w:val="20"/>
                <w:szCs w:val="20"/>
              </w:rPr>
              <w:t>3.</w:t>
            </w:r>
            <w:r>
              <w:rPr>
                <w:rFonts w:ascii="Times New Roman" w:eastAsia="標楷體" w:hAnsi="Times New Roman" w:cs="Times New Roman"/>
                <w:sz w:val="20"/>
                <w:szCs w:val="20"/>
              </w:rPr>
              <w:t>教師重新口述布題，透過討論和操作，學習真分數的等值分數。</w:t>
            </w:r>
          </w:p>
          <w:p w14:paraId="730FF5FC" w14:textId="77777777" w:rsidR="00E81CA8" w:rsidRDefault="00D64121" w:rsidP="00285C9E">
            <w:pPr>
              <w:rPr>
                <w:rFonts w:ascii="標楷體" w:eastAsia="標楷體" w:hAnsi="標楷體"/>
                <w:sz w:val="20"/>
                <w:szCs w:val="20"/>
              </w:rPr>
            </w:pPr>
            <w:r>
              <w:rPr>
                <w:rFonts w:ascii="Times New Roman" w:eastAsia="標楷體" w:hAnsi="Times New Roman" w:cs="Times New Roman"/>
                <w:sz w:val="20"/>
                <w:szCs w:val="20"/>
              </w:rPr>
              <w:t>4.</w:t>
            </w:r>
            <w:r>
              <w:rPr>
                <w:rFonts w:ascii="Times New Roman" w:eastAsia="標楷體" w:hAnsi="Times New Roman" w:cs="Times New Roman"/>
                <w:sz w:val="20"/>
                <w:szCs w:val="20"/>
              </w:rPr>
              <w:t>教師重新口述布題，透過討論，學習離散量情境下的等值分數。</w:t>
            </w:r>
          </w:p>
          <w:p w14:paraId="465CC9FE" w14:textId="77777777" w:rsidR="00E81CA8" w:rsidRDefault="00D64121" w:rsidP="00285C9E">
            <w:pPr>
              <w:rPr>
                <w:rFonts w:ascii="標楷體" w:eastAsia="標楷體" w:hAnsi="標楷體"/>
                <w:sz w:val="20"/>
                <w:szCs w:val="20"/>
              </w:rPr>
            </w:pPr>
            <w:r>
              <w:rPr>
                <w:rFonts w:ascii="Times New Roman" w:eastAsia="標楷體" w:hAnsi="Times New Roman" w:cs="Times New Roman"/>
                <w:sz w:val="20"/>
                <w:szCs w:val="20"/>
              </w:rPr>
              <w:t>活動二：簡單異分母分數的比較與加減</w:t>
            </w:r>
          </w:p>
          <w:p w14:paraId="70BE0271" w14:textId="77777777" w:rsidR="00E81CA8" w:rsidRDefault="00D64121" w:rsidP="00285C9E">
            <w:pPr>
              <w:rPr>
                <w:rFonts w:ascii="標楷體" w:eastAsia="標楷體" w:hAnsi="標楷體"/>
                <w:sz w:val="20"/>
                <w:szCs w:val="20"/>
              </w:rPr>
            </w:pPr>
            <w:r>
              <w:rPr>
                <w:rFonts w:ascii="Times New Roman" w:eastAsia="標楷體" w:hAnsi="Times New Roman" w:cs="Times New Roman"/>
                <w:sz w:val="20"/>
                <w:szCs w:val="20"/>
              </w:rPr>
              <w:t>1.</w:t>
            </w:r>
            <w:r>
              <w:rPr>
                <w:rFonts w:ascii="Times New Roman" w:eastAsia="標楷體" w:hAnsi="Times New Roman" w:cs="Times New Roman"/>
                <w:sz w:val="20"/>
                <w:szCs w:val="20"/>
              </w:rPr>
              <w:t>教師口述布題，透過觀察和討</w:t>
            </w:r>
            <w:r>
              <w:rPr>
                <w:rFonts w:ascii="Times New Roman" w:eastAsia="標楷體" w:hAnsi="Times New Roman" w:cs="Times New Roman"/>
                <w:sz w:val="20"/>
                <w:szCs w:val="20"/>
              </w:rPr>
              <w:lastRenderedPageBreak/>
              <w:t>論，察覺與異分母間的等值的分數，並進行比較。</w:t>
            </w:r>
          </w:p>
          <w:p w14:paraId="44709BD7" w14:textId="77777777" w:rsidR="00E81CA8" w:rsidRPr="00AB1E0F" w:rsidRDefault="00D64121" w:rsidP="00285C9E">
            <w:pPr>
              <w:rPr>
                <w:rFonts w:ascii="標楷體" w:eastAsia="標楷體" w:hAnsi="標楷體"/>
                <w:sz w:val="20"/>
                <w:szCs w:val="20"/>
              </w:rPr>
            </w:pPr>
            <w:r>
              <w:rPr>
                <w:rFonts w:ascii="Times New Roman" w:eastAsia="標楷體" w:hAnsi="Times New Roman" w:cs="Times New Roman"/>
                <w:sz w:val="20"/>
                <w:szCs w:val="20"/>
              </w:rPr>
              <w:t>2.</w:t>
            </w:r>
            <w:r>
              <w:rPr>
                <w:rFonts w:ascii="Times New Roman" w:eastAsia="標楷體" w:hAnsi="Times New Roman" w:cs="Times New Roman"/>
                <w:sz w:val="20"/>
                <w:szCs w:val="20"/>
              </w:rPr>
              <w:t>教師口述布題，進行簡單異分母分數的加減計算。</w:t>
            </w:r>
          </w:p>
        </w:tc>
        <w:tc>
          <w:tcPr>
            <w:tcW w:w="561" w:type="dxa"/>
            <w:shd w:val="clear" w:color="auto" w:fill="auto"/>
            <w:vAlign w:val="center"/>
          </w:tcPr>
          <w:p w14:paraId="2F176B70" w14:textId="77777777" w:rsidR="00E81CA8" w:rsidRPr="00AB1E0F" w:rsidRDefault="00D64121" w:rsidP="00AB1E0F">
            <w:pPr>
              <w:jc w:val="center"/>
              <w:rPr>
                <w:rFonts w:ascii="標楷體" w:eastAsia="標楷體" w:hAnsi="標楷體"/>
                <w:sz w:val="20"/>
                <w:szCs w:val="20"/>
              </w:rPr>
            </w:pPr>
            <w:r>
              <w:rPr>
                <w:rFonts w:ascii="Times New Roman" w:eastAsia="標楷體" w:hAnsi="Times New Roman" w:cs="Times New Roman"/>
                <w:sz w:val="20"/>
                <w:szCs w:val="20"/>
              </w:rPr>
              <w:lastRenderedPageBreak/>
              <w:t>4</w:t>
            </w:r>
          </w:p>
        </w:tc>
        <w:tc>
          <w:tcPr>
            <w:tcW w:w="1098" w:type="dxa"/>
            <w:shd w:val="clear" w:color="auto" w:fill="auto"/>
          </w:tcPr>
          <w:p w14:paraId="3081637B" w14:textId="77777777" w:rsidR="00E81CA8" w:rsidRDefault="00D64121" w:rsidP="00AB1E0F">
            <w:pPr>
              <w:snapToGrid w:val="0"/>
              <w:rPr>
                <w:color w:val="000000" w:themeColor="text1"/>
                <w:sz w:val="16"/>
              </w:rPr>
            </w:pPr>
            <w:r>
              <w:rPr>
                <w:rFonts w:ascii="Times New Roman" w:eastAsia="標楷體" w:hAnsi="Times New Roman" w:cs="Times New Roman"/>
                <w:sz w:val="20"/>
                <w:szCs w:val="20"/>
              </w:rPr>
              <w:t>1.</w:t>
            </w:r>
            <w:r>
              <w:rPr>
                <w:rFonts w:ascii="Times New Roman" w:eastAsia="標楷體" w:hAnsi="Times New Roman" w:cs="Times New Roman"/>
                <w:sz w:val="20"/>
                <w:szCs w:val="20"/>
              </w:rPr>
              <w:t>附件</w:t>
            </w:r>
            <w:r>
              <w:rPr>
                <w:rFonts w:ascii="Times New Roman" w:eastAsia="標楷體" w:hAnsi="Times New Roman" w:cs="Times New Roman"/>
                <w:sz w:val="20"/>
                <w:szCs w:val="20"/>
              </w:rPr>
              <w:t>8</w:t>
            </w:r>
            <w:r>
              <w:rPr>
                <w:rFonts w:ascii="Times New Roman" w:eastAsia="標楷體" w:hAnsi="Times New Roman" w:cs="Times New Roman"/>
                <w:sz w:val="20"/>
                <w:szCs w:val="20"/>
              </w:rPr>
              <w:t>、</w:t>
            </w:r>
            <w:r>
              <w:rPr>
                <w:rFonts w:ascii="Times New Roman" w:eastAsia="標楷體" w:hAnsi="Times New Roman" w:cs="Times New Roman"/>
                <w:sz w:val="20"/>
                <w:szCs w:val="20"/>
              </w:rPr>
              <w:t>9</w:t>
            </w:r>
            <w:r>
              <w:rPr>
                <w:rFonts w:ascii="Times New Roman" w:eastAsia="標楷體" w:hAnsi="Times New Roman" w:cs="Times New Roman"/>
                <w:sz w:val="20"/>
                <w:szCs w:val="20"/>
              </w:rPr>
              <w:t>、</w:t>
            </w:r>
            <w:r>
              <w:rPr>
                <w:rFonts w:ascii="Times New Roman" w:eastAsia="標楷體" w:hAnsi="Times New Roman" w:cs="Times New Roman"/>
                <w:sz w:val="20"/>
                <w:szCs w:val="20"/>
              </w:rPr>
              <w:t>10</w:t>
            </w:r>
            <w:r>
              <w:rPr>
                <w:rFonts w:ascii="Times New Roman" w:eastAsia="標楷體" w:hAnsi="Times New Roman" w:cs="Times New Roman"/>
                <w:sz w:val="20"/>
                <w:szCs w:val="20"/>
              </w:rPr>
              <w:t>、</w:t>
            </w:r>
            <w:r>
              <w:rPr>
                <w:rFonts w:ascii="Times New Roman" w:eastAsia="標楷體" w:hAnsi="Times New Roman" w:cs="Times New Roman"/>
                <w:sz w:val="20"/>
                <w:szCs w:val="20"/>
              </w:rPr>
              <w:t>11</w:t>
            </w:r>
          </w:p>
          <w:p w14:paraId="6ED23D92" w14:textId="77777777" w:rsidR="00E81CA8" w:rsidRDefault="00D64121" w:rsidP="00AB1E0F">
            <w:pPr>
              <w:snapToGrid w:val="0"/>
              <w:rPr>
                <w:color w:val="000000" w:themeColor="text1"/>
                <w:sz w:val="16"/>
              </w:rPr>
            </w:pPr>
            <w:r>
              <w:rPr>
                <w:rFonts w:ascii="Times New Roman" w:eastAsia="標楷體" w:hAnsi="Times New Roman" w:cs="Times New Roman"/>
                <w:sz w:val="20"/>
                <w:szCs w:val="20"/>
              </w:rPr>
              <w:t>2.</w:t>
            </w:r>
            <w:r>
              <w:rPr>
                <w:rFonts w:ascii="Times New Roman" w:eastAsia="標楷體" w:hAnsi="Times New Roman" w:cs="Times New Roman"/>
                <w:sz w:val="20"/>
                <w:szCs w:val="20"/>
              </w:rPr>
              <w:t>小白板</w:t>
            </w:r>
          </w:p>
          <w:p w14:paraId="12910CB8" w14:textId="77777777" w:rsidR="00E81CA8" w:rsidRPr="00AB1E0F" w:rsidRDefault="00D64121" w:rsidP="00AB1E0F">
            <w:pPr>
              <w:snapToGrid w:val="0"/>
              <w:rPr>
                <w:color w:val="000000" w:themeColor="text1"/>
                <w:sz w:val="16"/>
              </w:rPr>
            </w:pPr>
            <w:r>
              <w:rPr>
                <w:rFonts w:ascii="Times New Roman" w:eastAsia="標楷體" w:hAnsi="Times New Roman" w:cs="Times New Roman"/>
                <w:sz w:val="20"/>
                <w:szCs w:val="20"/>
              </w:rPr>
              <w:t>3.</w:t>
            </w:r>
            <w:r>
              <w:rPr>
                <w:rFonts w:ascii="Times New Roman" w:eastAsia="標楷體" w:hAnsi="Times New Roman" w:cs="Times New Roman"/>
                <w:sz w:val="20"/>
                <w:szCs w:val="20"/>
              </w:rPr>
              <w:t>白板筆</w:t>
            </w:r>
          </w:p>
        </w:tc>
        <w:tc>
          <w:tcPr>
            <w:tcW w:w="1332" w:type="dxa"/>
            <w:shd w:val="clear" w:color="auto" w:fill="auto"/>
          </w:tcPr>
          <w:p w14:paraId="61A199ED" w14:textId="77777777" w:rsidR="00E81CA8" w:rsidRDefault="00D64121" w:rsidP="00285C9E">
            <w:pPr>
              <w:contextualSpacing/>
              <w:mirrorIndents/>
              <w:rPr>
                <w:rFonts w:ascii="標楷體" w:eastAsia="標楷體" w:hAnsi="標楷體"/>
                <w:sz w:val="20"/>
                <w:szCs w:val="20"/>
              </w:rPr>
            </w:pPr>
            <w:r>
              <w:rPr>
                <w:rFonts w:ascii="Times New Roman" w:eastAsia="標楷體" w:hAnsi="Times New Roman" w:cs="Times New Roman"/>
                <w:sz w:val="20"/>
                <w:szCs w:val="20"/>
              </w:rPr>
              <w:t>紙筆測驗</w:t>
            </w:r>
          </w:p>
          <w:p w14:paraId="0F9B03F3" w14:textId="77777777" w:rsidR="00E81CA8" w:rsidRDefault="00D64121" w:rsidP="00285C9E">
            <w:pPr>
              <w:contextualSpacing/>
              <w:mirrorIndents/>
              <w:rPr>
                <w:rFonts w:ascii="標楷體" w:eastAsia="標楷體" w:hAnsi="標楷體"/>
                <w:sz w:val="20"/>
                <w:szCs w:val="20"/>
              </w:rPr>
            </w:pPr>
            <w:r>
              <w:rPr>
                <w:rFonts w:ascii="Times New Roman" w:eastAsia="標楷體" w:hAnsi="Times New Roman" w:cs="Times New Roman"/>
                <w:sz w:val="20"/>
                <w:szCs w:val="20"/>
              </w:rPr>
              <w:t>互相討論</w:t>
            </w:r>
          </w:p>
          <w:p w14:paraId="48F33581" w14:textId="77777777" w:rsidR="00E81CA8" w:rsidRDefault="00D64121" w:rsidP="00285C9E">
            <w:pPr>
              <w:contextualSpacing/>
              <w:mirrorIndents/>
              <w:rPr>
                <w:rFonts w:ascii="標楷體" w:eastAsia="標楷體" w:hAnsi="標楷體"/>
                <w:sz w:val="20"/>
                <w:szCs w:val="20"/>
              </w:rPr>
            </w:pPr>
            <w:r>
              <w:rPr>
                <w:rFonts w:ascii="Times New Roman" w:eastAsia="標楷體" w:hAnsi="Times New Roman" w:cs="Times New Roman"/>
                <w:sz w:val="20"/>
                <w:szCs w:val="20"/>
              </w:rPr>
              <w:t>口頭回答</w:t>
            </w:r>
          </w:p>
          <w:p w14:paraId="3558607E" w14:textId="77777777" w:rsidR="00E81CA8" w:rsidRDefault="00D64121" w:rsidP="00285C9E">
            <w:pPr>
              <w:contextualSpacing/>
              <w:mirrorIndents/>
              <w:rPr>
                <w:rFonts w:ascii="標楷體" w:eastAsia="標楷體" w:hAnsi="標楷體"/>
                <w:sz w:val="20"/>
                <w:szCs w:val="20"/>
              </w:rPr>
            </w:pPr>
            <w:r>
              <w:rPr>
                <w:rFonts w:ascii="Times New Roman" w:eastAsia="標楷體" w:hAnsi="Times New Roman" w:cs="Times New Roman"/>
                <w:sz w:val="20"/>
                <w:szCs w:val="20"/>
              </w:rPr>
              <w:t>回家作業</w:t>
            </w:r>
          </w:p>
          <w:p w14:paraId="1A7A9851" w14:textId="77777777" w:rsidR="00E81CA8" w:rsidRPr="00AB1E0F" w:rsidRDefault="00D64121" w:rsidP="00285C9E">
            <w:pPr>
              <w:contextualSpacing/>
              <w:mirrorIndents/>
              <w:rPr>
                <w:rFonts w:ascii="標楷體" w:eastAsia="標楷體" w:hAnsi="標楷體"/>
                <w:sz w:val="20"/>
                <w:szCs w:val="20"/>
              </w:rPr>
            </w:pPr>
            <w:r>
              <w:rPr>
                <w:rFonts w:ascii="Times New Roman" w:eastAsia="標楷體" w:hAnsi="Times New Roman" w:cs="Times New Roman"/>
                <w:sz w:val="20"/>
                <w:szCs w:val="20"/>
              </w:rPr>
              <w:t>實際操作</w:t>
            </w:r>
          </w:p>
        </w:tc>
        <w:tc>
          <w:tcPr>
            <w:tcW w:w="1409" w:type="dxa"/>
            <w:shd w:val="clear" w:color="auto" w:fill="auto"/>
          </w:tcPr>
          <w:p w14:paraId="6C322D65" w14:textId="77777777" w:rsidR="0047196B" w:rsidRDefault="00D64121">
            <w:pPr>
              <w:rPr>
                <w:rFonts w:ascii="標楷體" w:eastAsia="標楷體" w:hAnsi="標楷體"/>
                <w:sz w:val="20"/>
                <w:szCs w:val="20"/>
              </w:rPr>
            </w:pPr>
            <w:r>
              <w:rPr>
                <w:rFonts w:ascii="Times New Roman" w:eastAsia="標楷體" w:hAnsi="Times New Roman" w:cs="Times New Roman"/>
                <w:sz w:val="20"/>
                <w:szCs w:val="20"/>
              </w:rPr>
              <w:t>【性別平等教育】</w:t>
            </w:r>
          </w:p>
          <w:p w14:paraId="5C0470F4" w14:textId="77777777" w:rsidR="0047196B" w:rsidRDefault="00D64121">
            <w:pPr>
              <w:rPr>
                <w:rFonts w:ascii="標楷體" w:eastAsia="標楷體" w:hAnsi="標楷體"/>
                <w:sz w:val="20"/>
                <w:szCs w:val="20"/>
              </w:rPr>
            </w:pPr>
            <w:r>
              <w:rPr>
                <w:rFonts w:ascii="Times New Roman" w:eastAsia="標楷體" w:hAnsi="Times New Roman" w:cs="Times New Roman"/>
                <w:sz w:val="20"/>
                <w:szCs w:val="20"/>
              </w:rPr>
              <w:t>性</w:t>
            </w:r>
            <w:r>
              <w:rPr>
                <w:rFonts w:ascii="Times New Roman" w:eastAsia="標楷體" w:hAnsi="Times New Roman" w:cs="Times New Roman"/>
                <w:sz w:val="20"/>
                <w:szCs w:val="20"/>
              </w:rPr>
              <w:t xml:space="preserve">E4 </w:t>
            </w:r>
            <w:r>
              <w:rPr>
                <w:rFonts w:ascii="Times New Roman" w:eastAsia="標楷體" w:hAnsi="Times New Roman" w:cs="Times New Roman"/>
                <w:sz w:val="20"/>
                <w:szCs w:val="20"/>
              </w:rPr>
              <w:t>認識身體界限與尊重他人的身體自主權。</w:t>
            </w:r>
          </w:p>
          <w:p w14:paraId="316E24D2" w14:textId="77777777" w:rsidR="0047196B" w:rsidRDefault="00D64121">
            <w:pPr>
              <w:rPr>
                <w:rFonts w:ascii="標楷體" w:eastAsia="標楷體" w:hAnsi="標楷體"/>
                <w:sz w:val="20"/>
                <w:szCs w:val="20"/>
              </w:rPr>
            </w:pPr>
            <w:r>
              <w:rPr>
                <w:rFonts w:ascii="Times New Roman" w:eastAsia="標楷體" w:hAnsi="Times New Roman" w:cs="Times New Roman"/>
                <w:sz w:val="20"/>
                <w:szCs w:val="20"/>
              </w:rPr>
              <w:t>【生涯規劃教育】</w:t>
            </w:r>
          </w:p>
          <w:p w14:paraId="69876082" w14:textId="77777777" w:rsidR="0047196B" w:rsidRDefault="00D64121">
            <w:pPr>
              <w:rPr>
                <w:rFonts w:ascii="標楷體" w:eastAsia="標楷體" w:hAnsi="標楷體"/>
                <w:sz w:val="20"/>
                <w:szCs w:val="20"/>
              </w:rPr>
            </w:pPr>
            <w:r>
              <w:rPr>
                <w:rFonts w:ascii="Times New Roman" w:eastAsia="標楷體" w:hAnsi="Times New Roman" w:cs="Times New Roman"/>
                <w:sz w:val="20"/>
                <w:szCs w:val="20"/>
              </w:rPr>
              <w:t>涯</w:t>
            </w:r>
            <w:r>
              <w:rPr>
                <w:rFonts w:ascii="Times New Roman" w:eastAsia="標楷體" w:hAnsi="Times New Roman" w:cs="Times New Roman"/>
                <w:sz w:val="20"/>
                <w:szCs w:val="20"/>
              </w:rPr>
              <w:t xml:space="preserve">E11 </w:t>
            </w:r>
            <w:r>
              <w:rPr>
                <w:rFonts w:ascii="Times New Roman" w:eastAsia="標楷體" w:hAnsi="Times New Roman" w:cs="Times New Roman"/>
                <w:sz w:val="20"/>
                <w:szCs w:val="20"/>
              </w:rPr>
              <w:t>培養規劃與運用時間的能力。</w:t>
            </w:r>
          </w:p>
          <w:p w14:paraId="098E3B5D" w14:textId="77777777" w:rsidR="0047196B" w:rsidRDefault="00D64121">
            <w:pPr>
              <w:rPr>
                <w:rFonts w:ascii="標楷體" w:eastAsia="標楷體" w:hAnsi="標楷體"/>
                <w:sz w:val="20"/>
                <w:szCs w:val="20"/>
              </w:rPr>
            </w:pPr>
            <w:r>
              <w:rPr>
                <w:rFonts w:ascii="Times New Roman" w:eastAsia="標楷體" w:hAnsi="Times New Roman" w:cs="Times New Roman"/>
                <w:sz w:val="20"/>
                <w:szCs w:val="20"/>
              </w:rPr>
              <w:t>涯</w:t>
            </w:r>
            <w:r>
              <w:rPr>
                <w:rFonts w:ascii="Times New Roman" w:eastAsia="標楷體" w:hAnsi="Times New Roman" w:cs="Times New Roman"/>
                <w:sz w:val="20"/>
                <w:szCs w:val="20"/>
              </w:rPr>
              <w:t xml:space="preserve">E12 </w:t>
            </w:r>
            <w:r>
              <w:rPr>
                <w:rFonts w:ascii="Times New Roman" w:eastAsia="標楷體" w:hAnsi="Times New Roman" w:cs="Times New Roman"/>
                <w:sz w:val="20"/>
                <w:szCs w:val="20"/>
              </w:rPr>
              <w:t>學習解決問題與</w:t>
            </w:r>
            <w:r>
              <w:rPr>
                <w:rFonts w:ascii="Times New Roman" w:eastAsia="標楷體" w:hAnsi="Times New Roman" w:cs="Times New Roman"/>
                <w:sz w:val="20"/>
                <w:szCs w:val="20"/>
              </w:rPr>
              <w:lastRenderedPageBreak/>
              <w:t>做決定的能力。</w:t>
            </w:r>
          </w:p>
        </w:tc>
        <w:tc>
          <w:tcPr>
            <w:tcW w:w="1823" w:type="dxa"/>
            <w:shd w:val="clear" w:color="auto" w:fill="auto"/>
          </w:tcPr>
          <w:p w14:paraId="308813FC" w14:textId="77777777" w:rsidR="00CF1DCF" w:rsidRPr="00E73FA1" w:rsidRDefault="00BE775A" w:rsidP="00281EF1">
            <w:pPr>
              <w:spacing w:after="180"/>
              <w:rPr>
                <w:rFonts w:eastAsia="標楷體"/>
                <w:color w:val="0070C0"/>
                <w:sz w:val="20"/>
                <w:szCs w:val="20"/>
              </w:rPr>
            </w:pPr>
          </w:p>
        </w:tc>
      </w:tr>
      <w:tr w:rsidR="00CF1DCF" w:rsidRPr="00B32678" w14:paraId="53533079" w14:textId="77777777" w:rsidTr="00DD0CEF">
        <w:trPr>
          <w:trHeight w:val="761"/>
        </w:trPr>
        <w:tc>
          <w:tcPr>
            <w:tcW w:w="817" w:type="dxa"/>
            <w:shd w:val="clear" w:color="auto" w:fill="auto"/>
            <w:vAlign w:val="center"/>
          </w:tcPr>
          <w:p w14:paraId="3D76DDF7" w14:textId="77777777" w:rsidR="00E81CA8" w:rsidRPr="00AB1E0F" w:rsidRDefault="00D64121" w:rsidP="00AB1E0F">
            <w:pPr>
              <w:spacing w:line="0" w:lineRule="atLeast"/>
              <w:jc w:val="center"/>
              <w:rPr>
                <w:rFonts w:ascii="標楷體" w:eastAsia="標楷體" w:hAnsi="標楷體"/>
                <w:sz w:val="20"/>
                <w:szCs w:val="20"/>
              </w:rPr>
            </w:pPr>
            <w:r>
              <w:rPr>
                <w:rFonts w:ascii="Times New Roman" w:eastAsia="標楷體" w:hAnsi="Times New Roman" w:cs="Times New Roman"/>
                <w:color w:val="000000"/>
                <w:spacing w:val="-10"/>
                <w:sz w:val="20"/>
                <w:szCs w:val="20"/>
              </w:rPr>
              <w:lastRenderedPageBreak/>
              <w:t>第十二週</w:t>
            </w:r>
          </w:p>
        </w:tc>
        <w:tc>
          <w:tcPr>
            <w:tcW w:w="1276" w:type="dxa"/>
            <w:shd w:val="clear" w:color="auto" w:fill="auto"/>
          </w:tcPr>
          <w:p w14:paraId="142E2393" w14:textId="77777777" w:rsidR="0047196B" w:rsidRDefault="00D64121">
            <w:pPr>
              <w:contextualSpacing/>
              <w:mirrorIndents/>
              <w:rPr>
                <w:rFonts w:ascii="標楷體" w:eastAsia="標楷體" w:hAnsi="標楷體"/>
                <w:sz w:val="20"/>
                <w:szCs w:val="20"/>
              </w:rPr>
            </w:pPr>
            <w:r>
              <w:rPr>
                <w:rFonts w:ascii="Times New Roman" w:eastAsia="標楷體" w:hAnsi="Times New Roman" w:cs="Times New Roman"/>
                <w:sz w:val="20"/>
                <w:szCs w:val="20"/>
              </w:rPr>
              <w:t>數</w:t>
            </w:r>
            <w:r>
              <w:rPr>
                <w:rFonts w:ascii="Times New Roman" w:eastAsia="標楷體" w:hAnsi="Times New Roman" w:cs="Times New Roman"/>
                <w:sz w:val="20"/>
                <w:szCs w:val="20"/>
              </w:rPr>
              <w:t>-E-A1</w:t>
            </w:r>
          </w:p>
          <w:p w14:paraId="491785E2" w14:textId="77777777" w:rsidR="0047196B" w:rsidRDefault="00D64121">
            <w:pPr>
              <w:contextualSpacing/>
              <w:mirrorIndents/>
              <w:rPr>
                <w:rFonts w:ascii="標楷體" w:eastAsia="標楷體" w:hAnsi="標楷體"/>
                <w:sz w:val="20"/>
                <w:szCs w:val="20"/>
              </w:rPr>
            </w:pPr>
            <w:r>
              <w:rPr>
                <w:rFonts w:ascii="Times New Roman" w:eastAsia="標楷體" w:hAnsi="Times New Roman" w:cs="Times New Roman"/>
                <w:sz w:val="20"/>
                <w:szCs w:val="20"/>
              </w:rPr>
              <w:t>數</w:t>
            </w:r>
            <w:r>
              <w:rPr>
                <w:rFonts w:ascii="Times New Roman" w:eastAsia="標楷體" w:hAnsi="Times New Roman" w:cs="Times New Roman"/>
                <w:sz w:val="20"/>
                <w:szCs w:val="20"/>
              </w:rPr>
              <w:t>-E-A2</w:t>
            </w:r>
          </w:p>
          <w:p w14:paraId="267813E2" w14:textId="77777777" w:rsidR="0047196B" w:rsidRDefault="00D64121">
            <w:pPr>
              <w:contextualSpacing/>
              <w:mirrorIndents/>
              <w:rPr>
                <w:rFonts w:ascii="標楷體" w:eastAsia="標楷體" w:hAnsi="標楷體"/>
                <w:sz w:val="20"/>
                <w:szCs w:val="20"/>
              </w:rPr>
            </w:pPr>
            <w:r>
              <w:rPr>
                <w:rFonts w:ascii="Times New Roman" w:eastAsia="標楷體" w:hAnsi="Times New Roman" w:cs="Times New Roman"/>
                <w:sz w:val="20"/>
                <w:szCs w:val="20"/>
              </w:rPr>
              <w:t>數</w:t>
            </w:r>
            <w:r>
              <w:rPr>
                <w:rFonts w:ascii="Times New Roman" w:eastAsia="標楷體" w:hAnsi="Times New Roman" w:cs="Times New Roman"/>
                <w:sz w:val="20"/>
                <w:szCs w:val="20"/>
              </w:rPr>
              <w:t>-E-B1</w:t>
            </w:r>
          </w:p>
          <w:p w14:paraId="679F8457" w14:textId="77777777" w:rsidR="0047196B" w:rsidRDefault="00D64121">
            <w:pPr>
              <w:contextualSpacing/>
              <w:mirrorIndents/>
              <w:rPr>
                <w:rFonts w:ascii="標楷體" w:eastAsia="標楷體" w:hAnsi="標楷體"/>
                <w:sz w:val="20"/>
                <w:szCs w:val="20"/>
              </w:rPr>
            </w:pPr>
            <w:r>
              <w:rPr>
                <w:rFonts w:ascii="Times New Roman" w:eastAsia="標楷體" w:hAnsi="Times New Roman" w:cs="Times New Roman"/>
                <w:sz w:val="20"/>
                <w:szCs w:val="20"/>
              </w:rPr>
              <w:t>數</w:t>
            </w:r>
            <w:r>
              <w:rPr>
                <w:rFonts w:ascii="Times New Roman" w:eastAsia="標楷體" w:hAnsi="Times New Roman" w:cs="Times New Roman"/>
                <w:sz w:val="20"/>
                <w:szCs w:val="20"/>
              </w:rPr>
              <w:t>-E-C1</w:t>
            </w:r>
          </w:p>
          <w:p w14:paraId="6DA4E321" w14:textId="77777777" w:rsidR="0047196B" w:rsidRDefault="00D64121">
            <w:pPr>
              <w:contextualSpacing/>
              <w:mirrorIndents/>
              <w:rPr>
                <w:rFonts w:ascii="標楷體" w:eastAsia="標楷體" w:hAnsi="標楷體"/>
                <w:sz w:val="20"/>
                <w:szCs w:val="20"/>
              </w:rPr>
            </w:pPr>
            <w:r>
              <w:rPr>
                <w:rFonts w:ascii="Times New Roman" w:eastAsia="標楷體" w:hAnsi="Times New Roman" w:cs="Times New Roman"/>
                <w:sz w:val="20"/>
                <w:szCs w:val="20"/>
              </w:rPr>
              <w:t>數</w:t>
            </w:r>
            <w:r>
              <w:rPr>
                <w:rFonts w:ascii="Times New Roman" w:eastAsia="標楷體" w:hAnsi="Times New Roman" w:cs="Times New Roman"/>
                <w:sz w:val="20"/>
                <w:szCs w:val="20"/>
              </w:rPr>
              <w:t>-E-C2</w:t>
            </w:r>
          </w:p>
        </w:tc>
        <w:tc>
          <w:tcPr>
            <w:tcW w:w="1559" w:type="dxa"/>
            <w:shd w:val="clear" w:color="auto" w:fill="auto"/>
          </w:tcPr>
          <w:p w14:paraId="69AA6DE9" w14:textId="77777777" w:rsidR="0047196B" w:rsidRDefault="00D64121">
            <w:pPr>
              <w:rPr>
                <w:rFonts w:ascii="標楷體" w:eastAsia="標楷體" w:hAnsi="標楷體"/>
                <w:sz w:val="20"/>
                <w:szCs w:val="20"/>
              </w:rPr>
            </w:pPr>
            <w:r>
              <w:rPr>
                <w:rFonts w:ascii="Times New Roman" w:eastAsia="標楷體" w:hAnsi="Times New Roman" w:cs="Times New Roman"/>
                <w:sz w:val="20"/>
                <w:szCs w:val="20"/>
              </w:rPr>
              <w:t xml:space="preserve">n-Ⅱ-6 </w:t>
            </w:r>
            <w:r>
              <w:rPr>
                <w:rFonts w:ascii="Times New Roman" w:eastAsia="標楷體" w:hAnsi="Times New Roman" w:cs="Times New Roman"/>
                <w:sz w:val="20"/>
                <w:szCs w:val="20"/>
              </w:rPr>
              <w:t>理解同分母分數的加、減、整數倍的意義、計算與應用。認識等值分數的意義，並應用於認識簡單異分母分數之比較與加減的意義。</w:t>
            </w:r>
          </w:p>
          <w:p w14:paraId="4A47667A" w14:textId="77777777" w:rsidR="0047196B" w:rsidRDefault="00D64121">
            <w:pPr>
              <w:rPr>
                <w:rFonts w:ascii="標楷體" w:eastAsia="標楷體" w:hAnsi="標楷體"/>
                <w:sz w:val="20"/>
                <w:szCs w:val="20"/>
              </w:rPr>
            </w:pPr>
            <w:r>
              <w:rPr>
                <w:rFonts w:ascii="Times New Roman" w:eastAsia="標楷體" w:hAnsi="Times New Roman" w:cs="Times New Roman"/>
                <w:sz w:val="20"/>
                <w:szCs w:val="20"/>
              </w:rPr>
              <w:t xml:space="preserve">n-Ⅱ-8 </w:t>
            </w:r>
            <w:r>
              <w:rPr>
                <w:rFonts w:ascii="Times New Roman" w:eastAsia="標楷體" w:hAnsi="Times New Roman" w:cs="Times New Roman"/>
                <w:sz w:val="20"/>
                <w:szCs w:val="20"/>
              </w:rPr>
              <w:t>能在數線標示整數、分數、小數並做比較與加減，理解整數、分數、小數都是數。</w:t>
            </w:r>
          </w:p>
        </w:tc>
        <w:tc>
          <w:tcPr>
            <w:tcW w:w="1559" w:type="dxa"/>
            <w:shd w:val="clear" w:color="auto" w:fill="auto"/>
          </w:tcPr>
          <w:p w14:paraId="30332033" w14:textId="77777777" w:rsidR="0047196B" w:rsidRDefault="00D64121">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N-4-6 </w:t>
            </w:r>
            <w:r>
              <w:rPr>
                <w:rFonts w:ascii="Times New Roman" w:eastAsia="標楷體" w:hAnsi="Times New Roman" w:cs="Times New Roman"/>
                <w:kern w:val="0"/>
                <w:sz w:val="20"/>
                <w:szCs w:val="20"/>
              </w:rPr>
              <w:t>等值分數：由操作活動中理解等值分數的意義。簡單異分母分數的比較、加、減的意義。簡單分數與小數的互換。</w:t>
            </w:r>
          </w:p>
          <w:p w14:paraId="3467221D" w14:textId="77777777" w:rsidR="0047196B" w:rsidRDefault="00D64121">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N-4-8 </w:t>
            </w:r>
            <w:r>
              <w:rPr>
                <w:rFonts w:ascii="Times New Roman" w:eastAsia="標楷體" w:hAnsi="Times New Roman" w:cs="Times New Roman"/>
                <w:kern w:val="0"/>
                <w:sz w:val="20"/>
                <w:szCs w:val="20"/>
              </w:rPr>
              <w:t>數線與分數、小數：連結分小數長度量的經驗。以標記和簡單的比較與計算，建立整數、分數、小數一體的認識。</w:t>
            </w:r>
          </w:p>
        </w:tc>
        <w:tc>
          <w:tcPr>
            <w:tcW w:w="3205" w:type="dxa"/>
            <w:shd w:val="clear" w:color="auto" w:fill="auto"/>
          </w:tcPr>
          <w:p w14:paraId="7394875A" w14:textId="77777777" w:rsidR="00E81CA8" w:rsidRDefault="00D64121" w:rsidP="00285C9E">
            <w:pPr>
              <w:rPr>
                <w:rFonts w:ascii="標楷體" w:eastAsia="標楷體" w:hAnsi="標楷體"/>
                <w:sz w:val="20"/>
                <w:szCs w:val="20"/>
              </w:rPr>
            </w:pPr>
            <w:r>
              <w:rPr>
                <w:rFonts w:ascii="Times New Roman" w:eastAsia="標楷體" w:hAnsi="Times New Roman" w:cs="Times New Roman"/>
                <w:sz w:val="20"/>
                <w:szCs w:val="20"/>
              </w:rPr>
              <w:t>第六單元等值分數</w:t>
            </w:r>
          </w:p>
          <w:p w14:paraId="24197937" w14:textId="77777777" w:rsidR="00E81CA8" w:rsidRDefault="00D64121" w:rsidP="00285C9E">
            <w:pPr>
              <w:rPr>
                <w:rFonts w:ascii="標楷體" w:eastAsia="標楷體" w:hAnsi="標楷體"/>
                <w:sz w:val="20"/>
                <w:szCs w:val="20"/>
              </w:rPr>
            </w:pPr>
            <w:r>
              <w:rPr>
                <w:rFonts w:ascii="Times New Roman" w:eastAsia="標楷體" w:hAnsi="Times New Roman" w:cs="Times New Roman"/>
                <w:sz w:val="20"/>
                <w:szCs w:val="20"/>
              </w:rPr>
              <w:t>活動三：分數和小數的互換</w:t>
            </w:r>
          </w:p>
          <w:p w14:paraId="004BEDA7" w14:textId="77777777" w:rsidR="00E81CA8" w:rsidRDefault="00D64121" w:rsidP="00285C9E">
            <w:pPr>
              <w:rPr>
                <w:rFonts w:ascii="標楷體" w:eastAsia="標楷體" w:hAnsi="標楷體"/>
                <w:sz w:val="20"/>
                <w:szCs w:val="20"/>
              </w:rPr>
            </w:pPr>
            <w:r>
              <w:rPr>
                <w:rFonts w:ascii="Times New Roman" w:eastAsia="標楷體" w:hAnsi="Times New Roman" w:cs="Times New Roman"/>
                <w:sz w:val="20"/>
                <w:szCs w:val="20"/>
              </w:rPr>
              <w:t>1.</w:t>
            </w:r>
            <w:r>
              <w:rPr>
                <w:rFonts w:ascii="Times New Roman" w:eastAsia="標楷體" w:hAnsi="Times New Roman" w:cs="Times New Roman"/>
                <w:sz w:val="20"/>
                <w:szCs w:val="20"/>
              </w:rPr>
              <w:t>教師口述布題，學生透過觀察和討論，察覺和解決分數化為小數、小數化為分數的問題</w:t>
            </w:r>
            <w:r>
              <w:rPr>
                <w:rFonts w:ascii="Times New Roman" w:eastAsia="標楷體" w:hAnsi="Times New Roman" w:cs="Times New Roman"/>
                <w:sz w:val="20"/>
                <w:szCs w:val="20"/>
              </w:rPr>
              <w:t>(</w:t>
            </w:r>
            <w:r>
              <w:rPr>
                <w:rFonts w:ascii="Times New Roman" w:eastAsia="標楷體" w:hAnsi="Times New Roman" w:cs="Times New Roman"/>
                <w:sz w:val="20"/>
                <w:szCs w:val="20"/>
              </w:rPr>
              <w:t>分母為</w:t>
            </w:r>
            <w:r>
              <w:rPr>
                <w:rFonts w:ascii="Times New Roman" w:eastAsia="標楷體" w:hAnsi="Times New Roman" w:cs="Times New Roman"/>
                <w:sz w:val="20"/>
                <w:szCs w:val="20"/>
              </w:rPr>
              <w:t>10</w:t>
            </w:r>
            <w:r>
              <w:rPr>
                <w:rFonts w:ascii="Times New Roman" w:eastAsia="標楷體" w:hAnsi="Times New Roman" w:cs="Times New Roman"/>
                <w:sz w:val="20"/>
                <w:szCs w:val="20"/>
              </w:rPr>
              <w:t>、</w:t>
            </w:r>
            <w:r>
              <w:rPr>
                <w:rFonts w:ascii="Times New Roman" w:eastAsia="標楷體" w:hAnsi="Times New Roman" w:cs="Times New Roman"/>
                <w:sz w:val="20"/>
                <w:szCs w:val="20"/>
              </w:rPr>
              <w:t>100)</w:t>
            </w:r>
            <w:r>
              <w:rPr>
                <w:rFonts w:ascii="Times New Roman" w:eastAsia="標楷體" w:hAnsi="Times New Roman" w:cs="Times New Roman"/>
                <w:sz w:val="20"/>
                <w:szCs w:val="20"/>
              </w:rPr>
              <w:t>。</w:t>
            </w:r>
          </w:p>
          <w:p w14:paraId="7BE8DBC2" w14:textId="77777777" w:rsidR="00E81CA8" w:rsidRDefault="00D64121" w:rsidP="00285C9E">
            <w:pPr>
              <w:rPr>
                <w:rFonts w:ascii="標楷體" w:eastAsia="標楷體" w:hAnsi="標楷體"/>
                <w:sz w:val="20"/>
                <w:szCs w:val="20"/>
              </w:rPr>
            </w:pPr>
            <w:r>
              <w:rPr>
                <w:rFonts w:ascii="Times New Roman" w:eastAsia="標楷體" w:hAnsi="Times New Roman" w:cs="Times New Roman"/>
                <w:sz w:val="20"/>
                <w:szCs w:val="20"/>
              </w:rPr>
              <w:t>2.</w:t>
            </w:r>
            <w:r>
              <w:rPr>
                <w:rFonts w:ascii="Times New Roman" w:eastAsia="標楷體" w:hAnsi="Times New Roman" w:cs="Times New Roman"/>
                <w:sz w:val="20"/>
                <w:szCs w:val="20"/>
              </w:rPr>
              <w:t>教師重新口述布題，學生解決分數化為小數、小數化為分數的問題</w:t>
            </w:r>
            <w:r>
              <w:rPr>
                <w:rFonts w:ascii="Times New Roman" w:eastAsia="標楷體" w:hAnsi="Times New Roman" w:cs="Times New Roman"/>
                <w:sz w:val="20"/>
                <w:szCs w:val="20"/>
              </w:rPr>
              <w:t>(</w:t>
            </w:r>
            <w:r>
              <w:rPr>
                <w:rFonts w:ascii="Times New Roman" w:eastAsia="標楷體" w:hAnsi="Times New Roman" w:cs="Times New Roman"/>
                <w:sz w:val="20"/>
                <w:szCs w:val="20"/>
              </w:rPr>
              <w:t>分母為</w:t>
            </w:r>
            <w:r>
              <w:rPr>
                <w:rFonts w:ascii="Times New Roman" w:eastAsia="標楷體" w:hAnsi="Times New Roman" w:cs="Times New Roman"/>
                <w:sz w:val="20"/>
                <w:szCs w:val="20"/>
              </w:rPr>
              <w:t>2</w:t>
            </w:r>
            <w:r>
              <w:rPr>
                <w:rFonts w:ascii="Times New Roman" w:eastAsia="標楷體" w:hAnsi="Times New Roman" w:cs="Times New Roman"/>
                <w:sz w:val="20"/>
                <w:szCs w:val="20"/>
              </w:rPr>
              <w:t>、</w:t>
            </w:r>
            <w:r>
              <w:rPr>
                <w:rFonts w:ascii="Times New Roman" w:eastAsia="標楷體" w:hAnsi="Times New Roman" w:cs="Times New Roman"/>
                <w:sz w:val="20"/>
                <w:szCs w:val="20"/>
              </w:rPr>
              <w:t>5</w:t>
            </w:r>
            <w:r>
              <w:rPr>
                <w:rFonts w:ascii="Times New Roman" w:eastAsia="標楷體" w:hAnsi="Times New Roman" w:cs="Times New Roman"/>
                <w:sz w:val="20"/>
                <w:szCs w:val="20"/>
              </w:rPr>
              <w:t>、</w:t>
            </w:r>
            <w:r>
              <w:rPr>
                <w:rFonts w:ascii="Times New Roman" w:eastAsia="標楷體" w:hAnsi="Times New Roman" w:cs="Times New Roman"/>
                <w:sz w:val="20"/>
                <w:szCs w:val="20"/>
              </w:rPr>
              <w:t>10</w:t>
            </w:r>
            <w:r>
              <w:rPr>
                <w:rFonts w:ascii="Times New Roman" w:eastAsia="標楷體" w:hAnsi="Times New Roman" w:cs="Times New Roman"/>
                <w:sz w:val="20"/>
                <w:szCs w:val="20"/>
              </w:rPr>
              <w:t>、</w:t>
            </w:r>
            <w:r>
              <w:rPr>
                <w:rFonts w:ascii="Times New Roman" w:eastAsia="標楷體" w:hAnsi="Times New Roman" w:cs="Times New Roman"/>
                <w:sz w:val="20"/>
                <w:szCs w:val="20"/>
              </w:rPr>
              <w:t>100)</w:t>
            </w:r>
            <w:r>
              <w:rPr>
                <w:rFonts w:ascii="Times New Roman" w:eastAsia="標楷體" w:hAnsi="Times New Roman" w:cs="Times New Roman"/>
                <w:sz w:val="20"/>
                <w:szCs w:val="20"/>
              </w:rPr>
              <w:t>。</w:t>
            </w:r>
          </w:p>
          <w:p w14:paraId="2F43953E" w14:textId="77777777" w:rsidR="00E81CA8" w:rsidRDefault="00D64121" w:rsidP="00285C9E">
            <w:pPr>
              <w:rPr>
                <w:rFonts w:ascii="標楷體" w:eastAsia="標楷體" w:hAnsi="標楷體"/>
                <w:sz w:val="20"/>
                <w:szCs w:val="20"/>
              </w:rPr>
            </w:pPr>
            <w:r>
              <w:rPr>
                <w:rFonts w:ascii="Times New Roman" w:eastAsia="標楷體" w:hAnsi="Times New Roman" w:cs="Times New Roman"/>
                <w:sz w:val="20"/>
                <w:szCs w:val="20"/>
              </w:rPr>
              <w:t>活動四：分數數線</w:t>
            </w:r>
          </w:p>
          <w:p w14:paraId="4EC145D0" w14:textId="77777777" w:rsidR="00E81CA8" w:rsidRDefault="00D64121" w:rsidP="00285C9E">
            <w:pPr>
              <w:rPr>
                <w:rFonts w:ascii="標楷體" w:eastAsia="標楷體" w:hAnsi="標楷體"/>
                <w:sz w:val="20"/>
                <w:szCs w:val="20"/>
              </w:rPr>
            </w:pPr>
            <w:r>
              <w:rPr>
                <w:rFonts w:ascii="Times New Roman" w:eastAsia="標楷體" w:hAnsi="Times New Roman" w:cs="Times New Roman"/>
                <w:sz w:val="20"/>
                <w:szCs w:val="20"/>
              </w:rPr>
              <w:t>1.</w:t>
            </w:r>
            <w:r>
              <w:rPr>
                <w:rFonts w:ascii="Times New Roman" w:eastAsia="標楷體" w:hAnsi="Times New Roman" w:cs="Times New Roman"/>
                <w:sz w:val="20"/>
                <w:szCs w:val="20"/>
              </w:rPr>
              <w:t>教師口述布題，學生透過觀察和討論，認識分數數線。</w:t>
            </w:r>
          </w:p>
          <w:p w14:paraId="67A011AE" w14:textId="77777777" w:rsidR="00E81CA8" w:rsidRDefault="00D64121" w:rsidP="00285C9E">
            <w:pPr>
              <w:rPr>
                <w:rFonts w:ascii="標楷體" w:eastAsia="標楷體" w:hAnsi="標楷體"/>
                <w:sz w:val="20"/>
                <w:szCs w:val="20"/>
              </w:rPr>
            </w:pPr>
            <w:r>
              <w:rPr>
                <w:rFonts w:ascii="Times New Roman" w:eastAsia="標楷體" w:hAnsi="Times New Roman" w:cs="Times New Roman"/>
                <w:sz w:val="20"/>
                <w:szCs w:val="20"/>
              </w:rPr>
              <w:t>2.</w:t>
            </w:r>
            <w:r>
              <w:rPr>
                <w:rFonts w:ascii="Times New Roman" w:eastAsia="標楷體" w:hAnsi="Times New Roman" w:cs="Times New Roman"/>
                <w:sz w:val="20"/>
                <w:szCs w:val="20"/>
              </w:rPr>
              <w:t>教師重新口述布題，學生能將簡單的分數標示在分數數線上。</w:t>
            </w:r>
          </w:p>
          <w:p w14:paraId="02D3273E" w14:textId="77777777" w:rsidR="00E81CA8" w:rsidRPr="00AB1E0F" w:rsidRDefault="00D64121" w:rsidP="00285C9E">
            <w:pPr>
              <w:rPr>
                <w:rFonts w:ascii="標楷體" w:eastAsia="標楷體" w:hAnsi="標楷體"/>
                <w:sz w:val="20"/>
                <w:szCs w:val="20"/>
              </w:rPr>
            </w:pPr>
            <w:r>
              <w:rPr>
                <w:rFonts w:ascii="Times New Roman" w:eastAsia="標楷體" w:hAnsi="Times New Roman" w:cs="Times New Roman"/>
                <w:sz w:val="20"/>
                <w:szCs w:val="20"/>
              </w:rPr>
              <w:t>3.</w:t>
            </w:r>
            <w:r>
              <w:rPr>
                <w:rFonts w:ascii="Times New Roman" w:eastAsia="標楷體" w:hAnsi="Times New Roman" w:cs="Times New Roman"/>
                <w:sz w:val="20"/>
                <w:szCs w:val="20"/>
              </w:rPr>
              <w:t>教師重新口述情境布題，指導學生在分數數線上做加減計算，並用算式記錄。</w:t>
            </w:r>
          </w:p>
        </w:tc>
        <w:tc>
          <w:tcPr>
            <w:tcW w:w="561" w:type="dxa"/>
            <w:shd w:val="clear" w:color="auto" w:fill="auto"/>
            <w:vAlign w:val="center"/>
          </w:tcPr>
          <w:p w14:paraId="79951FA1" w14:textId="77777777" w:rsidR="00E81CA8" w:rsidRPr="00AB1E0F" w:rsidRDefault="00D64121" w:rsidP="00AB1E0F">
            <w:pPr>
              <w:jc w:val="center"/>
              <w:rPr>
                <w:rFonts w:ascii="標楷體" w:eastAsia="標楷體" w:hAnsi="標楷體"/>
                <w:sz w:val="20"/>
                <w:szCs w:val="20"/>
              </w:rPr>
            </w:pPr>
            <w:r>
              <w:rPr>
                <w:rFonts w:ascii="Times New Roman" w:eastAsia="標楷體" w:hAnsi="Times New Roman" w:cs="Times New Roman"/>
                <w:sz w:val="20"/>
                <w:szCs w:val="20"/>
              </w:rPr>
              <w:t>4</w:t>
            </w:r>
          </w:p>
        </w:tc>
        <w:tc>
          <w:tcPr>
            <w:tcW w:w="1098" w:type="dxa"/>
            <w:shd w:val="clear" w:color="auto" w:fill="auto"/>
          </w:tcPr>
          <w:p w14:paraId="68EB66D6" w14:textId="77777777" w:rsidR="00E81CA8" w:rsidRDefault="00D64121" w:rsidP="00AB1E0F">
            <w:pPr>
              <w:snapToGrid w:val="0"/>
              <w:rPr>
                <w:color w:val="000000" w:themeColor="text1"/>
                <w:sz w:val="16"/>
              </w:rPr>
            </w:pPr>
            <w:r>
              <w:rPr>
                <w:rFonts w:ascii="Times New Roman" w:eastAsia="標楷體" w:hAnsi="Times New Roman" w:cs="Times New Roman"/>
                <w:sz w:val="20"/>
                <w:szCs w:val="20"/>
              </w:rPr>
              <w:t>1.</w:t>
            </w:r>
            <w:r>
              <w:rPr>
                <w:rFonts w:ascii="Times New Roman" w:eastAsia="標楷體" w:hAnsi="Times New Roman" w:cs="Times New Roman"/>
                <w:sz w:val="20"/>
                <w:szCs w:val="20"/>
              </w:rPr>
              <w:t>小白板</w:t>
            </w:r>
          </w:p>
          <w:p w14:paraId="29D5208C" w14:textId="77777777" w:rsidR="00E81CA8" w:rsidRPr="00AB1E0F" w:rsidRDefault="00D64121" w:rsidP="00AB1E0F">
            <w:pPr>
              <w:snapToGrid w:val="0"/>
              <w:rPr>
                <w:color w:val="000000" w:themeColor="text1"/>
                <w:sz w:val="16"/>
              </w:rPr>
            </w:pPr>
            <w:r>
              <w:rPr>
                <w:rFonts w:ascii="Times New Roman" w:eastAsia="標楷體" w:hAnsi="Times New Roman" w:cs="Times New Roman"/>
                <w:sz w:val="20"/>
                <w:szCs w:val="20"/>
              </w:rPr>
              <w:t>2.</w:t>
            </w:r>
            <w:r>
              <w:rPr>
                <w:rFonts w:ascii="Times New Roman" w:eastAsia="標楷體" w:hAnsi="Times New Roman" w:cs="Times New Roman"/>
                <w:sz w:val="20"/>
                <w:szCs w:val="20"/>
              </w:rPr>
              <w:t>白板筆</w:t>
            </w:r>
          </w:p>
        </w:tc>
        <w:tc>
          <w:tcPr>
            <w:tcW w:w="1332" w:type="dxa"/>
            <w:shd w:val="clear" w:color="auto" w:fill="auto"/>
          </w:tcPr>
          <w:p w14:paraId="704E578C" w14:textId="77777777" w:rsidR="00E81CA8" w:rsidRDefault="00D64121" w:rsidP="00285C9E">
            <w:pPr>
              <w:contextualSpacing/>
              <w:mirrorIndents/>
              <w:rPr>
                <w:rFonts w:ascii="標楷體" w:eastAsia="標楷體" w:hAnsi="標楷體"/>
                <w:sz w:val="20"/>
                <w:szCs w:val="20"/>
              </w:rPr>
            </w:pPr>
            <w:r>
              <w:rPr>
                <w:rFonts w:ascii="Times New Roman" w:eastAsia="標楷體" w:hAnsi="Times New Roman" w:cs="Times New Roman"/>
                <w:sz w:val="20"/>
                <w:szCs w:val="20"/>
              </w:rPr>
              <w:t>紙筆測驗</w:t>
            </w:r>
          </w:p>
          <w:p w14:paraId="08819B03" w14:textId="77777777" w:rsidR="00E81CA8" w:rsidRDefault="00D64121" w:rsidP="00285C9E">
            <w:pPr>
              <w:contextualSpacing/>
              <w:mirrorIndents/>
              <w:rPr>
                <w:rFonts w:ascii="標楷體" w:eastAsia="標楷體" w:hAnsi="標楷體"/>
                <w:sz w:val="20"/>
                <w:szCs w:val="20"/>
              </w:rPr>
            </w:pPr>
            <w:r>
              <w:rPr>
                <w:rFonts w:ascii="Times New Roman" w:eastAsia="標楷體" w:hAnsi="Times New Roman" w:cs="Times New Roman"/>
                <w:sz w:val="20"/>
                <w:szCs w:val="20"/>
              </w:rPr>
              <w:t>口頭回答</w:t>
            </w:r>
          </w:p>
          <w:p w14:paraId="6F246D05" w14:textId="77777777" w:rsidR="00E81CA8" w:rsidRPr="00AB1E0F" w:rsidRDefault="00D64121" w:rsidP="00285C9E">
            <w:pPr>
              <w:contextualSpacing/>
              <w:mirrorIndents/>
              <w:rPr>
                <w:rFonts w:ascii="標楷體" w:eastAsia="標楷體" w:hAnsi="標楷體"/>
                <w:sz w:val="20"/>
                <w:szCs w:val="20"/>
              </w:rPr>
            </w:pPr>
            <w:r>
              <w:rPr>
                <w:rFonts w:ascii="Times New Roman" w:eastAsia="標楷體" w:hAnsi="Times New Roman" w:cs="Times New Roman"/>
                <w:sz w:val="20"/>
                <w:szCs w:val="20"/>
              </w:rPr>
              <w:t>作業習寫</w:t>
            </w:r>
          </w:p>
        </w:tc>
        <w:tc>
          <w:tcPr>
            <w:tcW w:w="1409" w:type="dxa"/>
            <w:shd w:val="clear" w:color="auto" w:fill="auto"/>
          </w:tcPr>
          <w:p w14:paraId="63775C17" w14:textId="77777777" w:rsidR="0047196B" w:rsidRDefault="00D64121">
            <w:pPr>
              <w:rPr>
                <w:rFonts w:ascii="標楷體" w:eastAsia="標楷體" w:hAnsi="標楷體"/>
                <w:sz w:val="20"/>
                <w:szCs w:val="20"/>
              </w:rPr>
            </w:pPr>
            <w:r>
              <w:rPr>
                <w:rFonts w:ascii="Times New Roman" w:eastAsia="標楷體" w:hAnsi="Times New Roman" w:cs="Times New Roman"/>
                <w:sz w:val="20"/>
                <w:szCs w:val="20"/>
              </w:rPr>
              <w:t>【性別平等教育】</w:t>
            </w:r>
          </w:p>
          <w:p w14:paraId="7514C12F" w14:textId="77777777" w:rsidR="0047196B" w:rsidRDefault="00D64121">
            <w:pPr>
              <w:rPr>
                <w:rFonts w:ascii="標楷體" w:eastAsia="標楷體" w:hAnsi="標楷體"/>
                <w:sz w:val="20"/>
                <w:szCs w:val="20"/>
              </w:rPr>
            </w:pPr>
            <w:r>
              <w:rPr>
                <w:rFonts w:ascii="Times New Roman" w:eastAsia="標楷體" w:hAnsi="Times New Roman" w:cs="Times New Roman"/>
                <w:sz w:val="20"/>
                <w:szCs w:val="20"/>
              </w:rPr>
              <w:t>性</w:t>
            </w:r>
            <w:r>
              <w:rPr>
                <w:rFonts w:ascii="Times New Roman" w:eastAsia="標楷體" w:hAnsi="Times New Roman" w:cs="Times New Roman"/>
                <w:sz w:val="20"/>
                <w:szCs w:val="20"/>
              </w:rPr>
              <w:t xml:space="preserve">E4 </w:t>
            </w:r>
            <w:r>
              <w:rPr>
                <w:rFonts w:ascii="Times New Roman" w:eastAsia="標楷體" w:hAnsi="Times New Roman" w:cs="Times New Roman"/>
                <w:sz w:val="20"/>
                <w:szCs w:val="20"/>
              </w:rPr>
              <w:t>認識身體界限與尊重他人的身體自主權。</w:t>
            </w:r>
          </w:p>
          <w:p w14:paraId="38441851" w14:textId="77777777" w:rsidR="0047196B" w:rsidRDefault="00D64121">
            <w:pPr>
              <w:rPr>
                <w:rFonts w:ascii="標楷體" w:eastAsia="標楷體" w:hAnsi="標楷體"/>
                <w:sz w:val="20"/>
                <w:szCs w:val="20"/>
              </w:rPr>
            </w:pPr>
            <w:r>
              <w:rPr>
                <w:rFonts w:ascii="Times New Roman" w:eastAsia="標楷體" w:hAnsi="Times New Roman" w:cs="Times New Roman"/>
                <w:sz w:val="20"/>
                <w:szCs w:val="20"/>
              </w:rPr>
              <w:t>【生涯規劃教育】</w:t>
            </w:r>
          </w:p>
          <w:p w14:paraId="2765B92A" w14:textId="77777777" w:rsidR="0047196B" w:rsidRDefault="00D64121">
            <w:pPr>
              <w:rPr>
                <w:rFonts w:ascii="標楷體" w:eastAsia="標楷體" w:hAnsi="標楷體"/>
                <w:sz w:val="20"/>
                <w:szCs w:val="20"/>
              </w:rPr>
            </w:pPr>
            <w:r>
              <w:rPr>
                <w:rFonts w:ascii="Times New Roman" w:eastAsia="標楷體" w:hAnsi="Times New Roman" w:cs="Times New Roman"/>
                <w:sz w:val="20"/>
                <w:szCs w:val="20"/>
              </w:rPr>
              <w:t>涯</w:t>
            </w:r>
            <w:r>
              <w:rPr>
                <w:rFonts w:ascii="Times New Roman" w:eastAsia="標楷體" w:hAnsi="Times New Roman" w:cs="Times New Roman"/>
                <w:sz w:val="20"/>
                <w:szCs w:val="20"/>
              </w:rPr>
              <w:t xml:space="preserve">E11 </w:t>
            </w:r>
            <w:r>
              <w:rPr>
                <w:rFonts w:ascii="Times New Roman" w:eastAsia="標楷體" w:hAnsi="Times New Roman" w:cs="Times New Roman"/>
                <w:sz w:val="20"/>
                <w:szCs w:val="20"/>
              </w:rPr>
              <w:t>培養規劃與運用時間的能力。</w:t>
            </w:r>
          </w:p>
          <w:p w14:paraId="047D3CA7" w14:textId="77777777" w:rsidR="0047196B" w:rsidRDefault="00D64121">
            <w:pPr>
              <w:rPr>
                <w:rFonts w:ascii="標楷體" w:eastAsia="標楷體" w:hAnsi="標楷體"/>
                <w:sz w:val="20"/>
                <w:szCs w:val="20"/>
              </w:rPr>
            </w:pPr>
            <w:r>
              <w:rPr>
                <w:rFonts w:ascii="Times New Roman" w:eastAsia="標楷體" w:hAnsi="Times New Roman" w:cs="Times New Roman"/>
                <w:sz w:val="20"/>
                <w:szCs w:val="20"/>
              </w:rPr>
              <w:t>涯</w:t>
            </w:r>
            <w:r>
              <w:rPr>
                <w:rFonts w:ascii="Times New Roman" w:eastAsia="標楷體" w:hAnsi="Times New Roman" w:cs="Times New Roman"/>
                <w:sz w:val="20"/>
                <w:szCs w:val="20"/>
              </w:rPr>
              <w:t xml:space="preserve">E12 </w:t>
            </w:r>
            <w:r>
              <w:rPr>
                <w:rFonts w:ascii="Times New Roman" w:eastAsia="標楷體" w:hAnsi="Times New Roman" w:cs="Times New Roman"/>
                <w:sz w:val="20"/>
                <w:szCs w:val="20"/>
              </w:rPr>
              <w:t>學習解決問題與做決定的能力。</w:t>
            </w:r>
          </w:p>
        </w:tc>
        <w:tc>
          <w:tcPr>
            <w:tcW w:w="1823" w:type="dxa"/>
            <w:shd w:val="clear" w:color="auto" w:fill="auto"/>
          </w:tcPr>
          <w:p w14:paraId="538C9594" w14:textId="77777777" w:rsidR="00CF1DCF" w:rsidRPr="00E73FA1" w:rsidRDefault="00BE775A" w:rsidP="00281EF1">
            <w:pPr>
              <w:spacing w:after="180"/>
              <w:rPr>
                <w:rFonts w:eastAsia="標楷體"/>
                <w:color w:val="0070C0"/>
                <w:sz w:val="20"/>
                <w:szCs w:val="20"/>
              </w:rPr>
            </w:pPr>
          </w:p>
        </w:tc>
      </w:tr>
      <w:tr w:rsidR="00CF1DCF" w:rsidRPr="00B32678" w14:paraId="0AA5EE60" w14:textId="77777777" w:rsidTr="00DD0CEF">
        <w:trPr>
          <w:trHeight w:val="761"/>
        </w:trPr>
        <w:tc>
          <w:tcPr>
            <w:tcW w:w="817" w:type="dxa"/>
            <w:shd w:val="clear" w:color="auto" w:fill="auto"/>
            <w:vAlign w:val="center"/>
          </w:tcPr>
          <w:p w14:paraId="39776667" w14:textId="77777777" w:rsidR="00E81CA8" w:rsidRPr="00AB1E0F" w:rsidRDefault="00D64121" w:rsidP="00AB1E0F">
            <w:pPr>
              <w:spacing w:line="0" w:lineRule="atLeast"/>
              <w:jc w:val="center"/>
              <w:rPr>
                <w:rFonts w:ascii="標楷體" w:eastAsia="標楷體" w:hAnsi="標楷體"/>
                <w:sz w:val="20"/>
                <w:szCs w:val="20"/>
              </w:rPr>
            </w:pPr>
            <w:r>
              <w:rPr>
                <w:rFonts w:ascii="Times New Roman" w:eastAsia="標楷體" w:hAnsi="Times New Roman" w:cs="Times New Roman"/>
                <w:color w:val="000000"/>
                <w:spacing w:val="-10"/>
                <w:sz w:val="20"/>
                <w:szCs w:val="20"/>
              </w:rPr>
              <w:t>第十三週</w:t>
            </w:r>
          </w:p>
        </w:tc>
        <w:tc>
          <w:tcPr>
            <w:tcW w:w="1276" w:type="dxa"/>
            <w:shd w:val="clear" w:color="auto" w:fill="auto"/>
          </w:tcPr>
          <w:p w14:paraId="34A04C18" w14:textId="77777777" w:rsidR="0047196B" w:rsidRDefault="00D64121">
            <w:pPr>
              <w:contextualSpacing/>
              <w:mirrorIndents/>
              <w:rPr>
                <w:rFonts w:ascii="標楷體" w:eastAsia="標楷體" w:hAnsi="標楷體"/>
                <w:sz w:val="20"/>
                <w:szCs w:val="20"/>
              </w:rPr>
            </w:pPr>
            <w:r>
              <w:rPr>
                <w:rFonts w:ascii="Times New Roman" w:eastAsia="標楷體" w:hAnsi="Times New Roman" w:cs="Times New Roman"/>
                <w:sz w:val="20"/>
                <w:szCs w:val="20"/>
              </w:rPr>
              <w:t>數</w:t>
            </w:r>
            <w:r>
              <w:rPr>
                <w:rFonts w:ascii="Times New Roman" w:eastAsia="標楷體" w:hAnsi="Times New Roman" w:cs="Times New Roman"/>
                <w:sz w:val="20"/>
                <w:szCs w:val="20"/>
              </w:rPr>
              <w:t>-E-A1</w:t>
            </w:r>
          </w:p>
          <w:p w14:paraId="049403EC" w14:textId="77777777" w:rsidR="0047196B" w:rsidRDefault="00D64121">
            <w:pPr>
              <w:contextualSpacing/>
              <w:mirrorIndents/>
              <w:rPr>
                <w:rFonts w:ascii="標楷體" w:eastAsia="標楷體" w:hAnsi="標楷體"/>
                <w:sz w:val="20"/>
                <w:szCs w:val="20"/>
              </w:rPr>
            </w:pPr>
            <w:r>
              <w:rPr>
                <w:rFonts w:ascii="Times New Roman" w:eastAsia="標楷體" w:hAnsi="Times New Roman" w:cs="Times New Roman"/>
                <w:sz w:val="20"/>
                <w:szCs w:val="20"/>
              </w:rPr>
              <w:t>數</w:t>
            </w:r>
            <w:r>
              <w:rPr>
                <w:rFonts w:ascii="Times New Roman" w:eastAsia="標楷體" w:hAnsi="Times New Roman" w:cs="Times New Roman"/>
                <w:sz w:val="20"/>
                <w:szCs w:val="20"/>
              </w:rPr>
              <w:t>-E-B2</w:t>
            </w:r>
          </w:p>
          <w:p w14:paraId="3D6727FC" w14:textId="77777777" w:rsidR="0047196B" w:rsidRDefault="00D64121">
            <w:pPr>
              <w:contextualSpacing/>
              <w:mirrorIndents/>
              <w:rPr>
                <w:rFonts w:ascii="標楷體" w:eastAsia="標楷體" w:hAnsi="標楷體"/>
                <w:sz w:val="20"/>
                <w:szCs w:val="20"/>
              </w:rPr>
            </w:pPr>
            <w:r>
              <w:rPr>
                <w:rFonts w:ascii="Times New Roman" w:eastAsia="標楷體" w:hAnsi="Times New Roman" w:cs="Times New Roman"/>
                <w:sz w:val="20"/>
                <w:szCs w:val="20"/>
              </w:rPr>
              <w:t>數</w:t>
            </w:r>
            <w:r>
              <w:rPr>
                <w:rFonts w:ascii="Times New Roman" w:eastAsia="標楷體" w:hAnsi="Times New Roman" w:cs="Times New Roman"/>
                <w:sz w:val="20"/>
                <w:szCs w:val="20"/>
              </w:rPr>
              <w:t>-E-C1</w:t>
            </w:r>
          </w:p>
        </w:tc>
        <w:tc>
          <w:tcPr>
            <w:tcW w:w="1559" w:type="dxa"/>
            <w:shd w:val="clear" w:color="auto" w:fill="auto"/>
          </w:tcPr>
          <w:p w14:paraId="3975D1AD" w14:textId="77777777" w:rsidR="0047196B" w:rsidRDefault="00D64121">
            <w:pPr>
              <w:rPr>
                <w:rFonts w:ascii="標楷體" w:eastAsia="標楷體" w:hAnsi="標楷體"/>
                <w:sz w:val="20"/>
                <w:szCs w:val="20"/>
              </w:rPr>
            </w:pPr>
            <w:r>
              <w:rPr>
                <w:rFonts w:ascii="Times New Roman" w:eastAsia="標楷體" w:hAnsi="Times New Roman" w:cs="Times New Roman"/>
                <w:sz w:val="20"/>
                <w:szCs w:val="20"/>
              </w:rPr>
              <w:t xml:space="preserve">r-Ⅱ-2 </w:t>
            </w:r>
            <w:r>
              <w:rPr>
                <w:rFonts w:ascii="Times New Roman" w:eastAsia="標楷體" w:hAnsi="Times New Roman" w:cs="Times New Roman"/>
                <w:sz w:val="20"/>
                <w:szCs w:val="20"/>
              </w:rPr>
              <w:t>認識一維及二維之數量模式，並能說明與簡單推理。</w:t>
            </w:r>
          </w:p>
        </w:tc>
        <w:tc>
          <w:tcPr>
            <w:tcW w:w="1559" w:type="dxa"/>
            <w:shd w:val="clear" w:color="auto" w:fill="auto"/>
          </w:tcPr>
          <w:p w14:paraId="77F9BF99" w14:textId="77777777" w:rsidR="0047196B" w:rsidRDefault="00D64121">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R-4-4 </w:t>
            </w:r>
            <w:r>
              <w:rPr>
                <w:rFonts w:ascii="Times New Roman" w:eastAsia="標楷體" w:hAnsi="Times New Roman" w:cs="Times New Roman"/>
                <w:kern w:val="0"/>
                <w:sz w:val="20"/>
                <w:szCs w:val="20"/>
              </w:rPr>
              <w:t>數量模式與推理（</w:t>
            </w:r>
            <w:r>
              <w:rPr>
                <w:rFonts w:ascii="Times New Roman" w:eastAsia="標楷體" w:hAnsi="Times New Roman" w:cs="Times New Roman"/>
                <w:kern w:val="0"/>
                <w:sz w:val="20"/>
                <w:szCs w:val="20"/>
              </w:rPr>
              <w:t>Ⅱ</w:t>
            </w:r>
            <w:r>
              <w:rPr>
                <w:rFonts w:ascii="Times New Roman" w:eastAsia="標楷體" w:hAnsi="Times New Roman" w:cs="Times New Roman"/>
                <w:kern w:val="0"/>
                <w:sz w:val="20"/>
                <w:szCs w:val="20"/>
              </w:rPr>
              <w:t>）：以操作活動為主。二維變化模式之觀察與推理，如二維數字圖之推理。奇數與偶數，及其加、減、乘模式。</w:t>
            </w:r>
          </w:p>
        </w:tc>
        <w:tc>
          <w:tcPr>
            <w:tcW w:w="3205" w:type="dxa"/>
            <w:shd w:val="clear" w:color="auto" w:fill="auto"/>
          </w:tcPr>
          <w:p w14:paraId="4338440C" w14:textId="77777777" w:rsidR="00E81CA8" w:rsidRDefault="00D64121" w:rsidP="00285C9E">
            <w:pPr>
              <w:rPr>
                <w:rFonts w:ascii="標楷體" w:eastAsia="標楷體" w:hAnsi="標楷體"/>
                <w:sz w:val="20"/>
                <w:szCs w:val="20"/>
              </w:rPr>
            </w:pPr>
            <w:r>
              <w:rPr>
                <w:rFonts w:ascii="Times New Roman" w:eastAsia="標楷體" w:hAnsi="Times New Roman" w:cs="Times New Roman"/>
                <w:sz w:val="20"/>
                <w:szCs w:val="20"/>
              </w:rPr>
              <w:t>第七單元數量規律</w:t>
            </w:r>
          </w:p>
          <w:p w14:paraId="609756C0" w14:textId="77777777" w:rsidR="00E81CA8" w:rsidRDefault="00D64121" w:rsidP="00285C9E">
            <w:pPr>
              <w:rPr>
                <w:rFonts w:ascii="標楷體" w:eastAsia="標楷體" w:hAnsi="標楷體"/>
                <w:sz w:val="20"/>
                <w:szCs w:val="20"/>
              </w:rPr>
            </w:pPr>
            <w:r>
              <w:rPr>
                <w:rFonts w:ascii="Times New Roman" w:eastAsia="標楷體" w:hAnsi="Times New Roman" w:cs="Times New Roman"/>
                <w:sz w:val="20"/>
                <w:szCs w:val="20"/>
              </w:rPr>
              <w:t>活動一：圖形的規律</w:t>
            </w:r>
          </w:p>
          <w:p w14:paraId="28E7EE26" w14:textId="77777777" w:rsidR="00E81CA8" w:rsidRDefault="00D64121" w:rsidP="00285C9E">
            <w:pPr>
              <w:rPr>
                <w:rFonts w:ascii="標楷體" w:eastAsia="標楷體" w:hAnsi="標楷體"/>
                <w:sz w:val="20"/>
                <w:szCs w:val="20"/>
              </w:rPr>
            </w:pPr>
            <w:r>
              <w:rPr>
                <w:rFonts w:ascii="Times New Roman" w:eastAsia="標楷體" w:hAnsi="Times New Roman" w:cs="Times New Roman"/>
                <w:sz w:val="20"/>
                <w:szCs w:val="20"/>
              </w:rPr>
              <w:t>1.</w:t>
            </w:r>
            <w:r>
              <w:rPr>
                <w:rFonts w:ascii="Times New Roman" w:eastAsia="標楷體" w:hAnsi="Times New Roman" w:cs="Times New Roman"/>
                <w:sz w:val="20"/>
                <w:szCs w:val="20"/>
              </w:rPr>
              <w:t>教師以課本情境口述布題，透過操作，察覺圖案變化的規律。</w:t>
            </w:r>
          </w:p>
          <w:p w14:paraId="64A7FEF2" w14:textId="77777777" w:rsidR="00E81CA8" w:rsidRDefault="00D64121" w:rsidP="00285C9E">
            <w:pPr>
              <w:rPr>
                <w:rFonts w:ascii="標楷體" w:eastAsia="標楷體" w:hAnsi="標楷體"/>
                <w:sz w:val="20"/>
                <w:szCs w:val="20"/>
              </w:rPr>
            </w:pPr>
            <w:r>
              <w:rPr>
                <w:rFonts w:ascii="Times New Roman" w:eastAsia="標楷體" w:hAnsi="Times New Roman" w:cs="Times New Roman"/>
                <w:sz w:val="20"/>
                <w:szCs w:val="20"/>
              </w:rPr>
              <w:t>2.</w:t>
            </w:r>
            <w:r>
              <w:rPr>
                <w:rFonts w:ascii="Times New Roman" w:eastAsia="標楷體" w:hAnsi="Times New Roman" w:cs="Times New Roman"/>
                <w:sz w:val="20"/>
                <w:szCs w:val="20"/>
              </w:rPr>
              <w:t>教師重新布題，透過操作發現圖案變化的規律，找出接下來的或是缺漏的圖案。</w:t>
            </w:r>
          </w:p>
          <w:p w14:paraId="1BEC6D46" w14:textId="77777777" w:rsidR="00E81CA8" w:rsidRDefault="00D64121" w:rsidP="00285C9E">
            <w:pPr>
              <w:rPr>
                <w:rFonts w:ascii="標楷體" w:eastAsia="標楷體" w:hAnsi="標楷體"/>
                <w:sz w:val="20"/>
                <w:szCs w:val="20"/>
              </w:rPr>
            </w:pPr>
            <w:r>
              <w:rPr>
                <w:rFonts w:ascii="Times New Roman" w:eastAsia="標楷體" w:hAnsi="Times New Roman" w:cs="Times New Roman"/>
                <w:sz w:val="20"/>
                <w:szCs w:val="20"/>
              </w:rPr>
              <w:t>活動二：數字的規律</w:t>
            </w:r>
          </w:p>
          <w:p w14:paraId="5828C45C" w14:textId="77777777" w:rsidR="00E81CA8" w:rsidRDefault="00D64121" w:rsidP="00285C9E">
            <w:pPr>
              <w:rPr>
                <w:rFonts w:ascii="標楷體" w:eastAsia="標楷體" w:hAnsi="標楷體"/>
                <w:sz w:val="20"/>
                <w:szCs w:val="20"/>
              </w:rPr>
            </w:pPr>
            <w:r>
              <w:rPr>
                <w:rFonts w:ascii="Times New Roman" w:eastAsia="標楷體" w:hAnsi="Times New Roman" w:cs="Times New Roman"/>
                <w:sz w:val="20"/>
                <w:szCs w:val="20"/>
              </w:rPr>
              <w:t>1.</w:t>
            </w:r>
            <w:r>
              <w:rPr>
                <w:rFonts w:ascii="Times New Roman" w:eastAsia="標楷體" w:hAnsi="Times New Roman" w:cs="Times New Roman"/>
                <w:sz w:val="20"/>
                <w:szCs w:val="20"/>
              </w:rPr>
              <w:t>教師口述布題，透過操作、觀察和討論，發現表格中的數字變化規律。</w:t>
            </w:r>
          </w:p>
          <w:p w14:paraId="2F01E486" w14:textId="77777777" w:rsidR="00E81CA8" w:rsidRDefault="00D64121" w:rsidP="00285C9E">
            <w:pPr>
              <w:rPr>
                <w:rFonts w:ascii="標楷體" w:eastAsia="標楷體" w:hAnsi="標楷體"/>
                <w:sz w:val="20"/>
                <w:szCs w:val="20"/>
              </w:rPr>
            </w:pPr>
            <w:r>
              <w:rPr>
                <w:rFonts w:ascii="Times New Roman" w:eastAsia="標楷體" w:hAnsi="Times New Roman" w:cs="Times New Roman"/>
                <w:sz w:val="20"/>
                <w:szCs w:val="20"/>
              </w:rPr>
              <w:t>2.</w:t>
            </w:r>
            <w:r>
              <w:rPr>
                <w:rFonts w:ascii="Times New Roman" w:eastAsia="標楷體" w:hAnsi="Times New Roman" w:cs="Times New Roman"/>
                <w:sz w:val="20"/>
                <w:szCs w:val="20"/>
              </w:rPr>
              <w:t>教師重新口述布題，透過觀察月</w:t>
            </w:r>
            <w:r>
              <w:rPr>
                <w:rFonts w:ascii="Times New Roman" w:eastAsia="標楷體" w:hAnsi="Times New Roman" w:cs="Times New Roman"/>
                <w:sz w:val="20"/>
                <w:szCs w:val="20"/>
              </w:rPr>
              <w:lastRenderedPageBreak/>
              <w:t>曆的結構和討論，察覺月曆上數字變化的規律。</w:t>
            </w:r>
          </w:p>
          <w:p w14:paraId="76A8C01E" w14:textId="77777777" w:rsidR="00E81CA8" w:rsidRPr="00AB1E0F" w:rsidRDefault="00D64121" w:rsidP="00285C9E">
            <w:pPr>
              <w:rPr>
                <w:rFonts w:ascii="標楷體" w:eastAsia="標楷體" w:hAnsi="標楷體"/>
                <w:sz w:val="20"/>
                <w:szCs w:val="20"/>
              </w:rPr>
            </w:pPr>
            <w:r>
              <w:rPr>
                <w:rFonts w:ascii="Times New Roman" w:eastAsia="標楷體" w:hAnsi="Times New Roman" w:cs="Times New Roman"/>
                <w:sz w:val="20"/>
                <w:szCs w:val="20"/>
              </w:rPr>
              <w:t>3.</w:t>
            </w:r>
            <w:r>
              <w:rPr>
                <w:rFonts w:ascii="Times New Roman" w:eastAsia="標楷體" w:hAnsi="Times New Roman" w:cs="Times New Roman"/>
                <w:sz w:val="20"/>
                <w:szCs w:val="20"/>
              </w:rPr>
              <w:t>教師以課本情境布題，透過觀察座位號碼排列的方式，找出規律。</w:t>
            </w:r>
          </w:p>
        </w:tc>
        <w:tc>
          <w:tcPr>
            <w:tcW w:w="561" w:type="dxa"/>
            <w:shd w:val="clear" w:color="auto" w:fill="auto"/>
            <w:vAlign w:val="center"/>
          </w:tcPr>
          <w:p w14:paraId="42DF3E20" w14:textId="77777777" w:rsidR="00E81CA8" w:rsidRPr="00AB1E0F" w:rsidRDefault="00D64121" w:rsidP="00AB1E0F">
            <w:pPr>
              <w:jc w:val="center"/>
              <w:rPr>
                <w:rFonts w:ascii="標楷體" w:eastAsia="標楷體" w:hAnsi="標楷體"/>
                <w:sz w:val="20"/>
                <w:szCs w:val="20"/>
              </w:rPr>
            </w:pPr>
            <w:r>
              <w:rPr>
                <w:rFonts w:ascii="Times New Roman" w:eastAsia="標楷體" w:hAnsi="Times New Roman" w:cs="Times New Roman"/>
                <w:sz w:val="20"/>
                <w:szCs w:val="20"/>
              </w:rPr>
              <w:lastRenderedPageBreak/>
              <w:t>4</w:t>
            </w:r>
          </w:p>
        </w:tc>
        <w:tc>
          <w:tcPr>
            <w:tcW w:w="1098" w:type="dxa"/>
            <w:shd w:val="clear" w:color="auto" w:fill="auto"/>
          </w:tcPr>
          <w:p w14:paraId="095F3BF4" w14:textId="77777777" w:rsidR="00E81CA8" w:rsidRDefault="00D64121" w:rsidP="00AB1E0F">
            <w:pPr>
              <w:snapToGrid w:val="0"/>
              <w:rPr>
                <w:color w:val="000000" w:themeColor="text1"/>
                <w:sz w:val="16"/>
              </w:rPr>
            </w:pPr>
            <w:r>
              <w:rPr>
                <w:rFonts w:ascii="Times New Roman" w:eastAsia="標楷體" w:hAnsi="Times New Roman" w:cs="Times New Roman"/>
                <w:sz w:val="20"/>
                <w:szCs w:val="20"/>
              </w:rPr>
              <w:t>1.</w:t>
            </w:r>
            <w:r>
              <w:rPr>
                <w:rFonts w:ascii="Times New Roman" w:eastAsia="標楷體" w:hAnsi="Times New Roman" w:cs="Times New Roman"/>
                <w:sz w:val="20"/>
                <w:szCs w:val="20"/>
              </w:rPr>
              <w:t>附件</w:t>
            </w:r>
            <w:r>
              <w:rPr>
                <w:rFonts w:ascii="Times New Roman" w:eastAsia="標楷體" w:hAnsi="Times New Roman" w:cs="Times New Roman"/>
                <w:sz w:val="20"/>
                <w:szCs w:val="20"/>
              </w:rPr>
              <w:t>12</w:t>
            </w:r>
            <w:r>
              <w:rPr>
                <w:rFonts w:ascii="Times New Roman" w:eastAsia="標楷體" w:hAnsi="Times New Roman" w:cs="Times New Roman"/>
                <w:sz w:val="20"/>
                <w:szCs w:val="20"/>
              </w:rPr>
              <w:t>、</w:t>
            </w:r>
            <w:r>
              <w:rPr>
                <w:rFonts w:ascii="Times New Roman" w:eastAsia="標楷體" w:hAnsi="Times New Roman" w:cs="Times New Roman"/>
                <w:sz w:val="20"/>
                <w:szCs w:val="20"/>
              </w:rPr>
              <w:t>13</w:t>
            </w:r>
            <w:r>
              <w:rPr>
                <w:rFonts w:ascii="Times New Roman" w:eastAsia="標楷體" w:hAnsi="Times New Roman" w:cs="Times New Roman"/>
                <w:sz w:val="20"/>
                <w:szCs w:val="20"/>
              </w:rPr>
              <w:t>、</w:t>
            </w:r>
            <w:r>
              <w:rPr>
                <w:rFonts w:ascii="Times New Roman" w:eastAsia="標楷體" w:hAnsi="Times New Roman" w:cs="Times New Roman"/>
                <w:sz w:val="20"/>
                <w:szCs w:val="20"/>
              </w:rPr>
              <w:t>14</w:t>
            </w:r>
          </w:p>
          <w:p w14:paraId="258BA974" w14:textId="77777777" w:rsidR="00E81CA8" w:rsidRDefault="00D64121" w:rsidP="00AB1E0F">
            <w:pPr>
              <w:snapToGrid w:val="0"/>
              <w:rPr>
                <w:color w:val="000000" w:themeColor="text1"/>
                <w:sz w:val="16"/>
              </w:rPr>
            </w:pPr>
            <w:r>
              <w:rPr>
                <w:rFonts w:ascii="Times New Roman" w:eastAsia="標楷體" w:hAnsi="Times New Roman" w:cs="Times New Roman"/>
                <w:sz w:val="20"/>
                <w:szCs w:val="20"/>
              </w:rPr>
              <w:t>2.</w:t>
            </w:r>
            <w:r>
              <w:rPr>
                <w:rFonts w:ascii="Times New Roman" w:eastAsia="標楷體" w:hAnsi="Times New Roman" w:cs="Times New Roman"/>
                <w:sz w:val="20"/>
                <w:szCs w:val="20"/>
              </w:rPr>
              <w:t>小白板</w:t>
            </w:r>
          </w:p>
          <w:p w14:paraId="79F08840" w14:textId="77777777" w:rsidR="00E81CA8" w:rsidRPr="00AB1E0F" w:rsidRDefault="00D64121" w:rsidP="00AB1E0F">
            <w:pPr>
              <w:snapToGrid w:val="0"/>
              <w:rPr>
                <w:color w:val="000000" w:themeColor="text1"/>
                <w:sz w:val="16"/>
              </w:rPr>
            </w:pPr>
            <w:r>
              <w:rPr>
                <w:rFonts w:ascii="Times New Roman" w:eastAsia="標楷體" w:hAnsi="Times New Roman" w:cs="Times New Roman"/>
                <w:sz w:val="20"/>
                <w:szCs w:val="20"/>
              </w:rPr>
              <w:t>3.</w:t>
            </w:r>
            <w:r>
              <w:rPr>
                <w:rFonts w:ascii="Times New Roman" w:eastAsia="標楷體" w:hAnsi="Times New Roman" w:cs="Times New Roman"/>
                <w:sz w:val="20"/>
                <w:szCs w:val="20"/>
              </w:rPr>
              <w:t>白板筆</w:t>
            </w:r>
          </w:p>
        </w:tc>
        <w:tc>
          <w:tcPr>
            <w:tcW w:w="1332" w:type="dxa"/>
            <w:shd w:val="clear" w:color="auto" w:fill="auto"/>
          </w:tcPr>
          <w:p w14:paraId="1BA7F989" w14:textId="77777777" w:rsidR="00E81CA8" w:rsidRDefault="00D64121" w:rsidP="00285C9E">
            <w:pPr>
              <w:contextualSpacing/>
              <w:mirrorIndents/>
              <w:rPr>
                <w:rFonts w:ascii="標楷體" w:eastAsia="標楷體" w:hAnsi="標楷體"/>
                <w:sz w:val="20"/>
                <w:szCs w:val="20"/>
              </w:rPr>
            </w:pPr>
            <w:r>
              <w:rPr>
                <w:rFonts w:ascii="Times New Roman" w:eastAsia="標楷體" w:hAnsi="Times New Roman" w:cs="Times New Roman"/>
                <w:sz w:val="20"/>
                <w:szCs w:val="20"/>
              </w:rPr>
              <w:t>互相討論</w:t>
            </w:r>
          </w:p>
          <w:p w14:paraId="161CC108" w14:textId="77777777" w:rsidR="00E81CA8" w:rsidRDefault="00D64121" w:rsidP="00285C9E">
            <w:pPr>
              <w:contextualSpacing/>
              <w:mirrorIndents/>
              <w:rPr>
                <w:rFonts w:ascii="標楷體" w:eastAsia="標楷體" w:hAnsi="標楷體"/>
                <w:sz w:val="20"/>
                <w:szCs w:val="20"/>
              </w:rPr>
            </w:pPr>
            <w:r>
              <w:rPr>
                <w:rFonts w:ascii="Times New Roman" w:eastAsia="標楷體" w:hAnsi="Times New Roman" w:cs="Times New Roman"/>
                <w:sz w:val="20"/>
                <w:szCs w:val="20"/>
              </w:rPr>
              <w:t>口頭回答</w:t>
            </w:r>
          </w:p>
          <w:p w14:paraId="68261596" w14:textId="77777777" w:rsidR="00E81CA8" w:rsidRPr="00AB1E0F" w:rsidRDefault="00D64121" w:rsidP="00285C9E">
            <w:pPr>
              <w:contextualSpacing/>
              <w:mirrorIndents/>
              <w:rPr>
                <w:rFonts w:ascii="標楷體" w:eastAsia="標楷體" w:hAnsi="標楷體"/>
                <w:sz w:val="20"/>
                <w:szCs w:val="20"/>
              </w:rPr>
            </w:pPr>
            <w:r>
              <w:rPr>
                <w:rFonts w:ascii="Times New Roman" w:eastAsia="標楷體" w:hAnsi="Times New Roman" w:cs="Times New Roman"/>
                <w:sz w:val="20"/>
                <w:szCs w:val="20"/>
              </w:rPr>
              <w:t>實際操作</w:t>
            </w:r>
          </w:p>
        </w:tc>
        <w:tc>
          <w:tcPr>
            <w:tcW w:w="1409" w:type="dxa"/>
            <w:shd w:val="clear" w:color="auto" w:fill="auto"/>
          </w:tcPr>
          <w:p w14:paraId="181718DA" w14:textId="77777777" w:rsidR="0047196B" w:rsidRDefault="00D64121">
            <w:pPr>
              <w:rPr>
                <w:rFonts w:ascii="標楷體" w:eastAsia="標楷體" w:hAnsi="標楷體"/>
                <w:sz w:val="20"/>
                <w:szCs w:val="20"/>
              </w:rPr>
            </w:pPr>
            <w:r>
              <w:rPr>
                <w:rFonts w:ascii="Times New Roman" w:eastAsia="標楷體" w:hAnsi="Times New Roman" w:cs="Times New Roman"/>
                <w:sz w:val="20"/>
                <w:szCs w:val="20"/>
              </w:rPr>
              <w:t>【戶外教育】</w:t>
            </w:r>
          </w:p>
          <w:p w14:paraId="49211240" w14:textId="77777777" w:rsidR="0047196B" w:rsidRDefault="00D64121">
            <w:pPr>
              <w:rPr>
                <w:rFonts w:ascii="標楷體" w:eastAsia="標楷體" w:hAnsi="標楷體"/>
                <w:sz w:val="20"/>
                <w:szCs w:val="20"/>
              </w:rPr>
            </w:pPr>
            <w:r>
              <w:rPr>
                <w:rFonts w:ascii="Times New Roman" w:eastAsia="標楷體" w:hAnsi="Times New Roman" w:cs="Times New Roman"/>
                <w:sz w:val="20"/>
                <w:szCs w:val="20"/>
              </w:rPr>
              <w:t>戶</w:t>
            </w:r>
            <w:r>
              <w:rPr>
                <w:rFonts w:ascii="Times New Roman" w:eastAsia="標楷體" w:hAnsi="Times New Roman" w:cs="Times New Roman"/>
                <w:sz w:val="20"/>
                <w:szCs w:val="20"/>
              </w:rPr>
              <w:t xml:space="preserve">E3 </w:t>
            </w:r>
            <w:r>
              <w:rPr>
                <w:rFonts w:ascii="Times New Roman" w:eastAsia="標楷體" w:hAnsi="Times New Roman" w:cs="Times New Roman"/>
                <w:sz w:val="20"/>
                <w:szCs w:val="20"/>
              </w:rPr>
              <w:t>善用五官的感知，培養眼、耳、鼻、舌、觸覺及心靈對環境感受的能力。</w:t>
            </w:r>
          </w:p>
        </w:tc>
        <w:tc>
          <w:tcPr>
            <w:tcW w:w="1823" w:type="dxa"/>
            <w:shd w:val="clear" w:color="auto" w:fill="auto"/>
          </w:tcPr>
          <w:p w14:paraId="14C5FDCA" w14:textId="77777777" w:rsidR="00CF1DCF" w:rsidRPr="00E73FA1" w:rsidRDefault="00BE775A" w:rsidP="00281EF1">
            <w:pPr>
              <w:spacing w:after="180"/>
              <w:rPr>
                <w:rFonts w:eastAsia="標楷體"/>
                <w:color w:val="0070C0"/>
                <w:sz w:val="20"/>
                <w:szCs w:val="20"/>
              </w:rPr>
            </w:pPr>
          </w:p>
        </w:tc>
      </w:tr>
      <w:tr w:rsidR="00CF1DCF" w:rsidRPr="00B32678" w14:paraId="608E4D98" w14:textId="77777777" w:rsidTr="00DD0CEF">
        <w:trPr>
          <w:trHeight w:val="761"/>
        </w:trPr>
        <w:tc>
          <w:tcPr>
            <w:tcW w:w="817" w:type="dxa"/>
            <w:shd w:val="clear" w:color="auto" w:fill="auto"/>
            <w:vAlign w:val="center"/>
          </w:tcPr>
          <w:p w14:paraId="1AB69100" w14:textId="77777777" w:rsidR="00E81CA8" w:rsidRPr="00AB1E0F" w:rsidRDefault="00D64121" w:rsidP="00AB1E0F">
            <w:pPr>
              <w:spacing w:line="0" w:lineRule="atLeast"/>
              <w:jc w:val="center"/>
              <w:rPr>
                <w:rFonts w:ascii="標楷體" w:eastAsia="標楷體" w:hAnsi="標楷體"/>
                <w:sz w:val="20"/>
                <w:szCs w:val="20"/>
              </w:rPr>
            </w:pPr>
            <w:r>
              <w:rPr>
                <w:rFonts w:ascii="Times New Roman" w:eastAsia="標楷體" w:hAnsi="Times New Roman" w:cs="Times New Roman"/>
                <w:color w:val="000000"/>
                <w:spacing w:val="-10"/>
                <w:sz w:val="20"/>
                <w:szCs w:val="20"/>
              </w:rPr>
              <w:lastRenderedPageBreak/>
              <w:t>第十四週</w:t>
            </w:r>
          </w:p>
        </w:tc>
        <w:tc>
          <w:tcPr>
            <w:tcW w:w="1276" w:type="dxa"/>
            <w:shd w:val="clear" w:color="auto" w:fill="auto"/>
          </w:tcPr>
          <w:p w14:paraId="68E56259" w14:textId="77777777" w:rsidR="0047196B" w:rsidRDefault="00D64121">
            <w:pPr>
              <w:contextualSpacing/>
              <w:mirrorIndents/>
              <w:rPr>
                <w:rFonts w:ascii="標楷體" w:eastAsia="標楷體" w:hAnsi="標楷體"/>
                <w:sz w:val="20"/>
                <w:szCs w:val="20"/>
              </w:rPr>
            </w:pPr>
            <w:r>
              <w:rPr>
                <w:rFonts w:ascii="Times New Roman" w:eastAsia="標楷體" w:hAnsi="Times New Roman" w:cs="Times New Roman"/>
                <w:sz w:val="20"/>
                <w:szCs w:val="20"/>
              </w:rPr>
              <w:t>數</w:t>
            </w:r>
            <w:r>
              <w:rPr>
                <w:rFonts w:ascii="Times New Roman" w:eastAsia="標楷體" w:hAnsi="Times New Roman" w:cs="Times New Roman"/>
                <w:sz w:val="20"/>
                <w:szCs w:val="20"/>
              </w:rPr>
              <w:t>-E-A1</w:t>
            </w:r>
          </w:p>
          <w:p w14:paraId="42FAD6C2" w14:textId="77777777" w:rsidR="0047196B" w:rsidRDefault="00D64121">
            <w:pPr>
              <w:contextualSpacing/>
              <w:mirrorIndents/>
              <w:rPr>
                <w:rFonts w:ascii="標楷體" w:eastAsia="標楷體" w:hAnsi="標楷體"/>
                <w:sz w:val="20"/>
                <w:szCs w:val="20"/>
              </w:rPr>
            </w:pPr>
            <w:r>
              <w:rPr>
                <w:rFonts w:ascii="Times New Roman" w:eastAsia="標楷體" w:hAnsi="Times New Roman" w:cs="Times New Roman"/>
                <w:sz w:val="20"/>
                <w:szCs w:val="20"/>
              </w:rPr>
              <w:t>數</w:t>
            </w:r>
            <w:r>
              <w:rPr>
                <w:rFonts w:ascii="Times New Roman" w:eastAsia="標楷體" w:hAnsi="Times New Roman" w:cs="Times New Roman"/>
                <w:sz w:val="20"/>
                <w:szCs w:val="20"/>
              </w:rPr>
              <w:t>-E-B2</w:t>
            </w:r>
          </w:p>
          <w:p w14:paraId="2C0DB5EE" w14:textId="77777777" w:rsidR="0047196B" w:rsidRDefault="00D64121">
            <w:pPr>
              <w:contextualSpacing/>
              <w:mirrorIndents/>
              <w:rPr>
                <w:rFonts w:ascii="標楷體" w:eastAsia="標楷體" w:hAnsi="標楷體"/>
                <w:sz w:val="20"/>
                <w:szCs w:val="20"/>
              </w:rPr>
            </w:pPr>
            <w:r>
              <w:rPr>
                <w:rFonts w:ascii="Times New Roman" w:eastAsia="標楷體" w:hAnsi="Times New Roman" w:cs="Times New Roman"/>
                <w:sz w:val="20"/>
                <w:szCs w:val="20"/>
              </w:rPr>
              <w:t>數</w:t>
            </w:r>
            <w:r>
              <w:rPr>
                <w:rFonts w:ascii="Times New Roman" w:eastAsia="標楷體" w:hAnsi="Times New Roman" w:cs="Times New Roman"/>
                <w:sz w:val="20"/>
                <w:szCs w:val="20"/>
              </w:rPr>
              <w:t>-E-C1</w:t>
            </w:r>
          </w:p>
        </w:tc>
        <w:tc>
          <w:tcPr>
            <w:tcW w:w="1559" w:type="dxa"/>
            <w:shd w:val="clear" w:color="auto" w:fill="auto"/>
          </w:tcPr>
          <w:p w14:paraId="2509430E" w14:textId="77777777" w:rsidR="0047196B" w:rsidRDefault="00D64121">
            <w:pPr>
              <w:rPr>
                <w:rFonts w:ascii="標楷體" w:eastAsia="標楷體" w:hAnsi="標楷體"/>
                <w:sz w:val="20"/>
                <w:szCs w:val="20"/>
              </w:rPr>
            </w:pPr>
            <w:r>
              <w:rPr>
                <w:rFonts w:ascii="Times New Roman" w:eastAsia="標楷體" w:hAnsi="Times New Roman" w:cs="Times New Roman"/>
                <w:sz w:val="20"/>
                <w:szCs w:val="20"/>
              </w:rPr>
              <w:t xml:space="preserve">r-Ⅱ-2 </w:t>
            </w:r>
            <w:r>
              <w:rPr>
                <w:rFonts w:ascii="Times New Roman" w:eastAsia="標楷體" w:hAnsi="Times New Roman" w:cs="Times New Roman"/>
                <w:sz w:val="20"/>
                <w:szCs w:val="20"/>
              </w:rPr>
              <w:t>認識一維及二維之數量模式，並能說明與簡單推理。</w:t>
            </w:r>
          </w:p>
        </w:tc>
        <w:tc>
          <w:tcPr>
            <w:tcW w:w="1559" w:type="dxa"/>
            <w:shd w:val="clear" w:color="auto" w:fill="auto"/>
          </w:tcPr>
          <w:p w14:paraId="6F5E3086" w14:textId="77777777" w:rsidR="0047196B" w:rsidRDefault="00D64121">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R-4-4 </w:t>
            </w:r>
            <w:r>
              <w:rPr>
                <w:rFonts w:ascii="Times New Roman" w:eastAsia="標楷體" w:hAnsi="Times New Roman" w:cs="Times New Roman"/>
                <w:kern w:val="0"/>
                <w:sz w:val="20"/>
                <w:szCs w:val="20"/>
              </w:rPr>
              <w:t>數量模式與推理（</w:t>
            </w:r>
            <w:r>
              <w:rPr>
                <w:rFonts w:ascii="Times New Roman" w:eastAsia="標楷體" w:hAnsi="Times New Roman" w:cs="Times New Roman"/>
                <w:kern w:val="0"/>
                <w:sz w:val="20"/>
                <w:szCs w:val="20"/>
              </w:rPr>
              <w:t>Ⅱ</w:t>
            </w:r>
            <w:r>
              <w:rPr>
                <w:rFonts w:ascii="Times New Roman" w:eastAsia="標楷體" w:hAnsi="Times New Roman" w:cs="Times New Roman"/>
                <w:kern w:val="0"/>
                <w:sz w:val="20"/>
                <w:szCs w:val="20"/>
              </w:rPr>
              <w:t>）：以操作活動為主。二維變化模式之觀察與推理，如二維數字圖之推理。奇數與偶數，及其加、減、乘模式。</w:t>
            </w:r>
          </w:p>
        </w:tc>
        <w:tc>
          <w:tcPr>
            <w:tcW w:w="3205" w:type="dxa"/>
            <w:shd w:val="clear" w:color="auto" w:fill="auto"/>
          </w:tcPr>
          <w:p w14:paraId="0B78669D" w14:textId="77777777" w:rsidR="00E81CA8" w:rsidRDefault="00D64121" w:rsidP="00285C9E">
            <w:pPr>
              <w:rPr>
                <w:rFonts w:ascii="標楷體" w:eastAsia="標楷體" w:hAnsi="標楷體"/>
                <w:sz w:val="20"/>
                <w:szCs w:val="20"/>
              </w:rPr>
            </w:pPr>
            <w:r>
              <w:rPr>
                <w:rFonts w:ascii="Times New Roman" w:eastAsia="標楷體" w:hAnsi="Times New Roman" w:cs="Times New Roman"/>
                <w:sz w:val="20"/>
                <w:szCs w:val="20"/>
              </w:rPr>
              <w:t>第七單元數量規律</w:t>
            </w:r>
          </w:p>
          <w:p w14:paraId="25055819" w14:textId="77777777" w:rsidR="00E81CA8" w:rsidRDefault="00D64121" w:rsidP="00285C9E">
            <w:pPr>
              <w:rPr>
                <w:rFonts w:ascii="標楷體" w:eastAsia="標楷體" w:hAnsi="標楷體"/>
                <w:sz w:val="20"/>
                <w:szCs w:val="20"/>
              </w:rPr>
            </w:pPr>
            <w:r>
              <w:rPr>
                <w:rFonts w:ascii="Times New Roman" w:eastAsia="標楷體" w:hAnsi="Times New Roman" w:cs="Times New Roman"/>
                <w:sz w:val="20"/>
                <w:szCs w:val="20"/>
              </w:rPr>
              <w:t>活動三：奇偶數的規律</w:t>
            </w:r>
          </w:p>
          <w:p w14:paraId="5911805C" w14:textId="77777777" w:rsidR="00E81CA8" w:rsidRDefault="00D64121" w:rsidP="00285C9E">
            <w:pPr>
              <w:rPr>
                <w:rFonts w:ascii="標楷體" w:eastAsia="標楷體" w:hAnsi="標楷體"/>
                <w:sz w:val="20"/>
                <w:szCs w:val="20"/>
              </w:rPr>
            </w:pPr>
            <w:r>
              <w:rPr>
                <w:rFonts w:ascii="Times New Roman" w:eastAsia="標楷體" w:hAnsi="Times New Roman" w:cs="Times New Roman"/>
                <w:sz w:val="20"/>
                <w:szCs w:val="20"/>
              </w:rPr>
              <w:t>1.</w:t>
            </w:r>
            <w:r>
              <w:rPr>
                <w:rFonts w:ascii="Times New Roman" w:eastAsia="標楷體" w:hAnsi="Times New Roman" w:cs="Times New Roman"/>
                <w:sz w:val="20"/>
                <w:szCs w:val="20"/>
              </w:rPr>
              <w:t>教師以課本情境口述布題，透過觀察發現生活中奇數與偶數的規律。</w:t>
            </w:r>
          </w:p>
          <w:p w14:paraId="0F763BFE" w14:textId="77777777" w:rsidR="00E81CA8" w:rsidRDefault="00D64121" w:rsidP="00285C9E">
            <w:pPr>
              <w:rPr>
                <w:rFonts w:ascii="標楷體" w:eastAsia="標楷體" w:hAnsi="標楷體"/>
                <w:sz w:val="20"/>
                <w:szCs w:val="20"/>
              </w:rPr>
            </w:pPr>
            <w:r>
              <w:rPr>
                <w:rFonts w:ascii="Times New Roman" w:eastAsia="標楷體" w:hAnsi="Times New Roman" w:cs="Times New Roman"/>
                <w:sz w:val="20"/>
                <w:szCs w:val="20"/>
              </w:rPr>
              <w:t>2.</w:t>
            </w:r>
            <w:r>
              <w:rPr>
                <w:rFonts w:ascii="Times New Roman" w:eastAsia="標楷體" w:hAnsi="Times New Roman" w:cs="Times New Roman"/>
                <w:sz w:val="20"/>
                <w:szCs w:val="20"/>
              </w:rPr>
              <w:t>教師重新口述布題，透過觀察奇數與偶數相加、相減後的結果，發現結果是奇數還是偶數的規律，並透過操作理解規律模式。</w:t>
            </w:r>
          </w:p>
          <w:p w14:paraId="45E82856" w14:textId="77777777" w:rsidR="00E81CA8" w:rsidRPr="00AB1E0F" w:rsidRDefault="00D64121" w:rsidP="00285C9E">
            <w:pPr>
              <w:rPr>
                <w:rFonts w:ascii="標楷體" w:eastAsia="標楷體" w:hAnsi="標楷體"/>
                <w:sz w:val="20"/>
                <w:szCs w:val="20"/>
              </w:rPr>
            </w:pPr>
            <w:r>
              <w:rPr>
                <w:rFonts w:ascii="Times New Roman" w:eastAsia="標楷體" w:hAnsi="Times New Roman" w:cs="Times New Roman"/>
                <w:sz w:val="20"/>
                <w:szCs w:val="20"/>
              </w:rPr>
              <w:t>3.</w:t>
            </w:r>
            <w:r>
              <w:rPr>
                <w:rFonts w:ascii="Times New Roman" w:eastAsia="標楷體" w:hAnsi="Times New Roman" w:cs="Times New Roman"/>
                <w:sz w:val="20"/>
                <w:szCs w:val="20"/>
              </w:rPr>
              <w:t>教師重新口述布題，透過觀察奇數與偶數相乘後的結果，發現結果是奇數還是偶數的規律。</w:t>
            </w:r>
          </w:p>
        </w:tc>
        <w:tc>
          <w:tcPr>
            <w:tcW w:w="561" w:type="dxa"/>
            <w:shd w:val="clear" w:color="auto" w:fill="auto"/>
            <w:vAlign w:val="center"/>
          </w:tcPr>
          <w:p w14:paraId="76603365" w14:textId="77777777" w:rsidR="00E81CA8" w:rsidRPr="00AB1E0F" w:rsidRDefault="00D64121" w:rsidP="00AB1E0F">
            <w:pPr>
              <w:jc w:val="center"/>
              <w:rPr>
                <w:rFonts w:ascii="標楷體" w:eastAsia="標楷體" w:hAnsi="標楷體"/>
                <w:sz w:val="20"/>
                <w:szCs w:val="20"/>
              </w:rPr>
            </w:pPr>
            <w:r>
              <w:rPr>
                <w:rFonts w:ascii="Times New Roman" w:eastAsia="標楷體" w:hAnsi="Times New Roman" w:cs="Times New Roman"/>
                <w:sz w:val="20"/>
                <w:szCs w:val="20"/>
              </w:rPr>
              <w:t>4</w:t>
            </w:r>
          </w:p>
        </w:tc>
        <w:tc>
          <w:tcPr>
            <w:tcW w:w="1098" w:type="dxa"/>
            <w:shd w:val="clear" w:color="auto" w:fill="auto"/>
          </w:tcPr>
          <w:p w14:paraId="63A0A6D2" w14:textId="77777777" w:rsidR="00E81CA8" w:rsidRDefault="00D64121" w:rsidP="00AB1E0F">
            <w:pPr>
              <w:snapToGrid w:val="0"/>
              <w:rPr>
                <w:color w:val="000000" w:themeColor="text1"/>
                <w:sz w:val="16"/>
              </w:rPr>
            </w:pPr>
            <w:r>
              <w:rPr>
                <w:rFonts w:ascii="Times New Roman" w:eastAsia="標楷體" w:hAnsi="Times New Roman" w:cs="Times New Roman"/>
                <w:sz w:val="20"/>
                <w:szCs w:val="20"/>
              </w:rPr>
              <w:t>1.</w:t>
            </w:r>
            <w:r>
              <w:rPr>
                <w:rFonts w:ascii="Times New Roman" w:eastAsia="標楷體" w:hAnsi="Times New Roman" w:cs="Times New Roman"/>
                <w:sz w:val="20"/>
                <w:szCs w:val="20"/>
              </w:rPr>
              <w:t>附件</w:t>
            </w:r>
            <w:r>
              <w:rPr>
                <w:rFonts w:ascii="Times New Roman" w:eastAsia="標楷體" w:hAnsi="Times New Roman" w:cs="Times New Roman"/>
                <w:sz w:val="20"/>
                <w:szCs w:val="20"/>
              </w:rPr>
              <w:t>15</w:t>
            </w:r>
          </w:p>
          <w:p w14:paraId="252CAD51" w14:textId="77777777" w:rsidR="00E81CA8" w:rsidRDefault="00D64121" w:rsidP="00AB1E0F">
            <w:pPr>
              <w:snapToGrid w:val="0"/>
              <w:rPr>
                <w:color w:val="000000" w:themeColor="text1"/>
                <w:sz w:val="16"/>
              </w:rPr>
            </w:pPr>
            <w:r>
              <w:rPr>
                <w:rFonts w:ascii="Times New Roman" w:eastAsia="標楷體" w:hAnsi="Times New Roman" w:cs="Times New Roman"/>
                <w:sz w:val="20"/>
                <w:szCs w:val="20"/>
              </w:rPr>
              <w:t>2.</w:t>
            </w:r>
            <w:r>
              <w:rPr>
                <w:rFonts w:ascii="Times New Roman" w:eastAsia="標楷體" w:hAnsi="Times New Roman" w:cs="Times New Roman"/>
                <w:sz w:val="20"/>
                <w:szCs w:val="20"/>
              </w:rPr>
              <w:t>小白板</w:t>
            </w:r>
          </w:p>
          <w:p w14:paraId="3E01CCE6" w14:textId="77777777" w:rsidR="00E81CA8" w:rsidRPr="00AB1E0F" w:rsidRDefault="00D64121" w:rsidP="00AB1E0F">
            <w:pPr>
              <w:snapToGrid w:val="0"/>
              <w:rPr>
                <w:color w:val="000000" w:themeColor="text1"/>
                <w:sz w:val="16"/>
              </w:rPr>
            </w:pPr>
            <w:r>
              <w:rPr>
                <w:rFonts w:ascii="Times New Roman" w:eastAsia="標楷體" w:hAnsi="Times New Roman" w:cs="Times New Roman"/>
                <w:sz w:val="20"/>
                <w:szCs w:val="20"/>
              </w:rPr>
              <w:t>3.</w:t>
            </w:r>
            <w:r>
              <w:rPr>
                <w:rFonts w:ascii="Times New Roman" w:eastAsia="標楷體" w:hAnsi="Times New Roman" w:cs="Times New Roman"/>
                <w:sz w:val="20"/>
                <w:szCs w:val="20"/>
              </w:rPr>
              <w:t>白板筆</w:t>
            </w:r>
          </w:p>
        </w:tc>
        <w:tc>
          <w:tcPr>
            <w:tcW w:w="1332" w:type="dxa"/>
            <w:shd w:val="clear" w:color="auto" w:fill="auto"/>
          </w:tcPr>
          <w:p w14:paraId="661E708A" w14:textId="77777777" w:rsidR="00E81CA8" w:rsidRDefault="00D64121" w:rsidP="00285C9E">
            <w:pPr>
              <w:contextualSpacing/>
              <w:mirrorIndents/>
              <w:rPr>
                <w:rFonts w:ascii="標楷體" w:eastAsia="標楷體" w:hAnsi="標楷體"/>
                <w:sz w:val="20"/>
                <w:szCs w:val="20"/>
              </w:rPr>
            </w:pPr>
            <w:r>
              <w:rPr>
                <w:rFonts w:ascii="Times New Roman" w:eastAsia="標楷體" w:hAnsi="Times New Roman" w:cs="Times New Roman"/>
                <w:sz w:val="20"/>
                <w:szCs w:val="20"/>
              </w:rPr>
              <w:t>互相討論</w:t>
            </w:r>
          </w:p>
          <w:p w14:paraId="38D047EF" w14:textId="77777777" w:rsidR="00E81CA8" w:rsidRDefault="00D64121" w:rsidP="00285C9E">
            <w:pPr>
              <w:contextualSpacing/>
              <w:mirrorIndents/>
              <w:rPr>
                <w:rFonts w:ascii="標楷體" w:eastAsia="標楷體" w:hAnsi="標楷體"/>
                <w:sz w:val="20"/>
                <w:szCs w:val="20"/>
              </w:rPr>
            </w:pPr>
            <w:r>
              <w:rPr>
                <w:rFonts w:ascii="Times New Roman" w:eastAsia="標楷體" w:hAnsi="Times New Roman" w:cs="Times New Roman"/>
                <w:sz w:val="20"/>
                <w:szCs w:val="20"/>
              </w:rPr>
              <w:t>口頭回答</w:t>
            </w:r>
          </w:p>
          <w:p w14:paraId="29646196" w14:textId="77777777" w:rsidR="00E81CA8" w:rsidRPr="00AB1E0F" w:rsidRDefault="00D64121" w:rsidP="00285C9E">
            <w:pPr>
              <w:contextualSpacing/>
              <w:mirrorIndents/>
              <w:rPr>
                <w:rFonts w:ascii="標楷體" w:eastAsia="標楷體" w:hAnsi="標楷體"/>
                <w:sz w:val="20"/>
                <w:szCs w:val="20"/>
              </w:rPr>
            </w:pPr>
            <w:r>
              <w:rPr>
                <w:rFonts w:ascii="Times New Roman" w:eastAsia="標楷體" w:hAnsi="Times New Roman" w:cs="Times New Roman"/>
                <w:sz w:val="20"/>
                <w:szCs w:val="20"/>
              </w:rPr>
              <w:t>實際操作</w:t>
            </w:r>
          </w:p>
        </w:tc>
        <w:tc>
          <w:tcPr>
            <w:tcW w:w="1409" w:type="dxa"/>
            <w:shd w:val="clear" w:color="auto" w:fill="auto"/>
          </w:tcPr>
          <w:p w14:paraId="0B006F18" w14:textId="77777777" w:rsidR="0047196B" w:rsidRDefault="00D64121">
            <w:pPr>
              <w:rPr>
                <w:rFonts w:ascii="標楷體" w:eastAsia="標楷體" w:hAnsi="標楷體"/>
                <w:sz w:val="20"/>
                <w:szCs w:val="20"/>
              </w:rPr>
            </w:pPr>
            <w:r>
              <w:rPr>
                <w:rFonts w:ascii="Times New Roman" w:eastAsia="標楷體" w:hAnsi="Times New Roman" w:cs="Times New Roman"/>
                <w:sz w:val="20"/>
                <w:szCs w:val="20"/>
              </w:rPr>
              <w:t>【戶外教育】</w:t>
            </w:r>
          </w:p>
          <w:p w14:paraId="2AB296A7" w14:textId="77777777" w:rsidR="0047196B" w:rsidRDefault="00D64121">
            <w:pPr>
              <w:rPr>
                <w:rFonts w:ascii="標楷體" w:eastAsia="標楷體" w:hAnsi="標楷體"/>
                <w:sz w:val="20"/>
                <w:szCs w:val="20"/>
              </w:rPr>
            </w:pPr>
            <w:r>
              <w:rPr>
                <w:rFonts w:ascii="Times New Roman" w:eastAsia="標楷體" w:hAnsi="Times New Roman" w:cs="Times New Roman"/>
                <w:sz w:val="20"/>
                <w:szCs w:val="20"/>
              </w:rPr>
              <w:t>戶</w:t>
            </w:r>
            <w:r>
              <w:rPr>
                <w:rFonts w:ascii="Times New Roman" w:eastAsia="標楷體" w:hAnsi="Times New Roman" w:cs="Times New Roman"/>
                <w:sz w:val="20"/>
                <w:szCs w:val="20"/>
              </w:rPr>
              <w:t xml:space="preserve">E3 </w:t>
            </w:r>
            <w:r>
              <w:rPr>
                <w:rFonts w:ascii="Times New Roman" w:eastAsia="標楷體" w:hAnsi="Times New Roman" w:cs="Times New Roman"/>
                <w:sz w:val="20"/>
                <w:szCs w:val="20"/>
              </w:rPr>
              <w:t>善用五官的感知，培養眼、耳、鼻、舌、觸覺及心靈對環境感受的能力。</w:t>
            </w:r>
          </w:p>
        </w:tc>
        <w:tc>
          <w:tcPr>
            <w:tcW w:w="1823" w:type="dxa"/>
            <w:shd w:val="clear" w:color="auto" w:fill="auto"/>
          </w:tcPr>
          <w:p w14:paraId="204A6195" w14:textId="77777777" w:rsidR="00CF1DCF" w:rsidRPr="00E73FA1" w:rsidRDefault="00BE775A" w:rsidP="00281EF1">
            <w:pPr>
              <w:spacing w:after="180"/>
              <w:rPr>
                <w:rFonts w:eastAsia="標楷體"/>
                <w:color w:val="0070C0"/>
                <w:sz w:val="20"/>
                <w:szCs w:val="20"/>
              </w:rPr>
            </w:pPr>
          </w:p>
        </w:tc>
      </w:tr>
      <w:tr w:rsidR="00CF1DCF" w:rsidRPr="00B32678" w14:paraId="42552B4A" w14:textId="77777777" w:rsidTr="00DD0CEF">
        <w:trPr>
          <w:trHeight w:val="761"/>
        </w:trPr>
        <w:tc>
          <w:tcPr>
            <w:tcW w:w="817" w:type="dxa"/>
            <w:shd w:val="clear" w:color="auto" w:fill="auto"/>
            <w:vAlign w:val="center"/>
          </w:tcPr>
          <w:p w14:paraId="4E43B076" w14:textId="77777777" w:rsidR="00E81CA8" w:rsidRPr="00AB1E0F" w:rsidRDefault="00D64121" w:rsidP="00AB1E0F">
            <w:pPr>
              <w:spacing w:line="0" w:lineRule="atLeast"/>
              <w:jc w:val="center"/>
              <w:rPr>
                <w:rFonts w:ascii="標楷體" w:eastAsia="標楷體" w:hAnsi="標楷體"/>
                <w:sz w:val="20"/>
                <w:szCs w:val="20"/>
              </w:rPr>
            </w:pPr>
            <w:r>
              <w:rPr>
                <w:rFonts w:ascii="Times New Roman" w:eastAsia="標楷體" w:hAnsi="Times New Roman" w:cs="Times New Roman"/>
                <w:color w:val="000000"/>
                <w:spacing w:val="-10"/>
                <w:sz w:val="20"/>
                <w:szCs w:val="20"/>
              </w:rPr>
              <w:t>第十五週</w:t>
            </w:r>
          </w:p>
        </w:tc>
        <w:tc>
          <w:tcPr>
            <w:tcW w:w="1276" w:type="dxa"/>
            <w:shd w:val="clear" w:color="auto" w:fill="auto"/>
          </w:tcPr>
          <w:p w14:paraId="15D57C75" w14:textId="77777777" w:rsidR="0047196B" w:rsidRDefault="00D64121">
            <w:pPr>
              <w:contextualSpacing/>
              <w:mirrorIndents/>
              <w:rPr>
                <w:rFonts w:ascii="標楷體" w:eastAsia="標楷體" w:hAnsi="標楷體"/>
                <w:sz w:val="20"/>
                <w:szCs w:val="20"/>
              </w:rPr>
            </w:pPr>
            <w:r>
              <w:rPr>
                <w:rFonts w:ascii="Times New Roman" w:eastAsia="標楷體" w:hAnsi="Times New Roman" w:cs="Times New Roman"/>
                <w:sz w:val="20"/>
                <w:szCs w:val="20"/>
              </w:rPr>
              <w:t>數</w:t>
            </w:r>
            <w:r>
              <w:rPr>
                <w:rFonts w:ascii="Times New Roman" w:eastAsia="標楷體" w:hAnsi="Times New Roman" w:cs="Times New Roman"/>
                <w:sz w:val="20"/>
                <w:szCs w:val="20"/>
              </w:rPr>
              <w:t>-E-A1</w:t>
            </w:r>
          </w:p>
          <w:p w14:paraId="3A1442F6" w14:textId="77777777" w:rsidR="0047196B" w:rsidRDefault="00D64121">
            <w:pPr>
              <w:contextualSpacing/>
              <w:mirrorIndents/>
              <w:rPr>
                <w:rFonts w:ascii="標楷體" w:eastAsia="標楷體" w:hAnsi="標楷體"/>
                <w:sz w:val="20"/>
                <w:szCs w:val="20"/>
              </w:rPr>
            </w:pPr>
            <w:r>
              <w:rPr>
                <w:rFonts w:ascii="Times New Roman" w:eastAsia="標楷體" w:hAnsi="Times New Roman" w:cs="Times New Roman"/>
                <w:sz w:val="20"/>
                <w:szCs w:val="20"/>
              </w:rPr>
              <w:t>數</w:t>
            </w:r>
            <w:r>
              <w:rPr>
                <w:rFonts w:ascii="Times New Roman" w:eastAsia="標楷體" w:hAnsi="Times New Roman" w:cs="Times New Roman"/>
                <w:sz w:val="20"/>
                <w:szCs w:val="20"/>
              </w:rPr>
              <w:t>-E-B1</w:t>
            </w:r>
          </w:p>
          <w:p w14:paraId="3659A285" w14:textId="77777777" w:rsidR="0047196B" w:rsidRDefault="00D64121">
            <w:pPr>
              <w:contextualSpacing/>
              <w:mirrorIndents/>
              <w:rPr>
                <w:rFonts w:ascii="標楷體" w:eastAsia="標楷體" w:hAnsi="標楷體"/>
                <w:sz w:val="20"/>
                <w:szCs w:val="20"/>
              </w:rPr>
            </w:pPr>
            <w:r>
              <w:rPr>
                <w:rFonts w:ascii="Times New Roman" w:eastAsia="標楷體" w:hAnsi="Times New Roman" w:cs="Times New Roman"/>
                <w:sz w:val="20"/>
                <w:szCs w:val="20"/>
              </w:rPr>
              <w:t>數</w:t>
            </w:r>
            <w:r>
              <w:rPr>
                <w:rFonts w:ascii="Times New Roman" w:eastAsia="標楷體" w:hAnsi="Times New Roman" w:cs="Times New Roman"/>
                <w:sz w:val="20"/>
                <w:szCs w:val="20"/>
              </w:rPr>
              <w:t>-E-C1</w:t>
            </w:r>
          </w:p>
          <w:p w14:paraId="27BCA947" w14:textId="77777777" w:rsidR="0047196B" w:rsidRDefault="00D64121">
            <w:pPr>
              <w:contextualSpacing/>
              <w:mirrorIndents/>
              <w:rPr>
                <w:rFonts w:ascii="標楷體" w:eastAsia="標楷體" w:hAnsi="標楷體"/>
                <w:sz w:val="20"/>
                <w:szCs w:val="20"/>
              </w:rPr>
            </w:pPr>
            <w:r>
              <w:rPr>
                <w:rFonts w:ascii="Times New Roman" w:eastAsia="標楷體" w:hAnsi="Times New Roman" w:cs="Times New Roman"/>
                <w:sz w:val="20"/>
                <w:szCs w:val="20"/>
              </w:rPr>
              <w:t>數</w:t>
            </w:r>
            <w:r>
              <w:rPr>
                <w:rFonts w:ascii="Times New Roman" w:eastAsia="標楷體" w:hAnsi="Times New Roman" w:cs="Times New Roman"/>
                <w:sz w:val="20"/>
                <w:szCs w:val="20"/>
              </w:rPr>
              <w:t>-E-C2</w:t>
            </w:r>
          </w:p>
        </w:tc>
        <w:tc>
          <w:tcPr>
            <w:tcW w:w="1559" w:type="dxa"/>
            <w:shd w:val="clear" w:color="auto" w:fill="auto"/>
          </w:tcPr>
          <w:p w14:paraId="0BB6BDEC" w14:textId="77777777" w:rsidR="0047196B" w:rsidRDefault="00D64121">
            <w:pPr>
              <w:rPr>
                <w:rFonts w:ascii="標楷體" w:eastAsia="標楷體" w:hAnsi="標楷體"/>
                <w:sz w:val="20"/>
                <w:szCs w:val="20"/>
              </w:rPr>
            </w:pPr>
            <w:r>
              <w:rPr>
                <w:rFonts w:ascii="Times New Roman" w:eastAsia="標楷體" w:hAnsi="Times New Roman" w:cs="Times New Roman"/>
                <w:sz w:val="20"/>
                <w:szCs w:val="20"/>
              </w:rPr>
              <w:t xml:space="preserve">n-Ⅱ-4 </w:t>
            </w:r>
            <w:r>
              <w:rPr>
                <w:rFonts w:ascii="Times New Roman" w:eastAsia="標楷體" w:hAnsi="Times New Roman" w:cs="Times New Roman"/>
                <w:sz w:val="20"/>
                <w:szCs w:val="20"/>
              </w:rPr>
              <w:t>解決四則估算之日常應用問題。</w:t>
            </w:r>
          </w:p>
        </w:tc>
        <w:tc>
          <w:tcPr>
            <w:tcW w:w="1559" w:type="dxa"/>
            <w:shd w:val="clear" w:color="auto" w:fill="auto"/>
          </w:tcPr>
          <w:p w14:paraId="7CA0B1E4" w14:textId="77777777" w:rsidR="0047196B" w:rsidRDefault="00D64121">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N-4-4 </w:t>
            </w:r>
            <w:r>
              <w:rPr>
                <w:rFonts w:ascii="Times New Roman" w:eastAsia="標楷體" w:hAnsi="Times New Roman" w:cs="Times New Roman"/>
                <w:kern w:val="0"/>
                <w:sz w:val="20"/>
                <w:szCs w:val="20"/>
              </w:rPr>
              <w:t>解題：對大數取概數。具體生活情境。四捨五入法、無條件進入、無條件捨去。含運用概數做估算。近似符號「</w:t>
            </w:r>
            <w:r>
              <w:rPr>
                <w:rFonts w:ascii="Times New Roman" w:eastAsia="標楷體" w:hAnsi="Times New Roman" w:cs="Times New Roman"/>
                <w:kern w:val="0"/>
                <w:sz w:val="20"/>
                <w:szCs w:val="20"/>
              </w:rPr>
              <w:t>≈</w:t>
            </w:r>
            <w:r>
              <w:rPr>
                <w:rFonts w:ascii="Times New Roman" w:eastAsia="標楷體" w:hAnsi="Times New Roman" w:cs="Times New Roman"/>
                <w:kern w:val="0"/>
                <w:sz w:val="20"/>
                <w:szCs w:val="20"/>
              </w:rPr>
              <w:t>」的使用。</w:t>
            </w:r>
          </w:p>
        </w:tc>
        <w:tc>
          <w:tcPr>
            <w:tcW w:w="3205" w:type="dxa"/>
            <w:shd w:val="clear" w:color="auto" w:fill="auto"/>
          </w:tcPr>
          <w:p w14:paraId="3BD569A5" w14:textId="77777777" w:rsidR="00E81CA8" w:rsidRDefault="00D64121" w:rsidP="00285C9E">
            <w:pPr>
              <w:rPr>
                <w:rFonts w:ascii="標楷體" w:eastAsia="標楷體" w:hAnsi="標楷體"/>
                <w:sz w:val="20"/>
                <w:szCs w:val="20"/>
              </w:rPr>
            </w:pPr>
            <w:r>
              <w:rPr>
                <w:rFonts w:ascii="Times New Roman" w:eastAsia="標楷體" w:hAnsi="Times New Roman" w:cs="Times New Roman"/>
                <w:sz w:val="20"/>
                <w:szCs w:val="20"/>
              </w:rPr>
              <w:t>第八單元概數</w:t>
            </w:r>
          </w:p>
          <w:p w14:paraId="0542B57D" w14:textId="77777777" w:rsidR="00E81CA8" w:rsidRDefault="00D64121" w:rsidP="00285C9E">
            <w:pPr>
              <w:rPr>
                <w:rFonts w:ascii="標楷體" w:eastAsia="標楷體" w:hAnsi="標楷體"/>
                <w:sz w:val="20"/>
                <w:szCs w:val="20"/>
              </w:rPr>
            </w:pPr>
            <w:r>
              <w:rPr>
                <w:rFonts w:ascii="Times New Roman" w:eastAsia="標楷體" w:hAnsi="Times New Roman" w:cs="Times New Roman"/>
                <w:sz w:val="20"/>
                <w:szCs w:val="20"/>
              </w:rPr>
              <w:t>活動一：生活中的概數</w:t>
            </w:r>
          </w:p>
          <w:p w14:paraId="6B392804" w14:textId="77777777" w:rsidR="00E81CA8" w:rsidRDefault="00D64121" w:rsidP="00285C9E">
            <w:pPr>
              <w:rPr>
                <w:rFonts w:ascii="標楷體" w:eastAsia="標楷體" w:hAnsi="標楷體"/>
                <w:sz w:val="20"/>
                <w:szCs w:val="20"/>
              </w:rPr>
            </w:pPr>
            <w:r>
              <w:rPr>
                <w:rFonts w:ascii="Times New Roman" w:eastAsia="標楷體" w:hAnsi="Times New Roman" w:cs="Times New Roman"/>
                <w:sz w:val="20"/>
                <w:szCs w:val="20"/>
              </w:rPr>
              <w:t>1.</w:t>
            </w:r>
            <w:r>
              <w:rPr>
                <w:rFonts w:ascii="Times New Roman" w:eastAsia="標楷體" w:hAnsi="Times New Roman" w:cs="Times New Roman"/>
                <w:sz w:val="20"/>
                <w:szCs w:val="20"/>
              </w:rPr>
              <w:t>教師口述布題，透過觀察和討論，察覺概數的意義。</w:t>
            </w:r>
          </w:p>
          <w:p w14:paraId="0AC116B8" w14:textId="77777777" w:rsidR="00E81CA8" w:rsidRDefault="00D64121" w:rsidP="00285C9E">
            <w:pPr>
              <w:rPr>
                <w:rFonts w:ascii="標楷體" w:eastAsia="標楷體" w:hAnsi="標楷體"/>
                <w:sz w:val="20"/>
                <w:szCs w:val="20"/>
              </w:rPr>
            </w:pPr>
            <w:r>
              <w:rPr>
                <w:rFonts w:ascii="Times New Roman" w:eastAsia="標楷體" w:hAnsi="Times New Roman" w:cs="Times New Roman"/>
                <w:sz w:val="20"/>
                <w:szCs w:val="20"/>
              </w:rPr>
              <w:t>活動二：無條件進入法</w:t>
            </w:r>
          </w:p>
          <w:p w14:paraId="2C914EA9" w14:textId="77777777" w:rsidR="00E81CA8" w:rsidRDefault="00D64121" w:rsidP="00285C9E">
            <w:pPr>
              <w:rPr>
                <w:rFonts w:ascii="標楷體" w:eastAsia="標楷體" w:hAnsi="標楷體"/>
                <w:sz w:val="20"/>
                <w:szCs w:val="20"/>
              </w:rPr>
            </w:pPr>
            <w:r>
              <w:rPr>
                <w:rFonts w:ascii="Times New Roman" w:eastAsia="標楷體" w:hAnsi="Times New Roman" w:cs="Times New Roman"/>
                <w:sz w:val="20"/>
                <w:szCs w:val="20"/>
              </w:rPr>
              <w:t>1.</w:t>
            </w:r>
            <w:r>
              <w:rPr>
                <w:rFonts w:ascii="Times New Roman" w:eastAsia="標楷體" w:hAnsi="Times New Roman" w:cs="Times New Roman"/>
                <w:sz w:val="20"/>
                <w:szCs w:val="20"/>
              </w:rPr>
              <w:t>教師口述布題，透過觀察和討論，察覺和認識無條件進入法並取概數到千位。</w:t>
            </w:r>
          </w:p>
          <w:p w14:paraId="5D837D9D" w14:textId="77777777" w:rsidR="00E81CA8" w:rsidRDefault="00D64121" w:rsidP="00285C9E">
            <w:pPr>
              <w:rPr>
                <w:rFonts w:ascii="標楷體" w:eastAsia="標楷體" w:hAnsi="標楷體"/>
                <w:sz w:val="20"/>
                <w:szCs w:val="20"/>
              </w:rPr>
            </w:pPr>
            <w:r>
              <w:rPr>
                <w:rFonts w:ascii="Times New Roman" w:eastAsia="標楷體" w:hAnsi="Times New Roman" w:cs="Times New Roman"/>
                <w:sz w:val="20"/>
                <w:szCs w:val="20"/>
              </w:rPr>
              <w:t>2.</w:t>
            </w:r>
            <w:r>
              <w:rPr>
                <w:rFonts w:ascii="Times New Roman" w:eastAsia="標楷體" w:hAnsi="Times New Roman" w:cs="Times New Roman"/>
                <w:sz w:val="20"/>
                <w:szCs w:val="20"/>
              </w:rPr>
              <w:t>教師重新口述布題，透過觀察和討論，察覺和認識無條件進入法並取概數到指定位數。</w:t>
            </w:r>
          </w:p>
          <w:p w14:paraId="1876D02C" w14:textId="77777777" w:rsidR="00E81CA8" w:rsidRDefault="00D64121" w:rsidP="00285C9E">
            <w:pPr>
              <w:rPr>
                <w:rFonts w:ascii="標楷體" w:eastAsia="標楷體" w:hAnsi="標楷體"/>
                <w:sz w:val="20"/>
                <w:szCs w:val="20"/>
              </w:rPr>
            </w:pPr>
            <w:r>
              <w:rPr>
                <w:rFonts w:ascii="Times New Roman" w:eastAsia="標楷體" w:hAnsi="Times New Roman" w:cs="Times New Roman"/>
                <w:sz w:val="20"/>
                <w:szCs w:val="20"/>
              </w:rPr>
              <w:t>活動三：無條件捨去法</w:t>
            </w:r>
          </w:p>
          <w:p w14:paraId="211CDD30" w14:textId="77777777" w:rsidR="00E81CA8" w:rsidRDefault="00D64121" w:rsidP="00285C9E">
            <w:pPr>
              <w:rPr>
                <w:rFonts w:ascii="標楷體" w:eastAsia="標楷體" w:hAnsi="標楷體"/>
                <w:sz w:val="20"/>
                <w:szCs w:val="20"/>
              </w:rPr>
            </w:pPr>
            <w:r>
              <w:rPr>
                <w:rFonts w:ascii="Times New Roman" w:eastAsia="標楷體" w:hAnsi="Times New Roman" w:cs="Times New Roman"/>
                <w:sz w:val="20"/>
                <w:szCs w:val="20"/>
              </w:rPr>
              <w:t>1.</w:t>
            </w:r>
            <w:r>
              <w:rPr>
                <w:rFonts w:ascii="Times New Roman" w:eastAsia="標楷體" w:hAnsi="Times New Roman" w:cs="Times New Roman"/>
                <w:sz w:val="20"/>
                <w:szCs w:val="20"/>
              </w:rPr>
              <w:t>教師口述布題，透過觀察和討論，察覺和認識無條件捨去法並取概數到十位。</w:t>
            </w:r>
          </w:p>
          <w:p w14:paraId="6B5E2C90" w14:textId="77777777" w:rsidR="00E81CA8" w:rsidRPr="00AB1E0F" w:rsidRDefault="00D64121" w:rsidP="00285C9E">
            <w:pPr>
              <w:rPr>
                <w:rFonts w:ascii="標楷體" w:eastAsia="標楷體" w:hAnsi="標楷體"/>
                <w:sz w:val="20"/>
                <w:szCs w:val="20"/>
              </w:rPr>
            </w:pPr>
            <w:r>
              <w:rPr>
                <w:rFonts w:ascii="Times New Roman" w:eastAsia="標楷體" w:hAnsi="Times New Roman" w:cs="Times New Roman"/>
                <w:sz w:val="20"/>
                <w:szCs w:val="20"/>
              </w:rPr>
              <w:t>2.</w:t>
            </w:r>
            <w:r>
              <w:rPr>
                <w:rFonts w:ascii="Times New Roman" w:eastAsia="標楷體" w:hAnsi="Times New Roman" w:cs="Times New Roman"/>
                <w:sz w:val="20"/>
                <w:szCs w:val="20"/>
              </w:rPr>
              <w:t>教師重新口述布題，透過觀察和討論，察覺和認識無條件捨去法並取概數到指定位數。</w:t>
            </w:r>
          </w:p>
        </w:tc>
        <w:tc>
          <w:tcPr>
            <w:tcW w:w="561" w:type="dxa"/>
            <w:shd w:val="clear" w:color="auto" w:fill="auto"/>
            <w:vAlign w:val="center"/>
          </w:tcPr>
          <w:p w14:paraId="16E07E03" w14:textId="77777777" w:rsidR="00E81CA8" w:rsidRPr="00AB1E0F" w:rsidRDefault="00D64121" w:rsidP="00AB1E0F">
            <w:pPr>
              <w:jc w:val="center"/>
              <w:rPr>
                <w:rFonts w:ascii="標楷體" w:eastAsia="標楷體" w:hAnsi="標楷體"/>
                <w:sz w:val="20"/>
                <w:szCs w:val="20"/>
              </w:rPr>
            </w:pPr>
            <w:r>
              <w:rPr>
                <w:rFonts w:ascii="Times New Roman" w:eastAsia="標楷體" w:hAnsi="Times New Roman" w:cs="Times New Roman"/>
                <w:sz w:val="20"/>
                <w:szCs w:val="20"/>
              </w:rPr>
              <w:t>4</w:t>
            </w:r>
          </w:p>
        </w:tc>
        <w:tc>
          <w:tcPr>
            <w:tcW w:w="1098" w:type="dxa"/>
            <w:shd w:val="clear" w:color="auto" w:fill="auto"/>
          </w:tcPr>
          <w:p w14:paraId="3D4EE992" w14:textId="77777777" w:rsidR="00E81CA8" w:rsidRDefault="00D64121" w:rsidP="00AB1E0F">
            <w:pPr>
              <w:snapToGrid w:val="0"/>
              <w:rPr>
                <w:color w:val="000000" w:themeColor="text1"/>
                <w:sz w:val="16"/>
              </w:rPr>
            </w:pPr>
            <w:r>
              <w:rPr>
                <w:rFonts w:ascii="Times New Roman" w:eastAsia="標楷體" w:hAnsi="Times New Roman" w:cs="Times New Roman"/>
                <w:sz w:val="20"/>
                <w:szCs w:val="20"/>
              </w:rPr>
              <w:t>1.</w:t>
            </w:r>
            <w:r>
              <w:rPr>
                <w:rFonts w:ascii="Times New Roman" w:eastAsia="標楷體" w:hAnsi="Times New Roman" w:cs="Times New Roman"/>
                <w:sz w:val="20"/>
                <w:szCs w:val="20"/>
              </w:rPr>
              <w:t>小白板</w:t>
            </w:r>
          </w:p>
          <w:p w14:paraId="17634D86" w14:textId="77777777" w:rsidR="00E81CA8" w:rsidRPr="00AB1E0F" w:rsidRDefault="00D64121" w:rsidP="00AB1E0F">
            <w:pPr>
              <w:snapToGrid w:val="0"/>
              <w:rPr>
                <w:color w:val="000000" w:themeColor="text1"/>
                <w:sz w:val="16"/>
              </w:rPr>
            </w:pPr>
            <w:r>
              <w:rPr>
                <w:rFonts w:ascii="Times New Roman" w:eastAsia="標楷體" w:hAnsi="Times New Roman" w:cs="Times New Roman"/>
                <w:sz w:val="20"/>
                <w:szCs w:val="20"/>
              </w:rPr>
              <w:t>2.</w:t>
            </w:r>
            <w:r>
              <w:rPr>
                <w:rFonts w:ascii="Times New Roman" w:eastAsia="標楷體" w:hAnsi="Times New Roman" w:cs="Times New Roman"/>
                <w:sz w:val="20"/>
                <w:szCs w:val="20"/>
              </w:rPr>
              <w:t>白板筆</w:t>
            </w:r>
          </w:p>
        </w:tc>
        <w:tc>
          <w:tcPr>
            <w:tcW w:w="1332" w:type="dxa"/>
            <w:shd w:val="clear" w:color="auto" w:fill="auto"/>
          </w:tcPr>
          <w:p w14:paraId="57A1CC18" w14:textId="77777777" w:rsidR="00E81CA8" w:rsidRDefault="00D64121" w:rsidP="00285C9E">
            <w:pPr>
              <w:contextualSpacing/>
              <w:mirrorIndents/>
              <w:rPr>
                <w:rFonts w:ascii="標楷體" w:eastAsia="標楷體" w:hAnsi="標楷體"/>
                <w:sz w:val="20"/>
                <w:szCs w:val="20"/>
              </w:rPr>
            </w:pPr>
            <w:r>
              <w:rPr>
                <w:rFonts w:ascii="Times New Roman" w:eastAsia="標楷體" w:hAnsi="Times New Roman" w:cs="Times New Roman"/>
                <w:sz w:val="20"/>
                <w:szCs w:val="20"/>
              </w:rPr>
              <w:t>紙筆測驗</w:t>
            </w:r>
          </w:p>
          <w:p w14:paraId="751F9A52" w14:textId="77777777" w:rsidR="00E81CA8" w:rsidRDefault="00D64121" w:rsidP="00285C9E">
            <w:pPr>
              <w:contextualSpacing/>
              <w:mirrorIndents/>
              <w:rPr>
                <w:rFonts w:ascii="標楷體" w:eastAsia="標楷體" w:hAnsi="標楷體"/>
                <w:sz w:val="20"/>
                <w:szCs w:val="20"/>
              </w:rPr>
            </w:pPr>
            <w:r>
              <w:rPr>
                <w:rFonts w:ascii="Times New Roman" w:eastAsia="標楷體" w:hAnsi="Times New Roman" w:cs="Times New Roman"/>
                <w:sz w:val="20"/>
                <w:szCs w:val="20"/>
              </w:rPr>
              <w:t>口頭回答</w:t>
            </w:r>
          </w:p>
          <w:p w14:paraId="58702151" w14:textId="77777777" w:rsidR="00E81CA8" w:rsidRDefault="00D64121" w:rsidP="00285C9E">
            <w:pPr>
              <w:contextualSpacing/>
              <w:mirrorIndents/>
              <w:rPr>
                <w:rFonts w:ascii="標楷體" w:eastAsia="標楷體" w:hAnsi="標楷體"/>
                <w:sz w:val="20"/>
                <w:szCs w:val="20"/>
              </w:rPr>
            </w:pPr>
            <w:r>
              <w:rPr>
                <w:rFonts w:ascii="Times New Roman" w:eastAsia="標楷體" w:hAnsi="Times New Roman" w:cs="Times New Roman"/>
                <w:sz w:val="20"/>
                <w:szCs w:val="20"/>
              </w:rPr>
              <w:t>互相討論</w:t>
            </w:r>
          </w:p>
          <w:p w14:paraId="60BAFF0F" w14:textId="77777777" w:rsidR="00E81CA8" w:rsidRPr="00AB1E0F" w:rsidRDefault="00D64121" w:rsidP="00285C9E">
            <w:pPr>
              <w:contextualSpacing/>
              <w:mirrorIndents/>
              <w:rPr>
                <w:rFonts w:ascii="標楷體" w:eastAsia="標楷體" w:hAnsi="標楷體"/>
                <w:sz w:val="20"/>
                <w:szCs w:val="20"/>
              </w:rPr>
            </w:pPr>
            <w:r>
              <w:rPr>
                <w:rFonts w:ascii="Times New Roman" w:eastAsia="標楷體" w:hAnsi="Times New Roman" w:cs="Times New Roman"/>
                <w:sz w:val="20"/>
                <w:szCs w:val="20"/>
              </w:rPr>
              <w:t>作業習寫</w:t>
            </w:r>
          </w:p>
        </w:tc>
        <w:tc>
          <w:tcPr>
            <w:tcW w:w="1409" w:type="dxa"/>
            <w:shd w:val="clear" w:color="auto" w:fill="auto"/>
          </w:tcPr>
          <w:p w14:paraId="00D7CC1A" w14:textId="77777777" w:rsidR="0047196B" w:rsidRDefault="00D64121">
            <w:pPr>
              <w:rPr>
                <w:rFonts w:ascii="標楷體" w:eastAsia="標楷體" w:hAnsi="標楷體"/>
                <w:sz w:val="20"/>
                <w:szCs w:val="20"/>
              </w:rPr>
            </w:pPr>
            <w:r>
              <w:rPr>
                <w:rFonts w:ascii="Times New Roman" w:eastAsia="標楷體" w:hAnsi="Times New Roman" w:cs="Times New Roman"/>
                <w:sz w:val="20"/>
                <w:szCs w:val="20"/>
              </w:rPr>
              <w:t>【性別平等教育】</w:t>
            </w:r>
          </w:p>
          <w:p w14:paraId="71BDB944" w14:textId="77777777" w:rsidR="0047196B" w:rsidRDefault="00D64121">
            <w:pPr>
              <w:rPr>
                <w:rFonts w:ascii="標楷體" w:eastAsia="標楷體" w:hAnsi="標楷體"/>
                <w:sz w:val="20"/>
                <w:szCs w:val="20"/>
              </w:rPr>
            </w:pPr>
            <w:r>
              <w:rPr>
                <w:rFonts w:ascii="Times New Roman" w:eastAsia="標楷體" w:hAnsi="Times New Roman" w:cs="Times New Roman"/>
                <w:sz w:val="20"/>
                <w:szCs w:val="20"/>
              </w:rPr>
              <w:t>性</w:t>
            </w:r>
            <w:r>
              <w:rPr>
                <w:rFonts w:ascii="Times New Roman" w:eastAsia="標楷體" w:hAnsi="Times New Roman" w:cs="Times New Roman"/>
                <w:sz w:val="20"/>
                <w:szCs w:val="20"/>
              </w:rPr>
              <w:t xml:space="preserve">E4 </w:t>
            </w:r>
            <w:r>
              <w:rPr>
                <w:rFonts w:ascii="Times New Roman" w:eastAsia="標楷體" w:hAnsi="Times New Roman" w:cs="Times New Roman"/>
                <w:sz w:val="20"/>
                <w:szCs w:val="20"/>
              </w:rPr>
              <w:t>認識身體界限與尊重他人的身體自主權。</w:t>
            </w:r>
          </w:p>
          <w:p w14:paraId="16794BE9" w14:textId="77777777" w:rsidR="0047196B" w:rsidRDefault="00D64121">
            <w:pPr>
              <w:rPr>
                <w:rFonts w:ascii="標楷體" w:eastAsia="標楷體" w:hAnsi="標楷體"/>
                <w:sz w:val="20"/>
                <w:szCs w:val="20"/>
              </w:rPr>
            </w:pPr>
            <w:r>
              <w:rPr>
                <w:rFonts w:ascii="Times New Roman" w:eastAsia="標楷體" w:hAnsi="Times New Roman" w:cs="Times New Roman"/>
                <w:sz w:val="20"/>
                <w:szCs w:val="20"/>
              </w:rPr>
              <w:t>【生涯規劃教育】</w:t>
            </w:r>
          </w:p>
          <w:p w14:paraId="4661DF5E" w14:textId="77777777" w:rsidR="0047196B" w:rsidRDefault="00D64121">
            <w:pPr>
              <w:rPr>
                <w:rFonts w:ascii="標楷體" w:eastAsia="標楷體" w:hAnsi="標楷體"/>
                <w:sz w:val="20"/>
                <w:szCs w:val="20"/>
              </w:rPr>
            </w:pPr>
            <w:r>
              <w:rPr>
                <w:rFonts w:ascii="Times New Roman" w:eastAsia="標楷體" w:hAnsi="Times New Roman" w:cs="Times New Roman"/>
                <w:sz w:val="20"/>
                <w:szCs w:val="20"/>
              </w:rPr>
              <w:t>涯</w:t>
            </w:r>
            <w:r>
              <w:rPr>
                <w:rFonts w:ascii="Times New Roman" w:eastAsia="標楷體" w:hAnsi="Times New Roman" w:cs="Times New Roman"/>
                <w:sz w:val="20"/>
                <w:szCs w:val="20"/>
              </w:rPr>
              <w:t xml:space="preserve">E11 </w:t>
            </w:r>
            <w:r>
              <w:rPr>
                <w:rFonts w:ascii="Times New Roman" w:eastAsia="標楷體" w:hAnsi="Times New Roman" w:cs="Times New Roman"/>
                <w:sz w:val="20"/>
                <w:szCs w:val="20"/>
              </w:rPr>
              <w:t>培養規劃與運用時間的能力。</w:t>
            </w:r>
          </w:p>
          <w:p w14:paraId="33C2FC0E" w14:textId="77777777" w:rsidR="0047196B" w:rsidRDefault="00D64121">
            <w:pPr>
              <w:rPr>
                <w:rFonts w:ascii="標楷體" w:eastAsia="標楷體" w:hAnsi="標楷體"/>
                <w:sz w:val="20"/>
                <w:szCs w:val="20"/>
              </w:rPr>
            </w:pPr>
            <w:r>
              <w:rPr>
                <w:rFonts w:ascii="Times New Roman" w:eastAsia="標楷體" w:hAnsi="Times New Roman" w:cs="Times New Roman"/>
                <w:sz w:val="20"/>
                <w:szCs w:val="20"/>
              </w:rPr>
              <w:t>涯</w:t>
            </w:r>
            <w:r>
              <w:rPr>
                <w:rFonts w:ascii="Times New Roman" w:eastAsia="標楷體" w:hAnsi="Times New Roman" w:cs="Times New Roman"/>
                <w:sz w:val="20"/>
                <w:szCs w:val="20"/>
              </w:rPr>
              <w:t xml:space="preserve">E12 </w:t>
            </w:r>
            <w:r>
              <w:rPr>
                <w:rFonts w:ascii="Times New Roman" w:eastAsia="標楷體" w:hAnsi="Times New Roman" w:cs="Times New Roman"/>
                <w:sz w:val="20"/>
                <w:szCs w:val="20"/>
              </w:rPr>
              <w:t>學習解決問題與做決定的能力。</w:t>
            </w:r>
          </w:p>
        </w:tc>
        <w:tc>
          <w:tcPr>
            <w:tcW w:w="1823" w:type="dxa"/>
            <w:shd w:val="clear" w:color="auto" w:fill="auto"/>
          </w:tcPr>
          <w:p w14:paraId="5A4C75EF" w14:textId="77777777" w:rsidR="00CF1DCF" w:rsidRPr="00E73FA1" w:rsidRDefault="00BE775A" w:rsidP="00281EF1">
            <w:pPr>
              <w:spacing w:after="180"/>
              <w:rPr>
                <w:rFonts w:eastAsia="標楷體"/>
                <w:color w:val="0070C0"/>
                <w:sz w:val="20"/>
                <w:szCs w:val="20"/>
              </w:rPr>
            </w:pPr>
          </w:p>
        </w:tc>
      </w:tr>
      <w:tr w:rsidR="00CF1DCF" w:rsidRPr="00B32678" w14:paraId="4C188F50" w14:textId="77777777" w:rsidTr="00DD0CEF">
        <w:trPr>
          <w:trHeight w:val="761"/>
        </w:trPr>
        <w:tc>
          <w:tcPr>
            <w:tcW w:w="817" w:type="dxa"/>
            <w:shd w:val="clear" w:color="auto" w:fill="auto"/>
            <w:vAlign w:val="center"/>
          </w:tcPr>
          <w:p w14:paraId="586A8B13" w14:textId="77777777" w:rsidR="00E81CA8" w:rsidRPr="00AB1E0F" w:rsidRDefault="00D64121" w:rsidP="00AB1E0F">
            <w:pPr>
              <w:spacing w:line="0" w:lineRule="atLeast"/>
              <w:jc w:val="center"/>
              <w:rPr>
                <w:rFonts w:ascii="標楷體" w:eastAsia="標楷體" w:hAnsi="標楷體"/>
                <w:sz w:val="20"/>
                <w:szCs w:val="20"/>
              </w:rPr>
            </w:pPr>
            <w:r>
              <w:rPr>
                <w:rFonts w:ascii="Times New Roman" w:eastAsia="標楷體" w:hAnsi="Times New Roman" w:cs="Times New Roman"/>
                <w:color w:val="000000"/>
                <w:spacing w:val="-10"/>
                <w:sz w:val="20"/>
                <w:szCs w:val="20"/>
              </w:rPr>
              <w:lastRenderedPageBreak/>
              <w:t>第十六週</w:t>
            </w:r>
          </w:p>
        </w:tc>
        <w:tc>
          <w:tcPr>
            <w:tcW w:w="1276" w:type="dxa"/>
            <w:shd w:val="clear" w:color="auto" w:fill="auto"/>
          </w:tcPr>
          <w:p w14:paraId="0A6645E7" w14:textId="77777777" w:rsidR="0047196B" w:rsidRDefault="00D64121">
            <w:pPr>
              <w:contextualSpacing/>
              <w:mirrorIndents/>
              <w:rPr>
                <w:rFonts w:ascii="標楷體" w:eastAsia="標楷體" w:hAnsi="標楷體"/>
                <w:sz w:val="20"/>
                <w:szCs w:val="20"/>
              </w:rPr>
            </w:pPr>
            <w:r>
              <w:rPr>
                <w:rFonts w:ascii="Times New Roman" w:eastAsia="標楷體" w:hAnsi="Times New Roman" w:cs="Times New Roman"/>
                <w:sz w:val="20"/>
                <w:szCs w:val="20"/>
              </w:rPr>
              <w:t>數</w:t>
            </w:r>
            <w:r>
              <w:rPr>
                <w:rFonts w:ascii="Times New Roman" w:eastAsia="標楷體" w:hAnsi="Times New Roman" w:cs="Times New Roman"/>
                <w:sz w:val="20"/>
                <w:szCs w:val="20"/>
              </w:rPr>
              <w:t>-E-A1</w:t>
            </w:r>
          </w:p>
          <w:p w14:paraId="109454E9" w14:textId="77777777" w:rsidR="0047196B" w:rsidRDefault="00D64121">
            <w:pPr>
              <w:contextualSpacing/>
              <w:mirrorIndents/>
              <w:rPr>
                <w:rFonts w:ascii="標楷體" w:eastAsia="標楷體" w:hAnsi="標楷體"/>
                <w:sz w:val="20"/>
                <w:szCs w:val="20"/>
              </w:rPr>
            </w:pPr>
            <w:r>
              <w:rPr>
                <w:rFonts w:ascii="Times New Roman" w:eastAsia="標楷體" w:hAnsi="Times New Roman" w:cs="Times New Roman"/>
                <w:sz w:val="20"/>
                <w:szCs w:val="20"/>
              </w:rPr>
              <w:t>數</w:t>
            </w:r>
            <w:r>
              <w:rPr>
                <w:rFonts w:ascii="Times New Roman" w:eastAsia="標楷體" w:hAnsi="Times New Roman" w:cs="Times New Roman"/>
                <w:sz w:val="20"/>
                <w:szCs w:val="20"/>
              </w:rPr>
              <w:t>-E-B1</w:t>
            </w:r>
          </w:p>
          <w:p w14:paraId="258A25A5" w14:textId="77777777" w:rsidR="0047196B" w:rsidRDefault="00D64121">
            <w:pPr>
              <w:contextualSpacing/>
              <w:mirrorIndents/>
              <w:rPr>
                <w:rFonts w:ascii="標楷體" w:eastAsia="標楷體" w:hAnsi="標楷體"/>
                <w:sz w:val="20"/>
                <w:szCs w:val="20"/>
              </w:rPr>
            </w:pPr>
            <w:r>
              <w:rPr>
                <w:rFonts w:ascii="Times New Roman" w:eastAsia="標楷體" w:hAnsi="Times New Roman" w:cs="Times New Roman"/>
                <w:sz w:val="20"/>
                <w:szCs w:val="20"/>
              </w:rPr>
              <w:t>數</w:t>
            </w:r>
            <w:r>
              <w:rPr>
                <w:rFonts w:ascii="Times New Roman" w:eastAsia="標楷體" w:hAnsi="Times New Roman" w:cs="Times New Roman"/>
                <w:sz w:val="20"/>
                <w:szCs w:val="20"/>
              </w:rPr>
              <w:t>-E-C1</w:t>
            </w:r>
          </w:p>
          <w:p w14:paraId="3FD2EADB" w14:textId="77777777" w:rsidR="0047196B" w:rsidRDefault="00D64121">
            <w:pPr>
              <w:contextualSpacing/>
              <w:mirrorIndents/>
              <w:rPr>
                <w:rFonts w:ascii="標楷體" w:eastAsia="標楷體" w:hAnsi="標楷體"/>
                <w:sz w:val="20"/>
                <w:szCs w:val="20"/>
              </w:rPr>
            </w:pPr>
            <w:r>
              <w:rPr>
                <w:rFonts w:ascii="Times New Roman" w:eastAsia="標楷體" w:hAnsi="Times New Roman" w:cs="Times New Roman"/>
                <w:sz w:val="20"/>
                <w:szCs w:val="20"/>
              </w:rPr>
              <w:t>數</w:t>
            </w:r>
            <w:r>
              <w:rPr>
                <w:rFonts w:ascii="Times New Roman" w:eastAsia="標楷體" w:hAnsi="Times New Roman" w:cs="Times New Roman"/>
                <w:sz w:val="20"/>
                <w:szCs w:val="20"/>
              </w:rPr>
              <w:t>-E-C2</w:t>
            </w:r>
          </w:p>
        </w:tc>
        <w:tc>
          <w:tcPr>
            <w:tcW w:w="1559" w:type="dxa"/>
            <w:shd w:val="clear" w:color="auto" w:fill="auto"/>
          </w:tcPr>
          <w:p w14:paraId="1988AB14" w14:textId="77777777" w:rsidR="0047196B" w:rsidRDefault="00D64121">
            <w:pPr>
              <w:rPr>
                <w:rFonts w:ascii="標楷體" w:eastAsia="標楷體" w:hAnsi="標楷體"/>
                <w:sz w:val="20"/>
                <w:szCs w:val="20"/>
              </w:rPr>
            </w:pPr>
            <w:r>
              <w:rPr>
                <w:rFonts w:ascii="Times New Roman" w:eastAsia="標楷體" w:hAnsi="Times New Roman" w:cs="Times New Roman"/>
                <w:sz w:val="20"/>
                <w:szCs w:val="20"/>
              </w:rPr>
              <w:t xml:space="preserve">n-Ⅱ-4 </w:t>
            </w:r>
            <w:r>
              <w:rPr>
                <w:rFonts w:ascii="Times New Roman" w:eastAsia="標楷體" w:hAnsi="Times New Roman" w:cs="Times New Roman"/>
                <w:sz w:val="20"/>
                <w:szCs w:val="20"/>
              </w:rPr>
              <w:t>解決四則估算之日常應用問題。</w:t>
            </w:r>
          </w:p>
        </w:tc>
        <w:tc>
          <w:tcPr>
            <w:tcW w:w="1559" w:type="dxa"/>
            <w:shd w:val="clear" w:color="auto" w:fill="auto"/>
          </w:tcPr>
          <w:p w14:paraId="2B17D7BD" w14:textId="77777777" w:rsidR="0047196B" w:rsidRDefault="00D64121">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N-4-4 </w:t>
            </w:r>
            <w:r>
              <w:rPr>
                <w:rFonts w:ascii="Times New Roman" w:eastAsia="標楷體" w:hAnsi="Times New Roman" w:cs="Times New Roman"/>
                <w:kern w:val="0"/>
                <w:sz w:val="20"/>
                <w:szCs w:val="20"/>
              </w:rPr>
              <w:t>解題：對大數取概數。具體生活情境。四捨五入法、無條件進入、無條件捨去。含運用概數做估算。近似符號「</w:t>
            </w:r>
            <w:r>
              <w:rPr>
                <w:rFonts w:ascii="Times New Roman" w:eastAsia="標楷體" w:hAnsi="Times New Roman" w:cs="Times New Roman"/>
                <w:kern w:val="0"/>
                <w:sz w:val="20"/>
                <w:szCs w:val="20"/>
              </w:rPr>
              <w:t>≈</w:t>
            </w:r>
            <w:r>
              <w:rPr>
                <w:rFonts w:ascii="Times New Roman" w:eastAsia="標楷體" w:hAnsi="Times New Roman" w:cs="Times New Roman"/>
                <w:kern w:val="0"/>
                <w:sz w:val="20"/>
                <w:szCs w:val="20"/>
              </w:rPr>
              <w:t>」的使用。</w:t>
            </w:r>
          </w:p>
        </w:tc>
        <w:tc>
          <w:tcPr>
            <w:tcW w:w="3205" w:type="dxa"/>
            <w:shd w:val="clear" w:color="auto" w:fill="auto"/>
          </w:tcPr>
          <w:p w14:paraId="4CBC2D59" w14:textId="77777777" w:rsidR="00E81CA8" w:rsidRDefault="00D64121" w:rsidP="00285C9E">
            <w:pPr>
              <w:rPr>
                <w:rFonts w:ascii="標楷體" w:eastAsia="標楷體" w:hAnsi="標楷體"/>
                <w:sz w:val="20"/>
                <w:szCs w:val="20"/>
              </w:rPr>
            </w:pPr>
            <w:r>
              <w:rPr>
                <w:rFonts w:ascii="Times New Roman" w:eastAsia="標楷體" w:hAnsi="Times New Roman" w:cs="Times New Roman"/>
                <w:sz w:val="20"/>
                <w:szCs w:val="20"/>
              </w:rPr>
              <w:t>第八單元概數</w:t>
            </w:r>
          </w:p>
          <w:p w14:paraId="6A24984E" w14:textId="77777777" w:rsidR="00E81CA8" w:rsidRDefault="00D64121" w:rsidP="00285C9E">
            <w:pPr>
              <w:rPr>
                <w:rFonts w:ascii="標楷體" w:eastAsia="標楷體" w:hAnsi="標楷體"/>
                <w:sz w:val="20"/>
                <w:szCs w:val="20"/>
              </w:rPr>
            </w:pPr>
            <w:r>
              <w:rPr>
                <w:rFonts w:ascii="Times New Roman" w:eastAsia="標楷體" w:hAnsi="Times New Roman" w:cs="Times New Roman"/>
                <w:sz w:val="20"/>
                <w:szCs w:val="20"/>
              </w:rPr>
              <w:t>活動四：四捨五入法</w:t>
            </w:r>
          </w:p>
          <w:p w14:paraId="18F3D489" w14:textId="77777777" w:rsidR="00E81CA8" w:rsidRDefault="00D64121" w:rsidP="00285C9E">
            <w:pPr>
              <w:rPr>
                <w:rFonts w:ascii="標楷體" w:eastAsia="標楷體" w:hAnsi="標楷體"/>
                <w:sz w:val="20"/>
                <w:szCs w:val="20"/>
              </w:rPr>
            </w:pPr>
            <w:r>
              <w:rPr>
                <w:rFonts w:ascii="Times New Roman" w:eastAsia="標楷體" w:hAnsi="Times New Roman" w:cs="Times New Roman"/>
                <w:sz w:val="20"/>
                <w:szCs w:val="20"/>
              </w:rPr>
              <w:t>1.</w:t>
            </w:r>
            <w:r>
              <w:rPr>
                <w:rFonts w:ascii="Times New Roman" w:eastAsia="標楷體" w:hAnsi="Times New Roman" w:cs="Times New Roman"/>
                <w:sz w:val="20"/>
                <w:szCs w:val="20"/>
              </w:rPr>
              <w:t>教師口述布題，透過觀察和討論，察覺和認識四捨五入法的規則。</w:t>
            </w:r>
          </w:p>
          <w:p w14:paraId="5D2D4A55" w14:textId="77777777" w:rsidR="00E81CA8" w:rsidRDefault="00D64121" w:rsidP="00285C9E">
            <w:pPr>
              <w:rPr>
                <w:rFonts w:ascii="標楷體" w:eastAsia="標楷體" w:hAnsi="標楷體"/>
                <w:sz w:val="20"/>
                <w:szCs w:val="20"/>
              </w:rPr>
            </w:pPr>
            <w:r>
              <w:rPr>
                <w:rFonts w:ascii="Times New Roman" w:eastAsia="標楷體" w:hAnsi="Times New Roman" w:cs="Times New Roman"/>
                <w:sz w:val="20"/>
                <w:szCs w:val="20"/>
              </w:rPr>
              <w:t>2.</w:t>
            </w:r>
            <w:r>
              <w:rPr>
                <w:rFonts w:ascii="Times New Roman" w:eastAsia="標楷體" w:hAnsi="Times New Roman" w:cs="Times New Roman"/>
                <w:sz w:val="20"/>
                <w:szCs w:val="20"/>
              </w:rPr>
              <w:t>教師口述布題，透過觀察和討論，察覺用四捨五入法取並取概數到指定位數。</w:t>
            </w:r>
          </w:p>
          <w:p w14:paraId="2D89926B" w14:textId="77777777" w:rsidR="00E81CA8" w:rsidRDefault="00D64121" w:rsidP="00285C9E">
            <w:pPr>
              <w:rPr>
                <w:rFonts w:ascii="標楷體" w:eastAsia="標楷體" w:hAnsi="標楷體"/>
                <w:sz w:val="20"/>
                <w:szCs w:val="20"/>
              </w:rPr>
            </w:pPr>
            <w:r>
              <w:rPr>
                <w:rFonts w:ascii="Times New Roman" w:eastAsia="標楷體" w:hAnsi="Times New Roman" w:cs="Times New Roman"/>
                <w:sz w:val="20"/>
                <w:szCs w:val="20"/>
              </w:rPr>
              <w:t>活動五：應用概數做估算</w:t>
            </w:r>
          </w:p>
          <w:p w14:paraId="11C2F029" w14:textId="77777777" w:rsidR="00E81CA8" w:rsidRDefault="00D64121" w:rsidP="00285C9E">
            <w:pPr>
              <w:rPr>
                <w:rFonts w:ascii="標楷體" w:eastAsia="標楷體" w:hAnsi="標楷體"/>
                <w:sz w:val="20"/>
                <w:szCs w:val="20"/>
              </w:rPr>
            </w:pPr>
            <w:r>
              <w:rPr>
                <w:rFonts w:ascii="Times New Roman" w:eastAsia="標楷體" w:hAnsi="Times New Roman" w:cs="Times New Roman"/>
                <w:sz w:val="20"/>
                <w:szCs w:val="20"/>
              </w:rPr>
              <w:t>1.</w:t>
            </w:r>
            <w:r>
              <w:rPr>
                <w:rFonts w:ascii="Times New Roman" w:eastAsia="標楷體" w:hAnsi="Times New Roman" w:cs="Times New Roman"/>
                <w:sz w:val="20"/>
                <w:szCs w:val="20"/>
              </w:rPr>
              <w:t>教師口述布題，透過觀察和討論，察覺先取概數再做加、減計算的方式。</w:t>
            </w:r>
          </w:p>
          <w:p w14:paraId="7E840DD6" w14:textId="77777777" w:rsidR="00E81CA8" w:rsidRPr="00AB1E0F" w:rsidRDefault="00D64121" w:rsidP="00285C9E">
            <w:pPr>
              <w:rPr>
                <w:rFonts w:ascii="標楷體" w:eastAsia="標楷體" w:hAnsi="標楷體"/>
                <w:sz w:val="20"/>
                <w:szCs w:val="20"/>
              </w:rPr>
            </w:pPr>
            <w:r>
              <w:rPr>
                <w:rFonts w:ascii="Times New Roman" w:eastAsia="標楷體" w:hAnsi="Times New Roman" w:cs="Times New Roman"/>
                <w:sz w:val="20"/>
                <w:szCs w:val="20"/>
              </w:rPr>
              <w:t>2.</w:t>
            </w:r>
            <w:r>
              <w:rPr>
                <w:rFonts w:ascii="Times New Roman" w:eastAsia="標楷體" w:hAnsi="Times New Roman" w:cs="Times New Roman"/>
                <w:sz w:val="20"/>
                <w:szCs w:val="20"/>
              </w:rPr>
              <w:t>教師重新口述布題，學生透過觀察和討論，察覺先取概數再做乘、除計算的方式。</w:t>
            </w:r>
          </w:p>
        </w:tc>
        <w:tc>
          <w:tcPr>
            <w:tcW w:w="561" w:type="dxa"/>
            <w:shd w:val="clear" w:color="auto" w:fill="auto"/>
            <w:vAlign w:val="center"/>
          </w:tcPr>
          <w:p w14:paraId="2B13CCBF" w14:textId="77777777" w:rsidR="00E81CA8" w:rsidRPr="00AB1E0F" w:rsidRDefault="00D64121" w:rsidP="00AB1E0F">
            <w:pPr>
              <w:jc w:val="center"/>
              <w:rPr>
                <w:rFonts w:ascii="標楷體" w:eastAsia="標楷體" w:hAnsi="標楷體"/>
                <w:sz w:val="20"/>
                <w:szCs w:val="20"/>
              </w:rPr>
            </w:pPr>
            <w:r>
              <w:rPr>
                <w:rFonts w:ascii="Times New Roman" w:eastAsia="標楷體" w:hAnsi="Times New Roman" w:cs="Times New Roman"/>
                <w:sz w:val="20"/>
                <w:szCs w:val="20"/>
              </w:rPr>
              <w:t>4</w:t>
            </w:r>
          </w:p>
        </w:tc>
        <w:tc>
          <w:tcPr>
            <w:tcW w:w="1098" w:type="dxa"/>
            <w:shd w:val="clear" w:color="auto" w:fill="auto"/>
          </w:tcPr>
          <w:p w14:paraId="31A2748F" w14:textId="77777777" w:rsidR="00E81CA8" w:rsidRDefault="00D64121" w:rsidP="00AB1E0F">
            <w:pPr>
              <w:snapToGrid w:val="0"/>
              <w:rPr>
                <w:color w:val="000000" w:themeColor="text1"/>
                <w:sz w:val="16"/>
              </w:rPr>
            </w:pPr>
            <w:r>
              <w:rPr>
                <w:rFonts w:ascii="Times New Roman" w:eastAsia="標楷體" w:hAnsi="Times New Roman" w:cs="Times New Roman"/>
                <w:sz w:val="20"/>
                <w:szCs w:val="20"/>
              </w:rPr>
              <w:t>1.</w:t>
            </w:r>
            <w:r>
              <w:rPr>
                <w:rFonts w:ascii="Times New Roman" w:eastAsia="標楷體" w:hAnsi="Times New Roman" w:cs="Times New Roman"/>
                <w:sz w:val="20"/>
                <w:szCs w:val="20"/>
              </w:rPr>
              <w:t>小白板</w:t>
            </w:r>
          </w:p>
          <w:p w14:paraId="405E5C21" w14:textId="77777777" w:rsidR="00E81CA8" w:rsidRPr="00AB1E0F" w:rsidRDefault="00D64121" w:rsidP="00AB1E0F">
            <w:pPr>
              <w:snapToGrid w:val="0"/>
              <w:rPr>
                <w:color w:val="000000" w:themeColor="text1"/>
                <w:sz w:val="16"/>
              </w:rPr>
            </w:pPr>
            <w:r>
              <w:rPr>
                <w:rFonts w:ascii="Times New Roman" w:eastAsia="標楷體" w:hAnsi="Times New Roman" w:cs="Times New Roman"/>
                <w:sz w:val="20"/>
                <w:szCs w:val="20"/>
              </w:rPr>
              <w:t>2.</w:t>
            </w:r>
            <w:r>
              <w:rPr>
                <w:rFonts w:ascii="Times New Roman" w:eastAsia="標楷體" w:hAnsi="Times New Roman" w:cs="Times New Roman"/>
                <w:sz w:val="20"/>
                <w:szCs w:val="20"/>
              </w:rPr>
              <w:t>白板筆</w:t>
            </w:r>
          </w:p>
        </w:tc>
        <w:tc>
          <w:tcPr>
            <w:tcW w:w="1332" w:type="dxa"/>
            <w:shd w:val="clear" w:color="auto" w:fill="auto"/>
          </w:tcPr>
          <w:p w14:paraId="7F013115" w14:textId="77777777" w:rsidR="00E81CA8" w:rsidRDefault="00D64121" w:rsidP="00285C9E">
            <w:pPr>
              <w:contextualSpacing/>
              <w:mirrorIndents/>
              <w:rPr>
                <w:rFonts w:ascii="標楷體" w:eastAsia="標楷體" w:hAnsi="標楷體"/>
                <w:sz w:val="20"/>
                <w:szCs w:val="20"/>
              </w:rPr>
            </w:pPr>
            <w:r>
              <w:rPr>
                <w:rFonts w:ascii="Times New Roman" w:eastAsia="標楷體" w:hAnsi="Times New Roman" w:cs="Times New Roman"/>
                <w:sz w:val="20"/>
                <w:szCs w:val="20"/>
              </w:rPr>
              <w:t>紙筆測驗</w:t>
            </w:r>
          </w:p>
          <w:p w14:paraId="6BC4DD53" w14:textId="77777777" w:rsidR="00E81CA8" w:rsidRDefault="00D64121" w:rsidP="00285C9E">
            <w:pPr>
              <w:contextualSpacing/>
              <w:mirrorIndents/>
              <w:rPr>
                <w:rFonts w:ascii="標楷體" w:eastAsia="標楷體" w:hAnsi="標楷體"/>
                <w:sz w:val="20"/>
                <w:szCs w:val="20"/>
              </w:rPr>
            </w:pPr>
            <w:r>
              <w:rPr>
                <w:rFonts w:ascii="Times New Roman" w:eastAsia="標楷體" w:hAnsi="Times New Roman" w:cs="Times New Roman"/>
                <w:sz w:val="20"/>
                <w:szCs w:val="20"/>
              </w:rPr>
              <w:t>口頭回答</w:t>
            </w:r>
          </w:p>
          <w:p w14:paraId="7A6BAC2A" w14:textId="77777777" w:rsidR="00E81CA8" w:rsidRDefault="00D64121" w:rsidP="00285C9E">
            <w:pPr>
              <w:contextualSpacing/>
              <w:mirrorIndents/>
              <w:rPr>
                <w:rFonts w:ascii="標楷體" w:eastAsia="標楷體" w:hAnsi="標楷體"/>
                <w:sz w:val="20"/>
                <w:szCs w:val="20"/>
              </w:rPr>
            </w:pPr>
            <w:r>
              <w:rPr>
                <w:rFonts w:ascii="Times New Roman" w:eastAsia="標楷體" w:hAnsi="Times New Roman" w:cs="Times New Roman"/>
                <w:sz w:val="20"/>
                <w:szCs w:val="20"/>
              </w:rPr>
              <w:t>互相討論</w:t>
            </w:r>
          </w:p>
          <w:p w14:paraId="0FB8C092" w14:textId="77777777" w:rsidR="00E81CA8" w:rsidRPr="00AB1E0F" w:rsidRDefault="00D64121" w:rsidP="00285C9E">
            <w:pPr>
              <w:contextualSpacing/>
              <w:mirrorIndents/>
              <w:rPr>
                <w:rFonts w:ascii="標楷體" w:eastAsia="標楷體" w:hAnsi="標楷體"/>
                <w:sz w:val="20"/>
                <w:szCs w:val="20"/>
              </w:rPr>
            </w:pPr>
            <w:r>
              <w:rPr>
                <w:rFonts w:ascii="Times New Roman" w:eastAsia="標楷體" w:hAnsi="Times New Roman" w:cs="Times New Roman"/>
                <w:sz w:val="20"/>
                <w:szCs w:val="20"/>
              </w:rPr>
              <w:t>作業習寫</w:t>
            </w:r>
          </w:p>
        </w:tc>
        <w:tc>
          <w:tcPr>
            <w:tcW w:w="1409" w:type="dxa"/>
            <w:shd w:val="clear" w:color="auto" w:fill="auto"/>
          </w:tcPr>
          <w:p w14:paraId="3DC05783" w14:textId="77777777" w:rsidR="0047196B" w:rsidRDefault="00D64121">
            <w:pPr>
              <w:rPr>
                <w:rFonts w:ascii="標楷體" w:eastAsia="標楷體" w:hAnsi="標楷體"/>
                <w:sz w:val="20"/>
                <w:szCs w:val="20"/>
              </w:rPr>
            </w:pPr>
            <w:r>
              <w:rPr>
                <w:rFonts w:ascii="Times New Roman" w:eastAsia="標楷體" w:hAnsi="Times New Roman" w:cs="Times New Roman"/>
                <w:sz w:val="20"/>
                <w:szCs w:val="20"/>
              </w:rPr>
              <w:t>【性別平等教育】</w:t>
            </w:r>
          </w:p>
          <w:p w14:paraId="16EA1874" w14:textId="77777777" w:rsidR="0047196B" w:rsidRDefault="00D64121">
            <w:pPr>
              <w:rPr>
                <w:rFonts w:ascii="標楷體" w:eastAsia="標楷體" w:hAnsi="標楷體"/>
                <w:sz w:val="20"/>
                <w:szCs w:val="20"/>
              </w:rPr>
            </w:pPr>
            <w:r>
              <w:rPr>
                <w:rFonts w:ascii="Times New Roman" w:eastAsia="標楷體" w:hAnsi="Times New Roman" w:cs="Times New Roman"/>
                <w:sz w:val="20"/>
                <w:szCs w:val="20"/>
              </w:rPr>
              <w:t>性</w:t>
            </w:r>
            <w:r>
              <w:rPr>
                <w:rFonts w:ascii="Times New Roman" w:eastAsia="標楷體" w:hAnsi="Times New Roman" w:cs="Times New Roman"/>
                <w:sz w:val="20"/>
                <w:szCs w:val="20"/>
              </w:rPr>
              <w:t xml:space="preserve">E4 </w:t>
            </w:r>
            <w:r>
              <w:rPr>
                <w:rFonts w:ascii="Times New Roman" w:eastAsia="標楷體" w:hAnsi="Times New Roman" w:cs="Times New Roman"/>
                <w:sz w:val="20"/>
                <w:szCs w:val="20"/>
              </w:rPr>
              <w:t>認識身體界限與尊重他人的身體自主權。</w:t>
            </w:r>
          </w:p>
          <w:p w14:paraId="2DB8E824" w14:textId="77777777" w:rsidR="0047196B" w:rsidRDefault="00D64121">
            <w:pPr>
              <w:rPr>
                <w:rFonts w:ascii="標楷體" w:eastAsia="標楷體" w:hAnsi="標楷體"/>
                <w:sz w:val="20"/>
                <w:szCs w:val="20"/>
              </w:rPr>
            </w:pPr>
            <w:r>
              <w:rPr>
                <w:rFonts w:ascii="Times New Roman" w:eastAsia="標楷體" w:hAnsi="Times New Roman" w:cs="Times New Roman"/>
                <w:sz w:val="20"/>
                <w:szCs w:val="20"/>
              </w:rPr>
              <w:t>【生涯規劃教育】</w:t>
            </w:r>
          </w:p>
          <w:p w14:paraId="29AE8A4A" w14:textId="77777777" w:rsidR="0047196B" w:rsidRDefault="00D64121">
            <w:pPr>
              <w:rPr>
                <w:rFonts w:ascii="標楷體" w:eastAsia="標楷體" w:hAnsi="標楷體"/>
                <w:sz w:val="20"/>
                <w:szCs w:val="20"/>
              </w:rPr>
            </w:pPr>
            <w:r>
              <w:rPr>
                <w:rFonts w:ascii="Times New Roman" w:eastAsia="標楷體" w:hAnsi="Times New Roman" w:cs="Times New Roman"/>
                <w:sz w:val="20"/>
                <w:szCs w:val="20"/>
              </w:rPr>
              <w:t>涯</w:t>
            </w:r>
            <w:r>
              <w:rPr>
                <w:rFonts w:ascii="Times New Roman" w:eastAsia="標楷體" w:hAnsi="Times New Roman" w:cs="Times New Roman"/>
                <w:sz w:val="20"/>
                <w:szCs w:val="20"/>
              </w:rPr>
              <w:t xml:space="preserve">E11 </w:t>
            </w:r>
            <w:r>
              <w:rPr>
                <w:rFonts w:ascii="Times New Roman" w:eastAsia="標楷體" w:hAnsi="Times New Roman" w:cs="Times New Roman"/>
                <w:sz w:val="20"/>
                <w:szCs w:val="20"/>
              </w:rPr>
              <w:t>培養規劃與運用時間的能力。</w:t>
            </w:r>
          </w:p>
          <w:p w14:paraId="27FC113A" w14:textId="77777777" w:rsidR="0047196B" w:rsidRDefault="00D64121">
            <w:pPr>
              <w:rPr>
                <w:rFonts w:ascii="標楷體" w:eastAsia="標楷體" w:hAnsi="標楷體"/>
                <w:sz w:val="20"/>
                <w:szCs w:val="20"/>
              </w:rPr>
            </w:pPr>
            <w:r>
              <w:rPr>
                <w:rFonts w:ascii="Times New Roman" w:eastAsia="標楷體" w:hAnsi="Times New Roman" w:cs="Times New Roman"/>
                <w:sz w:val="20"/>
                <w:szCs w:val="20"/>
              </w:rPr>
              <w:t>涯</w:t>
            </w:r>
            <w:r>
              <w:rPr>
                <w:rFonts w:ascii="Times New Roman" w:eastAsia="標楷體" w:hAnsi="Times New Roman" w:cs="Times New Roman"/>
                <w:sz w:val="20"/>
                <w:szCs w:val="20"/>
              </w:rPr>
              <w:t xml:space="preserve">E12 </w:t>
            </w:r>
            <w:r>
              <w:rPr>
                <w:rFonts w:ascii="Times New Roman" w:eastAsia="標楷體" w:hAnsi="Times New Roman" w:cs="Times New Roman"/>
                <w:sz w:val="20"/>
                <w:szCs w:val="20"/>
              </w:rPr>
              <w:t>學習解決問題與做決定的能力。</w:t>
            </w:r>
          </w:p>
        </w:tc>
        <w:tc>
          <w:tcPr>
            <w:tcW w:w="1823" w:type="dxa"/>
            <w:shd w:val="clear" w:color="auto" w:fill="auto"/>
          </w:tcPr>
          <w:p w14:paraId="0C2D9778" w14:textId="77777777" w:rsidR="00CF1DCF" w:rsidRPr="00E73FA1" w:rsidRDefault="00BE775A" w:rsidP="00281EF1">
            <w:pPr>
              <w:spacing w:after="180"/>
              <w:rPr>
                <w:rFonts w:eastAsia="標楷體"/>
                <w:color w:val="0070C0"/>
                <w:sz w:val="20"/>
                <w:szCs w:val="20"/>
              </w:rPr>
            </w:pPr>
          </w:p>
        </w:tc>
      </w:tr>
      <w:tr w:rsidR="00CF1DCF" w:rsidRPr="00B32678" w14:paraId="6920C823" w14:textId="77777777" w:rsidTr="00DD0CEF">
        <w:trPr>
          <w:trHeight w:val="761"/>
        </w:trPr>
        <w:tc>
          <w:tcPr>
            <w:tcW w:w="817" w:type="dxa"/>
            <w:shd w:val="clear" w:color="auto" w:fill="auto"/>
            <w:vAlign w:val="center"/>
          </w:tcPr>
          <w:p w14:paraId="653EDD28" w14:textId="77777777" w:rsidR="00E81CA8" w:rsidRPr="00AB1E0F" w:rsidRDefault="00D64121" w:rsidP="00AB1E0F">
            <w:pPr>
              <w:spacing w:line="0" w:lineRule="atLeast"/>
              <w:jc w:val="center"/>
              <w:rPr>
                <w:rFonts w:ascii="標楷體" w:eastAsia="標楷體" w:hAnsi="標楷體"/>
                <w:sz w:val="20"/>
                <w:szCs w:val="20"/>
              </w:rPr>
            </w:pPr>
            <w:r>
              <w:rPr>
                <w:rFonts w:ascii="Times New Roman" w:eastAsia="標楷體" w:hAnsi="Times New Roman" w:cs="Times New Roman"/>
                <w:color w:val="000000"/>
                <w:spacing w:val="-10"/>
                <w:sz w:val="20"/>
                <w:szCs w:val="20"/>
              </w:rPr>
              <w:t>第十七週</w:t>
            </w:r>
          </w:p>
        </w:tc>
        <w:tc>
          <w:tcPr>
            <w:tcW w:w="1276" w:type="dxa"/>
            <w:shd w:val="clear" w:color="auto" w:fill="auto"/>
          </w:tcPr>
          <w:p w14:paraId="37B7335B" w14:textId="77777777" w:rsidR="0047196B" w:rsidRDefault="00D64121">
            <w:pPr>
              <w:contextualSpacing/>
              <w:mirrorIndents/>
              <w:rPr>
                <w:rFonts w:ascii="標楷體" w:eastAsia="標楷體" w:hAnsi="標楷體"/>
                <w:sz w:val="20"/>
                <w:szCs w:val="20"/>
              </w:rPr>
            </w:pPr>
            <w:r>
              <w:rPr>
                <w:rFonts w:ascii="Times New Roman" w:eastAsia="標楷體" w:hAnsi="Times New Roman" w:cs="Times New Roman"/>
                <w:sz w:val="20"/>
                <w:szCs w:val="20"/>
              </w:rPr>
              <w:t>數</w:t>
            </w:r>
            <w:r>
              <w:rPr>
                <w:rFonts w:ascii="Times New Roman" w:eastAsia="標楷體" w:hAnsi="Times New Roman" w:cs="Times New Roman"/>
                <w:sz w:val="20"/>
                <w:szCs w:val="20"/>
              </w:rPr>
              <w:t>-E-A1</w:t>
            </w:r>
          </w:p>
          <w:p w14:paraId="0A39EC26" w14:textId="77777777" w:rsidR="0047196B" w:rsidRDefault="00D64121">
            <w:pPr>
              <w:contextualSpacing/>
              <w:mirrorIndents/>
              <w:rPr>
                <w:rFonts w:ascii="標楷體" w:eastAsia="標楷體" w:hAnsi="標楷體"/>
                <w:sz w:val="20"/>
                <w:szCs w:val="20"/>
              </w:rPr>
            </w:pPr>
            <w:r>
              <w:rPr>
                <w:rFonts w:ascii="Times New Roman" w:eastAsia="標楷體" w:hAnsi="Times New Roman" w:cs="Times New Roman"/>
                <w:sz w:val="20"/>
                <w:szCs w:val="20"/>
              </w:rPr>
              <w:t>數</w:t>
            </w:r>
            <w:r>
              <w:rPr>
                <w:rFonts w:ascii="Times New Roman" w:eastAsia="標楷體" w:hAnsi="Times New Roman" w:cs="Times New Roman"/>
                <w:sz w:val="20"/>
                <w:szCs w:val="20"/>
              </w:rPr>
              <w:t>-E-B1</w:t>
            </w:r>
          </w:p>
          <w:p w14:paraId="6B252938" w14:textId="77777777" w:rsidR="0047196B" w:rsidRDefault="00D64121">
            <w:pPr>
              <w:contextualSpacing/>
              <w:mirrorIndents/>
              <w:rPr>
                <w:rFonts w:ascii="標楷體" w:eastAsia="標楷體" w:hAnsi="標楷體"/>
                <w:sz w:val="20"/>
                <w:szCs w:val="20"/>
              </w:rPr>
            </w:pPr>
            <w:r>
              <w:rPr>
                <w:rFonts w:ascii="Times New Roman" w:eastAsia="標楷體" w:hAnsi="Times New Roman" w:cs="Times New Roman"/>
                <w:sz w:val="20"/>
                <w:szCs w:val="20"/>
              </w:rPr>
              <w:t>數</w:t>
            </w:r>
            <w:r>
              <w:rPr>
                <w:rFonts w:ascii="Times New Roman" w:eastAsia="標楷體" w:hAnsi="Times New Roman" w:cs="Times New Roman"/>
                <w:sz w:val="20"/>
                <w:szCs w:val="20"/>
              </w:rPr>
              <w:t>-E-C2</w:t>
            </w:r>
          </w:p>
        </w:tc>
        <w:tc>
          <w:tcPr>
            <w:tcW w:w="1559" w:type="dxa"/>
            <w:shd w:val="clear" w:color="auto" w:fill="auto"/>
          </w:tcPr>
          <w:p w14:paraId="0BAB4B20" w14:textId="77777777" w:rsidR="0047196B" w:rsidRDefault="00D64121">
            <w:pPr>
              <w:rPr>
                <w:rFonts w:ascii="標楷體" w:eastAsia="標楷體" w:hAnsi="標楷體"/>
                <w:sz w:val="20"/>
                <w:szCs w:val="20"/>
              </w:rPr>
            </w:pPr>
            <w:r>
              <w:rPr>
                <w:rFonts w:ascii="Times New Roman" w:eastAsia="標楷體" w:hAnsi="Times New Roman" w:cs="Times New Roman"/>
                <w:sz w:val="20"/>
                <w:szCs w:val="20"/>
              </w:rPr>
              <w:t xml:space="preserve">n-Ⅱ-10 </w:t>
            </w:r>
            <w:r>
              <w:rPr>
                <w:rFonts w:ascii="Times New Roman" w:eastAsia="標楷體" w:hAnsi="Times New Roman" w:cs="Times New Roman"/>
                <w:sz w:val="20"/>
                <w:szCs w:val="20"/>
              </w:rPr>
              <w:t>理解時間的加減運算，並應用於日常的時間加減問題。</w:t>
            </w:r>
          </w:p>
        </w:tc>
        <w:tc>
          <w:tcPr>
            <w:tcW w:w="1559" w:type="dxa"/>
            <w:shd w:val="clear" w:color="auto" w:fill="auto"/>
          </w:tcPr>
          <w:p w14:paraId="456DAED1" w14:textId="77777777" w:rsidR="0047196B" w:rsidRDefault="00D64121">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N-4-13 </w:t>
            </w:r>
            <w:r>
              <w:rPr>
                <w:rFonts w:ascii="Times New Roman" w:eastAsia="標楷體" w:hAnsi="Times New Roman" w:cs="Times New Roman"/>
                <w:kern w:val="0"/>
                <w:sz w:val="20"/>
                <w:szCs w:val="20"/>
              </w:rPr>
              <w:t>解題：日常生活的時間加減問題。跨時、跨午、跨日、</w:t>
            </w:r>
            <w:r>
              <w:rPr>
                <w:rFonts w:ascii="Times New Roman" w:eastAsia="標楷體" w:hAnsi="Times New Roman" w:cs="Times New Roman"/>
                <w:kern w:val="0"/>
                <w:sz w:val="20"/>
                <w:szCs w:val="20"/>
              </w:rPr>
              <w:t>24</w:t>
            </w:r>
            <w:r>
              <w:rPr>
                <w:rFonts w:ascii="Times New Roman" w:eastAsia="標楷體" w:hAnsi="Times New Roman" w:cs="Times New Roman"/>
                <w:kern w:val="0"/>
                <w:sz w:val="20"/>
                <w:szCs w:val="20"/>
              </w:rPr>
              <w:t>小時制。含時間單位換算。</w:t>
            </w:r>
          </w:p>
        </w:tc>
        <w:tc>
          <w:tcPr>
            <w:tcW w:w="3205" w:type="dxa"/>
            <w:shd w:val="clear" w:color="auto" w:fill="auto"/>
          </w:tcPr>
          <w:p w14:paraId="1BD85781" w14:textId="77777777" w:rsidR="00E81CA8" w:rsidRDefault="00D64121" w:rsidP="00285C9E">
            <w:pPr>
              <w:rPr>
                <w:rFonts w:ascii="標楷體" w:eastAsia="標楷體" w:hAnsi="標楷體"/>
                <w:sz w:val="20"/>
                <w:szCs w:val="20"/>
              </w:rPr>
            </w:pPr>
            <w:r>
              <w:rPr>
                <w:rFonts w:ascii="Times New Roman" w:eastAsia="標楷體" w:hAnsi="Times New Roman" w:cs="Times New Roman"/>
                <w:sz w:val="20"/>
                <w:szCs w:val="20"/>
              </w:rPr>
              <w:t>第九單元時間的計算</w:t>
            </w:r>
          </w:p>
          <w:p w14:paraId="55A19F97" w14:textId="77777777" w:rsidR="00E81CA8" w:rsidRDefault="00D64121" w:rsidP="00285C9E">
            <w:pPr>
              <w:rPr>
                <w:rFonts w:ascii="標楷體" w:eastAsia="標楷體" w:hAnsi="標楷體"/>
                <w:sz w:val="20"/>
                <w:szCs w:val="20"/>
              </w:rPr>
            </w:pPr>
            <w:r>
              <w:rPr>
                <w:rFonts w:ascii="Times New Roman" w:eastAsia="標楷體" w:hAnsi="Times New Roman" w:cs="Times New Roman"/>
                <w:sz w:val="20"/>
                <w:szCs w:val="20"/>
              </w:rPr>
              <w:t>活動一：時間單位的換算</w:t>
            </w:r>
          </w:p>
          <w:p w14:paraId="347458BF" w14:textId="77777777" w:rsidR="00E81CA8" w:rsidRDefault="00D64121" w:rsidP="00285C9E">
            <w:pPr>
              <w:rPr>
                <w:rFonts w:ascii="標楷體" w:eastAsia="標楷體" w:hAnsi="標楷體"/>
                <w:sz w:val="20"/>
                <w:szCs w:val="20"/>
              </w:rPr>
            </w:pPr>
            <w:r>
              <w:rPr>
                <w:rFonts w:ascii="Times New Roman" w:eastAsia="標楷體" w:hAnsi="Times New Roman" w:cs="Times New Roman"/>
                <w:sz w:val="20"/>
                <w:szCs w:val="20"/>
              </w:rPr>
              <w:t>1.</w:t>
            </w:r>
            <w:r>
              <w:rPr>
                <w:rFonts w:ascii="Times New Roman" w:eastAsia="標楷體" w:hAnsi="Times New Roman" w:cs="Times New Roman"/>
                <w:sz w:val="20"/>
                <w:szCs w:val="20"/>
              </w:rPr>
              <w:t>教師口述情境布題，透過觀察和討論，解決「日與時」、「時與分」、「分與秒」的複名數和單名數換算。</w:t>
            </w:r>
          </w:p>
          <w:p w14:paraId="6E7D58A6" w14:textId="77777777" w:rsidR="00E81CA8" w:rsidRDefault="00D64121" w:rsidP="00285C9E">
            <w:pPr>
              <w:rPr>
                <w:rFonts w:ascii="標楷體" w:eastAsia="標楷體" w:hAnsi="標楷體"/>
                <w:sz w:val="20"/>
                <w:szCs w:val="20"/>
              </w:rPr>
            </w:pPr>
            <w:r>
              <w:rPr>
                <w:rFonts w:ascii="Times New Roman" w:eastAsia="標楷體" w:hAnsi="Times New Roman" w:cs="Times New Roman"/>
                <w:sz w:val="20"/>
                <w:szCs w:val="20"/>
              </w:rPr>
              <w:t>2.</w:t>
            </w:r>
            <w:r>
              <w:rPr>
                <w:rFonts w:ascii="Times New Roman" w:eastAsia="標楷體" w:hAnsi="Times New Roman" w:cs="Times New Roman"/>
                <w:sz w:val="20"/>
                <w:szCs w:val="20"/>
              </w:rPr>
              <w:t>教師口述情境布題，透過討論，解決跨階單位的複名數與單名數換算。</w:t>
            </w:r>
          </w:p>
          <w:p w14:paraId="59BEBA29" w14:textId="77777777" w:rsidR="00E81CA8" w:rsidRDefault="00D64121" w:rsidP="00285C9E">
            <w:pPr>
              <w:rPr>
                <w:rFonts w:ascii="標楷體" w:eastAsia="標楷體" w:hAnsi="標楷體"/>
                <w:sz w:val="20"/>
                <w:szCs w:val="20"/>
              </w:rPr>
            </w:pPr>
            <w:r>
              <w:rPr>
                <w:rFonts w:ascii="Times New Roman" w:eastAsia="標楷體" w:hAnsi="Times New Roman" w:cs="Times New Roman"/>
                <w:sz w:val="20"/>
                <w:szCs w:val="20"/>
              </w:rPr>
              <w:t>活動二：時間量的加減</w:t>
            </w:r>
          </w:p>
          <w:p w14:paraId="04F8996E" w14:textId="77777777" w:rsidR="00E81CA8" w:rsidRDefault="00D64121" w:rsidP="00285C9E">
            <w:pPr>
              <w:rPr>
                <w:rFonts w:ascii="標楷體" w:eastAsia="標楷體" w:hAnsi="標楷體"/>
                <w:sz w:val="20"/>
                <w:szCs w:val="20"/>
              </w:rPr>
            </w:pPr>
            <w:r>
              <w:rPr>
                <w:rFonts w:ascii="Times New Roman" w:eastAsia="標楷體" w:hAnsi="Times New Roman" w:cs="Times New Roman"/>
                <w:sz w:val="20"/>
                <w:szCs w:val="20"/>
              </w:rPr>
              <w:t>1.</w:t>
            </w:r>
            <w:r>
              <w:rPr>
                <w:rFonts w:ascii="Times New Roman" w:eastAsia="標楷體" w:hAnsi="Times New Roman" w:cs="Times New Roman"/>
                <w:sz w:val="20"/>
                <w:szCs w:val="20"/>
              </w:rPr>
              <w:t>教師口述情境布題，透過觀察和討論，解決「日與時」複名數時間量的加減問題。</w:t>
            </w:r>
          </w:p>
          <w:p w14:paraId="5022BEF7" w14:textId="77777777" w:rsidR="00E81CA8" w:rsidRPr="00AB1E0F" w:rsidRDefault="00D64121" w:rsidP="00285C9E">
            <w:pPr>
              <w:rPr>
                <w:rFonts w:ascii="標楷體" w:eastAsia="標楷體" w:hAnsi="標楷體"/>
                <w:sz w:val="20"/>
                <w:szCs w:val="20"/>
              </w:rPr>
            </w:pPr>
            <w:r>
              <w:rPr>
                <w:rFonts w:ascii="Times New Roman" w:eastAsia="標楷體" w:hAnsi="Times New Roman" w:cs="Times New Roman"/>
                <w:sz w:val="20"/>
                <w:szCs w:val="20"/>
              </w:rPr>
              <w:t>2.</w:t>
            </w:r>
            <w:r>
              <w:rPr>
                <w:rFonts w:ascii="Times New Roman" w:eastAsia="標楷體" w:hAnsi="Times New Roman" w:cs="Times New Roman"/>
                <w:sz w:val="20"/>
                <w:szCs w:val="20"/>
              </w:rPr>
              <w:t>教師重新口述情境布題，透過觀察和討論，解決「時與分」、「分與秒」複名數時間量的加減問題。</w:t>
            </w:r>
          </w:p>
        </w:tc>
        <w:tc>
          <w:tcPr>
            <w:tcW w:w="561" w:type="dxa"/>
            <w:shd w:val="clear" w:color="auto" w:fill="auto"/>
            <w:vAlign w:val="center"/>
          </w:tcPr>
          <w:p w14:paraId="6004F7CC" w14:textId="77777777" w:rsidR="00E81CA8" w:rsidRPr="00AB1E0F" w:rsidRDefault="00D64121" w:rsidP="00AB1E0F">
            <w:pPr>
              <w:jc w:val="center"/>
              <w:rPr>
                <w:rFonts w:ascii="標楷體" w:eastAsia="標楷體" w:hAnsi="標楷體"/>
                <w:sz w:val="20"/>
                <w:szCs w:val="20"/>
              </w:rPr>
            </w:pPr>
            <w:r>
              <w:rPr>
                <w:rFonts w:ascii="Times New Roman" w:eastAsia="標楷體" w:hAnsi="Times New Roman" w:cs="Times New Roman"/>
                <w:sz w:val="20"/>
                <w:szCs w:val="20"/>
              </w:rPr>
              <w:t>4</w:t>
            </w:r>
          </w:p>
        </w:tc>
        <w:tc>
          <w:tcPr>
            <w:tcW w:w="1098" w:type="dxa"/>
            <w:shd w:val="clear" w:color="auto" w:fill="auto"/>
          </w:tcPr>
          <w:p w14:paraId="39A346CB" w14:textId="77777777" w:rsidR="00E81CA8" w:rsidRDefault="00D64121" w:rsidP="00AB1E0F">
            <w:pPr>
              <w:snapToGrid w:val="0"/>
              <w:rPr>
                <w:color w:val="000000" w:themeColor="text1"/>
                <w:sz w:val="16"/>
              </w:rPr>
            </w:pPr>
            <w:r>
              <w:rPr>
                <w:rFonts w:ascii="Times New Roman" w:eastAsia="標楷體" w:hAnsi="Times New Roman" w:cs="Times New Roman"/>
                <w:sz w:val="20"/>
                <w:szCs w:val="20"/>
              </w:rPr>
              <w:t>1.</w:t>
            </w:r>
            <w:r>
              <w:rPr>
                <w:rFonts w:ascii="Times New Roman" w:eastAsia="標楷體" w:hAnsi="Times New Roman" w:cs="Times New Roman"/>
                <w:sz w:val="20"/>
                <w:szCs w:val="20"/>
              </w:rPr>
              <w:t>小白板</w:t>
            </w:r>
          </w:p>
          <w:p w14:paraId="47DFB2FC" w14:textId="77777777" w:rsidR="00E81CA8" w:rsidRPr="00AB1E0F" w:rsidRDefault="00D64121" w:rsidP="00AB1E0F">
            <w:pPr>
              <w:snapToGrid w:val="0"/>
              <w:rPr>
                <w:color w:val="000000" w:themeColor="text1"/>
                <w:sz w:val="16"/>
              </w:rPr>
            </w:pPr>
            <w:r>
              <w:rPr>
                <w:rFonts w:ascii="Times New Roman" w:eastAsia="標楷體" w:hAnsi="Times New Roman" w:cs="Times New Roman"/>
                <w:sz w:val="20"/>
                <w:szCs w:val="20"/>
              </w:rPr>
              <w:t>2.</w:t>
            </w:r>
            <w:r>
              <w:rPr>
                <w:rFonts w:ascii="Times New Roman" w:eastAsia="標楷體" w:hAnsi="Times New Roman" w:cs="Times New Roman"/>
                <w:sz w:val="20"/>
                <w:szCs w:val="20"/>
              </w:rPr>
              <w:t>白板筆</w:t>
            </w:r>
          </w:p>
        </w:tc>
        <w:tc>
          <w:tcPr>
            <w:tcW w:w="1332" w:type="dxa"/>
            <w:shd w:val="clear" w:color="auto" w:fill="auto"/>
          </w:tcPr>
          <w:p w14:paraId="6BE25432" w14:textId="77777777" w:rsidR="00E81CA8" w:rsidRDefault="00D64121" w:rsidP="00285C9E">
            <w:pPr>
              <w:contextualSpacing/>
              <w:mirrorIndents/>
              <w:rPr>
                <w:rFonts w:ascii="標楷體" w:eastAsia="標楷體" w:hAnsi="標楷體"/>
                <w:sz w:val="20"/>
                <w:szCs w:val="20"/>
              </w:rPr>
            </w:pPr>
            <w:r>
              <w:rPr>
                <w:rFonts w:ascii="Times New Roman" w:eastAsia="標楷體" w:hAnsi="Times New Roman" w:cs="Times New Roman"/>
                <w:sz w:val="20"/>
                <w:szCs w:val="20"/>
              </w:rPr>
              <w:t>.</w:t>
            </w:r>
            <w:r>
              <w:rPr>
                <w:rFonts w:ascii="Times New Roman" w:eastAsia="標楷體" w:hAnsi="Times New Roman" w:cs="Times New Roman"/>
                <w:sz w:val="20"/>
                <w:szCs w:val="20"/>
              </w:rPr>
              <w:t>紙筆測驗</w:t>
            </w:r>
          </w:p>
          <w:p w14:paraId="64C4FC85" w14:textId="77777777" w:rsidR="00E81CA8" w:rsidRDefault="00D64121" w:rsidP="00285C9E">
            <w:pPr>
              <w:contextualSpacing/>
              <w:mirrorIndents/>
              <w:rPr>
                <w:rFonts w:ascii="標楷體" w:eastAsia="標楷體" w:hAnsi="標楷體"/>
                <w:sz w:val="20"/>
                <w:szCs w:val="20"/>
              </w:rPr>
            </w:pPr>
            <w:r>
              <w:rPr>
                <w:rFonts w:ascii="Times New Roman" w:eastAsia="標楷體" w:hAnsi="Times New Roman" w:cs="Times New Roman"/>
                <w:sz w:val="20"/>
                <w:szCs w:val="20"/>
              </w:rPr>
              <w:t>口頭回答</w:t>
            </w:r>
          </w:p>
          <w:p w14:paraId="74186BFB" w14:textId="77777777" w:rsidR="00E81CA8" w:rsidRDefault="00D64121" w:rsidP="00285C9E">
            <w:pPr>
              <w:contextualSpacing/>
              <w:mirrorIndents/>
              <w:rPr>
                <w:rFonts w:ascii="標楷體" w:eastAsia="標楷體" w:hAnsi="標楷體"/>
                <w:sz w:val="20"/>
                <w:szCs w:val="20"/>
              </w:rPr>
            </w:pPr>
            <w:r>
              <w:rPr>
                <w:rFonts w:ascii="Times New Roman" w:eastAsia="標楷體" w:hAnsi="Times New Roman" w:cs="Times New Roman"/>
                <w:sz w:val="20"/>
                <w:szCs w:val="20"/>
              </w:rPr>
              <w:t>互相討論</w:t>
            </w:r>
          </w:p>
          <w:p w14:paraId="67F36B13" w14:textId="77777777" w:rsidR="00E81CA8" w:rsidRPr="00AB1E0F" w:rsidRDefault="00D64121" w:rsidP="00285C9E">
            <w:pPr>
              <w:contextualSpacing/>
              <w:mirrorIndents/>
              <w:rPr>
                <w:rFonts w:ascii="標楷體" w:eastAsia="標楷體" w:hAnsi="標楷體"/>
                <w:sz w:val="20"/>
                <w:szCs w:val="20"/>
              </w:rPr>
            </w:pPr>
            <w:r>
              <w:rPr>
                <w:rFonts w:ascii="Times New Roman" w:eastAsia="標楷體" w:hAnsi="Times New Roman" w:cs="Times New Roman"/>
                <w:sz w:val="20"/>
                <w:szCs w:val="20"/>
              </w:rPr>
              <w:t>作業習寫</w:t>
            </w:r>
          </w:p>
        </w:tc>
        <w:tc>
          <w:tcPr>
            <w:tcW w:w="1409" w:type="dxa"/>
            <w:shd w:val="clear" w:color="auto" w:fill="auto"/>
          </w:tcPr>
          <w:p w14:paraId="005FB184" w14:textId="77777777" w:rsidR="0047196B" w:rsidRDefault="00D64121">
            <w:pPr>
              <w:rPr>
                <w:rFonts w:ascii="標楷體" w:eastAsia="標楷體" w:hAnsi="標楷體"/>
                <w:sz w:val="20"/>
                <w:szCs w:val="20"/>
              </w:rPr>
            </w:pPr>
            <w:r>
              <w:rPr>
                <w:rFonts w:ascii="Times New Roman" w:eastAsia="標楷體" w:hAnsi="Times New Roman" w:cs="Times New Roman"/>
                <w:sz w:val="20"/>
                <w:szCs w:val="20"/>
              </w:rPr>
              <w:t>【性別平等教育】</w:t>
            </w:r>
          </w:p>
          <w:p w14:paraId="7229C0DC" w14:textId="77777777" w:rsidR="0047196B" w:rsidRDefault="00D64121">
            <w:pPr>
              <w:rPr>
                <w:rFonts w:ascii="標楷體" w:eastAsia="標楷體" w:hAnsi="標楷體"/>
                <w:sz w:val="20"/>
                <w:szCs w:val="20"/>
              </w:rPr>
            </w:pPr>
            <w:r>
              <w:rPr>
                <w:rFonts w:ascii="Times New Roman" w:eastAsia="標楷體" w:hAnsi="Times New Roman" w:cs="Times New Roman"/>
                <w:sz w:val="20"/>
                <w:szCs w:val="20"/>
              </w:rPr>
              <w:t>性</w:t>
            </w:r>
            <w:r>
              <w:rPr>
                <w:rFonts w:ascii="Times New Roman" w:eastAsia="標楷體" w:hAnsi="Times New Roman" w:cs="Times New Roman"/>
                <w:sz w:val="20"/>
                <w:szCs w:val="20"/>
              </w:rPr>
              <w:t xml:space="preserve">E4 </w:t>
            </w:r>
            <w:r>
              <w:rPr>
                <w:rFonts w:ascii="Times New Roman" w:eastAsia="標楷體" w:hAnsi="Times New Roman" w:cs="Times New Roman"/>
                <w:sz w:val="20"/>
                <w:szCs w:val="20"/>
              </w:rPr>
              <w:t>認識身體界限與尊重他人的身體自主權。</w:t>
            </w:r>
          </w:p>
          <w:p w14:paraId="46D8A2B2" w14:textId="77777777" w:rsidR="0047196B" w:rsidRDefault="00D64121">
            <w:pPr>
              <w:rPr>
                <w:rFonts w:ascii="標楷體" w:eastAsia="標楷體" w:hAnsi="標楷體"/>
                <w:sz w:val="20"/>
                <w:szCs w:val="20"/>
              </w:rPr>
            </w:pPr>
            <w:r>
              <w:rPr>
                <w:rFonts w:ascii="Times New Roman" w:eastAsia="標楷體" w:hAnsi="Times New Roman" w:cs="Times New Roman"/>
                <w:sz w:val="20"/>
                <w:szCs w:val="20"/>
              </w:rPr>
              <w:t>【人權教育】</w:t>
            </w:r>
          </w:p>
          <w:p w14:paraId="7FE668BE" w14:textId="77777777" w:rsidR="0047196B" w:rsidRDefault="00D64121">
            <w:pPr>
              <w:rPr>
                <w:rFonts w:ascii="標楷體" w:eastAsia="標楷體" w:hAnsi="標楷體"/>
                <w:sz w:val="20"/>
                <w:szCs w:val="20"/>
              </w:rPr>
            </w:pPr>
            <w:r>
              <w:rPr>
                <w:rFonts w:ascii="Times New Roman" w:eastAsia="標楷體" w:hAnsi="Times New Roman" w:cs="Times New Roman"/>
                <w:sz w:val="20"/>
                <w:szCs w:val="20"/>
              </w:rPr>
              <w:t>人</w:t>
            </w:r>
            <w:r>
              <w:rPr>
                <w:rFonts w:ascii="Times New Roman" w:eastAsia="標楷體" w:hAnsi="Times New Roman" w:cs="Times New Roman"/>
                <w:sz w:val="20"/>
                <w:szCs w:val="20"/>
              </w:rPr>
              <w:t xml:space="preserve">E10 </w:t>
            </w:r>
            <w:r>
              <w:rPr>
                <w:rFonts w:ascii="Times New Roman" w:eastAsia="標楷體" w:hAnsi="Times New Roman" w:cs="Times New Roman"/>
                <w:sz w:val="20"/>
                <w:szCs w:val="20"/>
              </w:rPr>
              <w:t>認識隱私權與日常生活的關係。</w:t>
            </w:r>
          </w:p>
          <w:p w14:paraId="454D384F" w14:textId="77777777" w:rsidR="0047196B" w:rsidRDefault="00D64121">
            <w:pPr>
              <w:rPr>
                <w:rFonts w:ascii="標楷體" w:eastAsia="標楷體" w:hAnsi="標楷體"/>
                <w:sz w:val="20"/>
                <w:szCs w:val="20"/>
              </w:rPr>
            </w:pPr>
            <w:r>
              <w:rPr>
                <w:rFonts w:ascii="Times New Roman" w:eastAsia="標楷體" w:hAnsi="Times New Roman" w:cs="Times New Roman"/>
                <w:sz w:val="20"/>
                <w:szCs w:val="20"/>
              </w:rPr>
              <w:t>【生涯規劃教育】</w:t>
            </w:r>
          </w:p>
          <w:p w14:paraId="3E760F22" w14:textId="77777777" w:rsidR="0047196B" w:rsidRDefault="00D64121">
            <w:pPr>
              <w:rPr>
                <w:rFonts w:ascii="標楷體" w:eastAsia="標楷體" w:hAnsi="標楷體"/>
                <w:sz w:val="20"/>
                <w:szCs w:val="20"/>
              </w:rPr>
            </w:pPr>
            <w:r>
              <w:rPr>
                <w:rFonts w:ascii="Times New Roman" w:eastAsia="標楷體" w:hAnsi="Times New Roman" w:cs="Times New Roman"/>
                <w:sz w:val="20"/>
                <w:szCs w:val="20"/>
              </w:rPr>
              <w:t>涯</w:t>
            </w:r>
            <w:r>
              <w:rPr>
                <w:rFonts w:ascii="Times New Roman" w:eastAsia="標楷體" w:hAnsi="Times New Roman" w:cs="Times New Roman"/>
                <w:sz w:val="20"/>
                <w:szCs w:val="20"/>
              </w:rPr>
              <w:t xml:space="preserve">E11 </w:t>
            </w:r>
            <w:r>
              <w:rPr>
                <w:rFonts w:ascii="Times New Roman" w:eastAsia="標楷體" w:hAnsi="Times New Roman" w:cs="Times New Roman"/>
                <w:sz w:val="20"/>
                <w:szCs w:val="20"/>
              </w:rPr>
              <w:t>培養規劃與運用時間的能力。</w:t>
            </w:r>
          </w:p>
          <w:p w14:paraId="522F5C6C" w14:textId="77777777" w:rsidR="0047196B" w:rsidRDefault="00D64121">
            <w:pPr>
              <w:rPr>
                <w:rFonts w:ascii="標楷體" w:eastAsia="標楷體" w:hAnsi="標楷體"/>
                <w:sz w:val="20"/>
                <w:szCs w:val="20"/>
              </w:rPr>
            </w:pPr>
            <w:r>
              <w:rPr>
                <w:rFonts w:ascii="Times New Roman" w:eastAsia="標楷體" w:hAnsi="Times New Roman" w:cs="Times New Roman"/>
                <w:sz w:val="20"/>
                <w:szCs w:val="20"/>
              </w:rPr>
              <w:t>涯</w:t>
            </w:r>
            <w:r>
              <w:rPr>
                <w:rFonts w:ascii="Times New Roman" w:eastAsia="標楷體" w:hAnsi="Times New Roman" w:cs="Times New Roman"/>
                <w:sz w:val="20"/>
                <w:szCs w:val="20"/>
              </w:rPr>
              <w:t xml:space="preserve">E12 </w:t>
            </w:r>
            <w:r>
              <w:rPr>
                <w:rFonts w:ascii="Times New Roman" w:eastAsia="標楷體" w:hAnsi="Times New Roman" w:cs="Times New Roman"/>
                <w:sz w:val="20"/>
                <w:szCs w:val="20"/>
              </w:rPr>
              <w:t>學習解決問題與</w:t>
            </w:r>
            <w:r>
              <w:rPr>
                <w:rFonts w:ascii="Times New Roman" w:eastAsia="標楷體" w:hAnsi="Times New Roman" w:cs="Times New Roman"/>
                <w:sz w:val="20"/>
                <w:szCs w:val="20"/>
              </w:rPr>
              <w:lastRenderedPageBreak/>
              <w:t>做決定的能力。</w:t>
            </w:r>
          </w:p>
        </w:tc>
        <w:tc>
          <w:tcPr>
            <w:tcW w:w="1823" w:type="dxa"/>
            <w:shd w:val="clear" w:color="auto" w:fill="auto"/>
          </w:tcPr>
          <w:p w14:paraId="7DF9899A" w14:textId="77777777" w:rsidR="00CF1DCF" w:rsidRPr="00E73FA1" w:rsidRDefault="00BE775A" w:rsidP="00281EF1">
            <w:pPr>
              <w:spacing w:after="180"/>
              <w:rPr>
                <w:rFonts w:eastAsia="標楷體"/>
                <w:color w:val="0070C0"/>
                <w:sz w:val="20"/>
                <w:szCs w:val="20"/>
              </w:rPr>
            </w:pPr>
          </w:p>
        </w:tc>
      </w:tr>
      <w:tr w:rsidR="00CF1DCF" w:rsidRPr="00B32678" w14:paraId="5DC2E019" w14:textId="77777777" w:rsidTr="00DD0CEF">
        <w:trPr>
          <w:trHeight w:val="761"/>
        </w:trPr>
        <w:tc>
          <w:tcPr>
            <w:tcW w:w="817" w:type="dxa"/>
            <w:shd w:val="clear" w:color="auto" w:fill="auto"/>
            <w:vAlign w:val="center"/>
          </w:tcPr>
          <w:p w14:paraId="29AAD5D6" w14:textId="77777777" w:rsidR="00E81CA8" w:rsidRPr="00AB1E0F" w:rsidRDefault="00D64121" w:rsidP="00AB1E0F">
            <w:pPr>
              <w:spacing w:line="0" w:lineRule="atLeast"/>
              <w:jc w:val="center"/>
              <w:rPr>
                <w:rFonts w:ascii="標楷體" w:eastAsia="標楷體" w:hAnsi="標楷體"/>
                <w:sz w:val="20"/>
                <w:szCs w:val="20"/>
              </w:rPr>
            </w:pPr>
            <w:r>
              <w:rPr>
                <w:rFonts w:ascii="Times New Roman" w:eastAsia="標楷體" w:hAnsi="Times New Roman" w:cs="Times New Roman"/>
                <w:color w:val="000000"/>
                <w:spacing w:val="-10"/>
                <w:sz w:val="20"/>
                <w:szCs w:val="20"/>
              </w:rPr>
              <w:lastRenderedPageBreak/>
              <w:t>第十八週</w:t>
            </w:r>
          </w:p>
        </w:tc>
        <w:tc>
          <w:tcPr>
            <w:tcW w:w="1276" w:type="dxa"/>
            <w:shd w:val="clear" w:color="auto" w:fill="auto"/>
          </w:tcPr>
          <w:p w14:paraId="19DA3488" w14:textId="77777777" w:rsidR="0047196B" w:rsidRDefault="00D64121">
            <w:pPr>
              <w:contextualSpacing/>
              <w:mirrorIndents/>
              <w:rPr>
                <w:rFonts w:ascii="標楷體" w:eastAsia="標楷體" w:hAnsi="標楷體"/>
                <w:sz w:val="20"/>
                <w:szCs w:val="20"/>
              </w:rPr>
            </w:pPr>
            <w:r>
              <w:rPr>
                <w:rFonts w:ascii="Times New Roman" w:eastAsia="標楷體" w:hAnsi="Times New Roman" w:cs="Times New Roman"/>
                <w:sz w:val="20"/>
                <w:szCs w:val="20"/>
              </w:rPr>
              <w:t>數</w:t>
            </w:r>
            <w:r>
              <w:rPr>
                <w:rFonts w:ascii="Times New Roman" w:eastAsia="標楷體" w:hAnsi="Times New Roman" w:cs="Times New Roman"/>
                <w:sz w:val="20"/>
                <w:szCs w:val="20"/>
              </w:rPr>
              <w:t>-E-A1</w:t>
            </w:r>
          </w:p>
          <w:p w14:paraId="631E0B50" w14:textId="77777777" w:rsidR="0047196B" w:rsidRDefault="00D64121">
            <w:pPr>
              <w:contextualSpacing/>
              <w:mirrorIndents/>
              <w:rPr>
                <w:rFonts w:ascii="標楷體" w:eastAsia="標楷體" w:hAnsi="標楷體"/>
                <w:sz w:val="20"/>
                <w:szCs w:val="20"/>
              </w:rPr>
            </w:pPr>
            <w:r>
              <w:rPr>
                <w:rFonts w:ascii="Times New Roman" w:eastAsia="標楷體" w:hAnsi="Times New Roman" w:cs="Times New Roman"/>
                <w:sz w:val="20"/>
                <w:szCs w:val="20"/>
              </w:rPr>
              <w:t>數</w:t>
            </w:r>
            <w:r>
              <w:rPr>
                <w:rFonts w:ascii="Times New Roman" w:eastAsia="標楷體" w:hAnsi="Times New Roman" w:cs="Times New Roman"/>
                <w:sz w:val="20"/>
                <w:szCs w:val="20"/>
              </w:rPr>
              <w:t>-E-B1</w:t>
            </w:r>
          </w:p>
          <w:p w14:paraId="12A4E7F6" w14:textId="77777777" w:rsidR="0047196B" w:rsidRDefault="00D64121">
            <w:pPr>
              <w:contextualSpacing/>
              <w:mirrorIndents/>
              <w:rPr>
                <w:rFonts w:ascii="標楷體" w:eastAsia="標楷體" w:hAnsi="標楷體"/>
                <w:sz w:val="20"/>
                <w:szCs w:val="20"/>
              </w:rPr>
            </w:pPr>
            <w:r>
              <w:rPr>
                <w:rFonts w:ascii="Times New Roman" w:eastAsia="標楷體" w:hAnsi="Times New Roman" w:cs="Times New Roman"/>
                <w:sz w:val="20"/>
                <w:szCs w:val="20"/>
              </w:rPr>
              <w:t>數</w:t>
            </w:r>
            <w:r>
              <w:rPr>
                <w:rFonts w:ascii="Times New Roman" w:eastAsia="標楷體" w:hAnsi="Times New Roman" w:cs="Times New Roman"/>
                <w:sz w:val="20"/>
                <w:szCs w:val="20"/>
              </w:rPr>
              <w:t>-E-C2</w:t>
            </w:r>
          </w:p>
        </w:tc>
        <w:tc>
          <w:tcPr>
            <w:tcW w:w="1559" w:type="dxa"/>
            <w:shd w:val="clear" w:color="auto" w:fill="auto"/>
          </w:tcPr>
          <w:p w14:paraId="5B63916C" w14:textId="77777777" w:rsidR="0047196B" w:rsidRDefault="00D64121">
            <w:pPr>
              <w:rPr>
                <w:rFonts w:ascii="標楷體" w:eastAsia="標楷體" w:hAnsi="標楷體"/>
                <w:sz w:val="20"/>
                <w:szCs w:val="20"/>
              </w:rPr>
            </w:pPr>
            <w:r>
              <w:rPr>
                <w:rFonts w:ascii="Times New Roman" w:eastAsia="標楷體" w:hAnsi="Times New Roman" w:cs="Times New Roman"/>
                <w:sz w:val="20"/>
                <w:szCs w:val="20"/>
              </w:rPr>
              <w:t xml:space="preserve">n-Ⅱ-10 </w:t>
            </w:r>
            <w:r>
              <w:rPr>
                <w:rFonts w:ascii="Times New Roman" w:eastAsia="標楷體" w:hAnsi="Times New Roman" w:cs="Times New Roman"/>
                <w:sz w:val="20"/>
                <w:szCs w:val="20"/>
              </w:rPr>
              <w:t>理解時間的加減運算，並應用於日常的時間加減問題。</w:t>
            </w:r>
          </w:p>
        </w:tc>
        <w:tc>
          <w:tcPr>
            <w:tcW w:w="1559" w:type="dxa"/>
            <w:shd w:val="clear" w:color="auto" w:fill="auto"/>
          </w:tcPr>
          <w:p w14:paraId="15CEB9E6" w14:textId="77777777" w:rsidR="0047196B" w:rsidRDefault="00D64121">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N-4-13 </w:t>
            </w:r>
            <w:r>
              <w:rPr>
                <w:rFonts w:ascii="Times New Roman" w:eastAsia="標楷體" w:hAnsi="Times New Roman" w:cs="Times New Roman"/>
                <w:kern w:val="0"/>
                <w:sz w:val="20"/>
                <w:szCs w:val="20"/>
              </w:rPr>
              <w:t>解題：日常生活的時間加減問題。跨時、跨午、跨日、</w:t>
            </w:r>
            <w:r>
              <w:rPr>
                <w:rFonts w:ascii="Times New Roman" w:eastAsia="標楷體" w:hAnsi="Times New Roman" w:cs="Times New Roman"/>
                <w:kern w:val="0"/>
                <w:sz w:val="20"/>
                <w:szCs w:val="20"/>
              </w:rPr>
              <w:t>24</w:t>
            </w:r>
            <w:r>
              <w:rPr>
                <w:rFonts w:ascii="Times New Roman" w:eastAsia="標楷體" w:hAnsi="Times New Roman" w:cs="Times New Roman"/>
                <w:kern w:val="0"/>
                <w:sz w:val="20"/>
                <w:szCs w:val="20"/>
              </w:rPr>
              <w:t>小時制。含時間單位換算。</w:t>
            </w:r>
          </w:p>
        </w:tc>
        <w:tc>
          <w:tcPr>
            <w:tcW w:w="3205" w:type="dxa"/>
            <w:shd w:val="clear" w:color="auto" w:fill="auto"/>
          </w:tcPr>
          <w:p w14:paraId="36BE61FB" w14:textId="77777777" w:rsidR="00E81CA8" w:rsidRDefault="00D64121" w:rsidP="00285C9E">
            <w:pPr>
              <w:rPr>
                <w:rFonts w:ascii="標楷體" w:eastAsia="標楷體" w:hAnsi="標楷體"/>
                <w:sz w:val="20"/>
                <w:szCs w:val="20"/>
              </w:rPr>
            </w:pPr>
            <w:r>
              <w:rPr>
                <w:rFonts w:ascii="Times New Roman" w:eastAsia="標楷體" w:hAnsi="Times New Roman" w:cs="Times New Roman"/>
                <w:sz w:val="20"/>
                <w:szCs w:val="20"/>
              </w:rPr>
              <w:t>第九單元時間的計算</w:t>
            </w:r>
          </w:p>
          <w:p w14:paraId="40C1A137" w14:textId="77777777" w:rsidR="00E81CA8" w:rsidRDefault="00D64121" w:rsidP="00285C9E">
            <w:pPr>
              <w:rPr>
                <w:rFonts w:ascii="標楷體" w:eastAsia="標楷體" w:hAnsi="標楷體"/>
                <w:sz w:val="20"/>
                <w:szCs w:val="20"/>
              </w:rPr>
            </w:pPr>
            <w:r>
              <w:rPr>
                <w:rFonts w:ascii="Times New Roman" w:eastAsia="標楷體" w:hAnsi="Times New Roman" w:cs="Times New Roman"/>
                <w:sz w:val="20"/>
                <w:szCs w:val="20"/>
              </w:rPr>
              <w:t>活動三：兩時刻間的時間量</w:t>
            </w:r>
          </w:p>
          <w:p w14:paraId="5F529C50" w14:textId="77777777" w:rsidR="00E81CA8" w:rsidRDefault="00D64121" w:rsidP="00285C9E">
            <w:pPr>
              <w:rPr>
                <w:rFonts w:ascii="標楷體" w:eastAsia="標楷體" w:hAnsi="標楷體"/>
                <w:sz w:val="20"/>
                <w:szCs w:val="20"/>
              </w:rPr>
            </w:pPr>
            <w:r>
              <w:rPr>
                <w:rFonts w:ascii="Times New Roman" w:eastAsia="標楷體" w:hAnsi="Times New Roman" w:cs="Times New Roman"/>
                <w:sz w:val="20"/>
                <w:szCs w:val="20"/>
              </w:rPr>
              <w:t>1.</w:t>
            </w:r>
            <w:r>
              <w:rPr>
                <w:rFonts w:ascii="Times New Roman" w:eastAsia="標楷體" w:hAnsi="Times New Roman" w:cs="Times New Roman"/>
                <w:sz w:val="20"/>
                <w:szCs w:val="20"/>
              </w:rPr>
              <w:t>教師口述情境布題，透過觀察數線和討論，解決兩時刻之間的時間量問題。</w:t>
            </w:r>
          </w:p>
          <w:p w14:paraId="7F438106" w14:textId="77777777" w:rsidR="00E81CA8" w:rsidRDefault="00D64121" w:rsidP="00285C9E">
            <w:pPr>
              <w:rPr>
                <w:rFonts w:ascii="標楷體" w:eastAsia="標楷體" w:hAnsi="標楷體"/>
                <w:sz w:val="20"/>
                <w:szCs w:val="20"/>
              </w:rPr>
            </w:pPr>
            <w:r>
              <w:rPr>
                <w:rFonts w:ascii="Times New Roman" w:eastAsia="標楷體" w:hAnsi="Times New Roman" w:cs="Times New Roman"/>
                <w:sz w:val="20"/>
                <w:szCs w:val="20"/>
              </w:rPr>
              <w:t>2.</w:t>
            </w:r>
            <w:r>
              <w:rPr>
                <w:rFonts w:ascii="Times New Roman" w:eastAsia="標楷體" w:hAnsi="Times New Roman" w:cs="Times New Roman"/>
                <w:sz w:val="20"/>
                <w:szCs w:val="20"/>
              </w:rPr>
              <w:t>教師重新口述情境布題，學生透過觀察數線和討論，學習解決從上午某個時刻到下午某個時刻所經過的時間。教師同步提示學生，可以使用</w:t>
            </w:r>
            <w:r>
              <w:rPr>
                <w:rFonts w:ascii="Times New Roman" w:eastAsia="標楷體" w:hAnsi="Times New Roman" w:cs="Times New Roman"/>
                <w:sz w:val="20"/>
                <w:szCs w:val="20"/>
              </w:rPr>
              <w:t>12</w:t>
            </w:r>
            <w:r>
              <w:rPr>
                <w:rFonts w:ascii="Times New Roman" w:eastAsia="標楷體" w:hAnsi="Times New Roman" w:cs="Times New Roman"/>
                <w:sz w:val="20"/>
                <w:szCs w:val="20"/>
              </w:rPr>
              <w:t>時制或</w:t>
            </w:r>
            <w:r>
              <w:rPr>
                <w:rFonts w:ascii="Times New Roman" w:eastAsia="標楷體" w:hAnsi="Times New Roman" w:cs="Times New Roman"/>
                <w:sz w:val="20"/>
                <w:szCs w:val="20"/>
              </w:rPr>
              <w:t>24</w:t>
            </w:r>
            <w:r>
              <w:rPr>
                <w:rFonts w:ascii="Times New Roman" w:eastAsia="標楷體" w:hAnsi="Times New Roman" w:cs="Times New Roman"/>
                <w:sz w:val="20"/>
                <w:szCs w:val="20"/>
              </w:rPr>
              <w:t>時制來解決問題。</w:t>
            </w:r>
          </w:p>
          <w:p w14:paraId="5BB9CCD2" w14:textId="77777777" w:rsidR="00E81CA8" w:rsidRDefault="00D64121" w:rsidP="00285C9E">
            <w:pPr>
              <w:rPr>
                <w:rFonts w:ascii="標楷體" w:eastAsia="標楷體" w:hAnsi="標楷體"/>
                <w:sz w:val="20"/>
                <w:szCs w:val="20"/>
              </w:rPr>
            </w:pPr>
            <w:r>
              <w:rPr>
                <w:rFonts w:ascii="Times New Roman" w:eastAsia="標楷體" w:hAnsi="Times New Roman" w:cs="Times New Roman"/>
                <w:sz w:val="20"/>
                <w:szCs w:val="20"/>
              </w:rPr>
              <w:t>活動四：時刻與時間量的計算</w:t>
            </w:r>
          </w:p>
          <w:p w14:paraId="01F3880F" w14:textId="77777777" w:rsidR="00E81CA8" w:rsidRDefault="00D64121" w:rsidP="00285C9E">
            <w:pPr>
              <w:rPr>
                <w:rFonts w:ascii="標楷體" w:eastAsia="標楷體" w:hAnsi="標楷體"/>
                <w:sz w:val="20"/>
                <w:szCs w:val="20"/>
              </w:rPr>
            </w:pPr>
            <w:r>
              <w:rPr>
                <w:rFonts w:ascii="Times New Roman" w:eastAsia="標楷體" w:hAnsi="Times New Roman" w:cs="Times New Roman"/>
                <w:sz w:val="20"/>
                <w:szCs w:val="20"/>
              </w:rPr>
              <w:t>1.</w:t>
            </w:r>
            <w:r>
              <w:rPr>
                <w:rFonts w:ascii="Times New Roman" w:eastAsia="標楷體" w:hAnsi="Times New Roman" w:cs="Times New Roman"/>
                <w:sz w:val="20"/>
                <w:szCs w:val="20"/>
              </w:rPr>
              <w:t>教師口述布題，學生透過觀察數線和討論，學習將開始的時刻加上經過的時間，算出結束的時刻。</w:t>
            </w:r>
          </w:p>
          <w:p w14:paraId="76B74CE9" w14:textId="77777777" w:rsidR="00E81CA8" w:rsidRDefault="00D64121" w:rsidP="00285C9E">
            <w:pPr>
              <w:rPr>
                <w:rFonts w:ascii="標楷體" w:eastAsia="標楷體" w:hAnsi="標楷體"/>
                <w:sz w:val="20"/>
                <w:szCs w:val="20"/>
              </w:rPr>
            </w:pPr>
            <w:r>
              <w:rPr>
                <w:rFonts w:ascii="Times New Roman" w:eastAsia="標楷體" w:hAnsi="Times New Roman" w:cs="Times New Roman"/>
                <w:sz w:val="20"/>
                <w:szCs w:val="20"/>
              </w:rPr>
              <w:t>2.</w:t>
            </w:r>
            <w:r>
              <w:rPr>
                <w:rFonts w:ascii="Times New Roman" w:eastAsia="標楷體" w:hAnsi="Times New Roman" w:cs="Times New Roman"/>
                <w:sz w:val="20"/>
                <w:szCs w:val="20"/>
              </w:rPr>
              <w:t>教師口述情境布題，學生透過觀察數線和討論，學習某時刻在某一段時間前的時刻的複名數單位計算。</w:t>
            </w:r>
          </w:p>
          <w:p w14:paraId="710E7FF4" w14:textId="77777777" w:rsidR="00E81CA8" w:rsidRDefault="00D64121" w:rsidP="00285C9E">
            <w:pPr>
              <w:rPr>
                <w:rFonts w:ascii="標楷體" w:eastAsia="標楷體" w:hAnsi="標楷體"/>
                <w:sz w:val="20"/>
                <w:szCs w:val="20"/>
              </w:rPr>
            </w:pPr>
            <w:r>
              <w:rPr>
                <w:rFonts w:ascii="Times New Roman" w:eastAsia="標楷體" w:hAnsi="Times New Roman" w:cs="Times New Roman"/>
                <w:sz w:val="20"/>
                <w:szCs w:val="20"/>
              </w:rPr>
              <w:t>活動五：跨日的時間計算</w:t>
            </w:r>
          </w:p>
          <w:p w14:paraId="544FA767" w14:textId="77777777" w:rsidR="00E81CA8" w:rsidRDefault="00D64121" w:rsidP="00285C9E">
            <w:pPr>
              <w:rPr>
                <w:rFonts w:ascii="標楷體" w:eastAsia="標楷體" w:hAnsi="標楷體"/>
                <w:sz w:val="20"/>
                <w:szCs w:val="20"/>
              </w:rPr>
            </w:pPr>
            <w:r>
              <w:rPr>
                <w:rFonts w:ascii="Times New Roman" w:eastAsia="標楷體" w:hAnsi="Times New Roman" w:cs="Times New Roman"/>
                <w:sz w:val="20"/>
                <w:szCs w:val="20"/>
              </w:rPr>
              <w:t>1.</w:t>
            </w:r>
            <w:r>
              <w:rPr>
                <w:rFonts w:ascii="Times New Roman" w:eastAsia="標楷體" w:hAnsi="Times New Roman" w:cs="Times New Roman"/>
                <w:sz w:val="20"/>
                <w:szCs w:val="20"/>
              </w:rPr>
              <w:t>教師口述情境布題，學生透過觀察數線和討論，學習某時刻經過某一段時間後跨日的時刻計算。</w:t>
            </w:r>
          </w:p>
          <w:p w14:paraId="0ED60CB0" w14:textId="77777777" w:rsidR="00E81CA8" w:rsidRPr="00AB1E0F" w:rsidRDefault="00D64121" w:rsidP="00285C9E">
            <w:pPr>
              <w:rPr>
                <w:rFonts w:ascii="標楷體" w:eastAsia="標楷體" w:hAnsi="標楷體"/>
                <w:sz w:val="20"/>
                <w:szCs w:val="20"/>
              </w:rPr>
            </w:pPr>
            <w:r>
              <w:rPr>
                <w:rFonts w:ascii="Times New Roman" w:eastAsia="標楷體" w:hAnsi="Times New Roman" w:cs="Times New Roman"/>
                <w:sz w:val="20"/>
                <w:szCs w:val="20"/>
              </w:rPr>
              <w:t>2.</w:t>
            </w:r>
            <w:r>
              <w:rPr>
                <w:rFonts w:ascii="Times New Roman" w:eastAsia="標楷體" w:hAnsi="Times New Roman" w:cs="Times New Roman"/>
                <w:sz w:val="20"/>
                <w:szCs w:val="20"/>
              </w:rPr>
              <w:t>教師重新口述情境布題，學生透過觀察數線和討論，學習某時刻在某一段時間前跨日的時刻計算。</w:t>
            </w:r>
          </w:p>
        </w:tc>
        <w:tc>
          <w:tcPr>
            <w:tcW w:w="561" w:type="dxa"/>
            <w:shd w:val="clear" w:color="auto" w:fill="auto"/>
            <w:vAlign w:val="center"/>
          </w:tcPr>
          <w:p w14:paraId="44B16F7D" w14:textId="77777777" w:rsidR="00E81CA8" w:rsidRPr="00AB1E0F" w:rsidRDefault="00D64121" w:rsidP="00AB1E0F">
            <w:pPr>
              <w:jc w:val="center"/>
              <w:rPr>
                <w:rFonts w:ascii="標楷體" w:eastAsia="標楷體" w:hAnsi="標楷體"/>
                <w:sz w:val="20"/>
                <w:szCs w:val="20"/>
              </w:rPr>
            </w:pPr>
            <w:r>
              <w:rPr>
                <w:rFonts w:ascii="Times New Roman" w:eastAsia="標楷體" w:hAnsi="Times New Roman" w:cs="Times New Roman"/>
                <w:sz w:val="20"/>
                <w:szCs w:val="20"/>
              </w:rPr>
              <w:t>4</w:t>
            </w:r>
          </w:p>
        </w:tc>
        <w:tc>
          <w:tcPr>
            <w:tcW w:w="1098" w:type="dxa"/>
            <w:shd w:val="clear" w:color="auto" w:fill="auto"/>
          </w:tcPr>
          <w:p w14:paraId="660EE70C" w14:textId="77777777" w:rsidR="00E81CA8" w:rsidRDefault="00D64121" w:rsidP="00AB1E0F">
            <w:pPr>
              <w:snapToGrid w:val="0"/>
              <w:rPr>
                <w:color w:val="000000" w:themeColor="text1"/>
                <w:sz w:val="16"/>
              </w:rPr>
            </w:pPr>
            <w:r>
              <w:rPr>
                <w:rFonts w:ascii="Times New Roman" w:eastAsia="標楷體" w:hAnsi="Times New Roman" w:cs="Times New Roman"/>
                <w:sz w:val="20"/>
                <w:szCs w:val="20"/>
              </w:rPr>
              <w:t>1.</w:t>
            </w:r>
            <w:r>
              <w:rPr>
                <w:rFonts w:ascii="Times New Roman" w:eastAsia="標楷體" w:hAnsi="Times New Roman" w:cs="Times New Roman"/>
                <w:sz w:val="20"/>
                <w:szCs w:val="20"/>
              </w:rPr>
              <w:t>小白板</w:t>
            </w:r>
          </w:p>
          <w:p w14:paraId="64C2B2FD" w14:textId="77777777" w:rsidR="00E81CA8" w:rsidRPr="00AB1E0F" w:rsidRDefault="00D64121" w:rsidP="00AB1E0F">
            <w:pPr>
              <w:snapToGrid w:val="0"/>
              <w:rPr>
                <w:color w:val="000000" w:themeColor="text1"/>
                <w:sz w:val="16"/>
              </w:rPr>
            </w:pPr>
            <w:r>
              <w:rPr>
                <w:rFonts w:ascii="Times New Roman" w:eastAsia="標楷體" w:hAnsi="Times New Roman" w:cs="Times New Roman"/>
                <w:sz w:val="20"/>
                <w:szCs w:val="20"/>
              </w:rPr>
              <w:t>2.</w:t>
            </w:r>
            <w:r>
              <w:rPr>
                <w:rFonts w:ascii="Times New Roman" w:eastAsia="標楷體" w:hAnsi="Times New Roman" w:cs="Times New Roman"/>
                <w:sz w:val="20"/>
                <w:szCs w:val="20"/>
              </w:rPr>
              <w:t>白板筆</w:t>
            </w:r>
          </w:p>
        </w:tc>
        <w:tc>
          <w:tcPr>
            <w:tcW w:w="1332" w:type="dxa"/>
            <w:shd w:val="clear" w:color="auto" w:fill="auto"/>
          </w:tcPr>
          <w:p w14:paraId="1C5988E0" w14:textId="77777777" w:rsidR="00E81CA8" w:rsidRDefault="00D64121" w:rsidP="00285C9E">
            <w:pPr>
              <w:contextualSpacing/>
              <w:mirrorIndents/>
              <w:rPr>
                <w:rFonts w:ascii="標楷體" w:eastAsia="標楷體" w:hAnsi="標楷體"/>
                <w:sz w:val="20"/>
                <w:szCs w:val="20"/>
              </w:rPr>
            </w:pPr>
            <w:r>
              <w:rPr>
                <w:rFonts w:ascii="Times New Roman" w:eastAsia="標楷體" w:hAnsi="Times New Roman" w:cs="Times New Roman"/>
                <w:sz w:val="20"/>
                <w:szCs w:val="20"/>
              </w:rPr>
              <w:t>紙筆測驗</w:t>
            </w:r>
          </w:p>
          <w:p w14:paraId="31E4C19B" w14:textId="77777777" w:rsidR="00E81CA8" w:rsidRDefault="00D64121" w:rsidP="00285C9E">
            <w:pPr>
              <w:contextualSpacing/>
              <w:mirrorIndents/>
              <w:rPr>
                <w:rFonts w:ascii="標楷體" w:eastAsia="標楷體" w:hAnsi="標楷體"/>
                <w:sz w:val="20"/>
                <w:szCs w:val="20"/>
              </w:rPr>
            </w:pPr>
            <w:r>
              <w:rPr>
                <w:rFonts w:ascii="Times New Roman" w:eastAsia="標楷體" w:hAnsi="Times New Roman" w:cs="Times New Roman"/>
                <w:sz w:val="20"/>
                <w:szCs w:val="20"/>
              </w:rPr>
              <w:t>口頭回答</w:t>
            </w:r>
          </w:p>
          <w:p w14:paraId="2FE4350C" w14:textId="77777777" w:rsidR="00E81CA8" w:rsidRDefault="00D64121" w:rsidP="00285C9E">
            <w:pPr>
              <w:contextualSpacing/>
              <w:mirrorIndents/>
              <w:rPr>
                <w:rFonts w:ascii="標楷體" w:eastAsia="標楷體" w:hAnsi="標楷體"/>
                <w:sz w:val="20"/>
                <w:szCs w:val="20"/>
              </w:rPr>
            </w:pPr>
            <w:r>
              <w:rPr>
                <w:rFonts w:ascii="Times New Roman" w:eastAsia="標楷體" w:hAnsi="Times New Roman" w:cs="Times New Roman"/>
                <w:sz w:val="20"/>
                <w:szCs w:val="20"/>
              </w:rPr>
              <w:t>互相討論</w:t>
            </w:r>
          </w:p>
          <w:p w14:paraId="60D3C9C0" w14:textId="77777777" w:rsidR="00E81CA8" w:rsidRPr="00AB1E0F" w:rsidRDefault="00D64121" w:rsidP="00285C9E">
            <w:pPr>
              <w:contextualSpacing/>
              <w:mirrorIndents/>
              <w:rPr>
                <w:rFonts w:ascii="標楷體" w:eastAsia="標楷體" w:hAnsi="標楷體"/>
                <w:sz w:val="20"/>
                <w:szCs w:val="20"/>
              </w:rPr>
            </w:pPr>
            <w:r>
              <w:rPr>
                <w:rFonts w:ascii="Times New Roman" w:eastAsia="標楷體" w:hAnsi="Times New Roman" w:cs="Times New Roman"/>
                <w:sz w:val="20"/>
                <w:szCs w:val="20"/>
              </w:rPr>
              <w:t>作業習寫</w:t>
            </w:r>
          </w:p>
        </w:tc>
        <w:tc>
          <w:tcPr>
            <w:tcW w:w="1409" w:type="dxa"/>
            <w:shd w:val="clear" w:color="auto" w:fill="auto"/>
          </w:tcPr>
          <w:p w14:paraId="37EFB406" w14:textId="77777777" w:rsidR="0047196B" w:rsidRDefault="00D64121">
            <w:pPr>
              <w:rPr>
                <w:rFonts w:ascii="標楷體" w:eastAsia="標楷體" w:hAnsi="標楷體"/>
                <w:sz w:val="20"/>
                <w:szCs w:val="20"/>
              </w:rPr>
            </w:pPr>
            <w:r>
              <w:rPr>
                <w:rFonts w:ascii="Times New Roman" w:eastAsia="標楷體" w:hAnsi="Times New Roman" w:cs="Times New Roman"/>
                <w:sz w:val="20"/>
                <w:szCs w:val="20"/>
              </w:rPr>
              <w:t>【性別平等教育】</w:t>
            </w:r>
          </w:p>
          <w:p w14:paraId="01DA2BE4" w14:textId="77777777" w:rsidR="0047196B" w:rsidRDefault="00D64121">
            <w:pPr>
              <w:rPr>
                <w:rFonts w:ascii="標楷體" w:eastAsia="標楷體" w:hAnsi="標楷體"/>
                <w:sz w:val="20"/>
                <w:szCs w:val="20"/>
              </w:rPr>
            </w:pPr>
            <w:r>
              <w:rPr>
                <w:rFonts w:ascii="Times New Roman" w:eastAsia="標楷體" w:hAnsi="Times New Roman" w:cs="Times New Roman"/>
                <w:sz w:val="20"/>
                <w:szCs w:val="20"/>
              </w:rPr>
              <w:t>性</w:t>
            </w:r>
            <w:r>
              <w:rPr>
                <w:rFonts w:ascii="Times New Roman" w:eastAsia="標楷體" w:hAnsi="Times New Roman" w:cs="Times New Roman"/>
                <w:sz w:val="20"/>
                <w:szCs w:val="20"/>
              </w:rPr>
              <w:t xml:space="preserve">E4 </w:t>
            </w:r>
            <w:r>
              <w:rPr>
                <w:rFonts w:ascii="Times New Roman" w:eastAsia="標楷體" w:hAnsi="Times New Roman" w:cs="Times New Roman"/>
                <w:sz w:val="20"/>
                <w:szCs w:val="20"/>
              </w:rPr>
              <w:t>認識身體界限與尊重他人的身體自主權。</w:t>
            </w:r>
          </w:p>
          <w:p w14:paraId="29D277E9" w14:textId="77777777" w:rsidR="0047196B" w:rsidRDefault="00D64121">
            <w:pPr>
              <w:rPr>
                <w:rFonts w:ascii="標楷體" w:eastAsia="標楷體" w:hAnsi="標楷體"/>
                <w:sz w:val="20"/>
                <w:szCs w:val="20"/>
              </w:rPr>
            </w:pPr>
            <w:r>
              <w:rPr>
                <w:rFonts w:ascii="Times New Roman" w:eastAsia="標楷體" w:hAnsi="Times New Roman" w:cs="Times New Roman"/>
                <w:sz w:val="20"/>
                <w:szCs w:val="20"/>
              </w:rPr>
              <w:t>【人權教育】</w:t>
            </w:r>
          </w:p>
          <w:p w14:paraId="0A4EF453" w14:textId="77777777" w:rsidR="0047196B" w:rsidRDefault="00D64121">
            <w:pPr>
              <w:rPr>
                <w:rFonts w:ascii="標楷體" w:eastAsia="標楷體" w:hAnsi="標楷體"/>
                <w:sz w:val="20"/>
                <w:szCs w:val="20"/>
              </w:rPr>
            </w:pPr>
            <w:r>
              <w:rPr>
                <w:rFonts w:ascii="Times New Roman" w:eastAsia="標楷體" w:hAnsi="Times New Roman" w:cs="Times New Roman"/>
                <w:sz w:val="20"/>
                <w:szCs w:val="20"/>
              </w:rPr>
              <w:t>人</w:t>
            </w:r>
            <w:r>
              <w:rPr>
                <w:rFonts w:ascii="Times New Roman" w:eastAsia="標楷體" w:hAnsi="Times New Roman" w:cs="Times New Roman"/>
                <w:sz w:val="20"/>
                <w:szCs w:val="20"/>
              </w:rPr>
              <w:t xml:space="preserve">E10 </w:t>
            </w:r>
            <w:r>
              <w:rPr>
                <w:rFonts w:ascii="Times New Roman" w:eastAsia="標楷體" w:hAnsi="Times New Roman" w:cs="Times New Roman"/>
                <w:sz w:val="20"/>
                <w:szCs w:val="20"/>
              </w:rPr>
              <w:t>認識隱私權與日常生活的關係。</w:t>
            </w:r>
          </w:p>
          <w:p w14:paraId="11FFD3FF" w14:textId="77777777" w:rsidR="0047196B" w:rsidRDefault="00D64121">
            <w:pPr>
              <w:rPr>
                <w:rFonts w:ascii="標楷體" w:eastAsia="標楷體" w:hAnsi="標楷體"/>
                <w:sz w:val="20"/>
                <w:szCs w:val="20"/>
              </w:rPr>
            </w:pPr>
            <w:r>
              <w:rPr>
                <w:rFonts w:ascii="Times New Roman" w:eastAsia="標楷體" w:hAnsi="Times New Roman" w:cs="Times New Roman"/>
                <w:sz w:val="20"/>
                <w:szCs w:val="20"/>
              </w:rPr>
              <w:t>【生涯規劃教育】</w:t>
            </w:r>
          </w:p>
          <w:p w14:paraId="1E7487D3" w14:textId="77777777" w:rsidR="0047196B" w:rsidRDefault="00D64121">
            <w:pPr>
              <w:rPr>
                <w:rFonts w:ascii="標楷體" w:eastAsia="標楷體" w:hAnsi="標楷體"/>
                <w:sz w:val="20"/>
                <w:szCs w:val="20"/>
              </w:rPr>
            </w:pPr>
            <w:r>
              <w:rPr>
                <w:rFonts w:ascii="Times New Roman" w:eastAsia="標楷體" w:hAnsi="Times New Roman" w:cs="Times New Roman"/>
                <w:sz w:val="20"/>
                <w:szCs w:val="20"/>
              </w:rPr>
              <w:t>涯</w:t>
            </w:r>
            <w:r>
              <w:rPr>
                <w:rFonts w:ascii="Times New Roman" w:eastAsia="標楷體" w:hAnsi="Times New Roman" w:cs="Times New Roman"/>
                <w:sz w:val="20"/>
                <w:szCs w:val="20"/>
              </w:rPr>
              <w:t xml:space="preserve">E11 </w:t>
            </w:r>
            <w:r>
              <w:rPr>
                <w:rFonts w:ascii="Times New Roman" w:eastAsia="標楷體" w:hAnsi="Times New Roman" w:cs="Times New Roman"/>
                <w:sz w:val="20"/>
                <w:szCs w:val="20"/>
              </w:rPr>
              <w:t>培養規劃與運用時間的能力。</w:t>
            </w:r>
          </w:p>
          <w:p w14:paraId="778B673E" w14:textId="77777777" w:rsidR="0047196B" w:rsidRDefault="00D64121">
            <w:pPr>
              <w:rPr>
                <w:rFonts w:ascii="標楷體" w:eastAsia="標楷體" w:hAnsi="標楷體"/>
                <w:sz w:val="20"/>
                <w:szCs w:val="20"/>
              </w:rPr>
            </w:pPr>
            <w:r>
              <w:rPr>
                <w:rFonts w:ascii="Times New Roman" w:eastAsia="標楷體" w:hAnsi="Times New Roman" w:cs="Times New Roman"/>
                <w:sz w:val="20"/>
                <w:szCs w:val="20"/>
              </w:rPr>
              <w:t>涯</w:t>
            </w:r>
            <w:r>
              <w:rPr>
                <w:rFonts w:ascii="Times New Roman" w:eastAsia="標楷體" w:hAnsi="Times New Roman" w:cs="Times New Roman"/>
                <w:sz w:val="20"/>
                <w:szCs w:val="20"/>
              </w:rPr>
              <w:t xml:space="preserve">E12 </w:t>
            </w:r>
            <w:r>
              <w:rPr>
                <w:rFonts w:ascii="Times New Roman" w:eastAsia="標楷體" w:hAnsi="Times New Roman" w:cs="Times New Roman"/>
                <w:sz w:val="20"/>
                <w:szCs w:val="20"/>
              </w:rPr>
              <w:t>學習解決問題與做決定的能力。</w:t>
            </w:r>
          </w:p>
        </w:tc>
        <w:tc>
          <w:tcPr>
            <w:tcW w:w="1823" w:type="dxa"/>
            <w:shd w:val="clear" w:color="auto" w:fill="auto"/>
          </w:tcPr>
          <w:p w14:paraId="3A049B34" w14:textId="77777777" w:rsidR="00CF1DCF" w:rsidRPr="00E73FA1" w:rsidRDefault="00BE775A" w:rsidP="00281EF1">
            <w:pPr>
              <w:spacing w:after="180"/>
              <w:rPr>
                <w:rFonts w:eastAsia="標楷體"/>
                <w:color w:val="0070C0"/>
                <w:sz w:val="20"/>
                <w:szCs w:val="20"/>
              </w:rPr>
            </w:pPr>
          </w:p>
        </w:tc>
      </w:tr>
      <w:tr w:rsidR="00CF1DCF" w:rsidRPr="00B32678" w14:paraId="2D39DAB2" w14:textId="77777777" w:rsidTr="00DD0CEF">
        <w:trPr>
          <w:trHeight w:val="761"/>
        </w:trPr>
        <w:tc>
          <w:tcPr>
            <w:tcW w:w="817" w:type="dxa"/>
            <w:shd w:val="clear" w:color="auto" w:fill="auto"/>
            <w:vAlign w:val="center"/>
          </w:tcPr>
          <w:p w14:paraId="181C007E" w14:textId="77777777" w:rsidR="00E81CA8" w:rsidRPr="00AB1E0F" w:rsidRDefault="00D64121" w:rsidP="00AB1E0F">
            <w:pPr>
              <w:spacing w:line="0" w:lineRule="atLeast"/>
              <w:jc w:val="center"/>
              <w:rPr>
                <w:rFonts w:ascii="標楷體" w:eastAsia="標楷體" w:hAnsi="標楷體"/>
                <w:sz w:val="20"/>
                <w:szCs w:val="20"/>
              </w:rPr>
            </w:pPr>
            <w:r>
              <w:rPr>
                <w:rFonts w:ascii="Times New Roman" w:eastAsia="標楷體" w:hAnsi="Times New Roman" w:cs="Times New Roman"/>
                <w:color w:val="000000"/>
                <w:spacing w:val="-10"/>
                <w:sz w:val="20"/>
                <w:szCs w:val="20"/>
              </w:rPr>
              <w:t>第十九週</w:t>
            </w:r>
          </w:p>
        </w:tc>
        <w:tc>
          <w:tcPr>
            <w:tcW w:w="1276" w:type="dxa"/>
            <w:shd w:val="clear" w:color="auto" w:fill="auto"/>
          </w:tcPr>
          <w:p w14:paraId="054B9A59" w14:textId="77777777" w:rsidR="0047196B" w:rsidRDefault="00D64121">
            <w:pPr>
              <w:contextualSpacing/>
              <w:mirrorIndents/>
              <w:rPr>
                <w:rFonts w:ascii="標楷體" w:eastAsia="標楷體" w:hAnsi="標楷體"/>
                <w:sz w:val="20"/>
                <w:szCs w:val="20"/>
              </w:rPr>
            </w:pPr>
            <w:r>
              <w:rPr>
                <w:rFonts w:ascii="Times New Roman" w:eastAsia="標楷體" w:hAnsi="Times New Roman" w:cs="Times New Roman"/>
                <w:sz w:val="20"/>
                <w:szCs w:val="20"/>
              </w:rPr>
              <w:t>數</w:t>
            </w:r>
            <w:r>
              <w:rPr>
                <w:rFonts w:ascii="Times New Roman" w:eastAsia="標楷體" w:hAnsi="Times New Roman" w:cs="Times New Roman"/>
                <w:sz w:val="20"/>
                <w:szCs w:val="20"/>
              </w:rPr>
              <w:t>-E-A1</w:t>
            </w:r>
          </w:p>
          <w:p w14:paraId="406D0121" w14:textId="77777777" w:rsidR="0047196B" w:rsidRDefault="00D64121">
            <w:pPr>
              <w:contextualSpacing/>
              <w:mirrorIndents/>
              <w:rPr>
                <w:rFonts w:ascii="標楷體" w:eastAsia="標楷體" w:hAnsi="標楷體"/>
                <w:sz w:val="20"/>
                <w:szCs w:val="20"/>
              </w:rPr>
            </w:pPr>
            <w:r>
              <w:rPr>
                <w:rFonts w:ascii="Times New Roman" w:eastAsia="標楷體" w:hAnsi="Times New Roman" w:cs="Times New Roman"/>
                <w:sz w:val="20"/>
                <w:szCs w:val="20"/>
              </w:rPr>
              <w:t>數</w:t>
            </w:r>
            <w:r>
              <w:rPr>
                <w:rFonts w:ascii="Times New Roman" w:eastAsia="標楷體" w:hAnsi="Times New Roman" w:cs="Times New Roman"/>
                <w:sz w:val="20"/>
                <w:szCs w:val="20"/>
              </w:rPr>
              <w:t>-E-A2</w:t>
            </w:r>
          </w:p>
          <w:p w14:paraId="30D11CB1" w14:textId="77777777" w:rsidR="0047196B" w:rsidRDefault="00D64121">
            <w:pPr>
              <w:contextualSpacing/>
              <w:mirrorIndents/>
              <w:rPr>
                <w:rFonts w:ascii="標楷體" w:eastAsia="標楷體" w:hAnsi="標楷體"/>
                <w:sz w:val="20"/>
                <w:szCs w:val="20"/>
              </w:rPr>
            </w:pPr>
            <w:r>
              <w:rPr>
                <w:rFonts w:ascii="Times New Roman" w:eastAsia="標楷體" w:hAnsi="Times New Roman" w:cs="Times New Roman"/>
                <w:sz w:val="20"/>
                <w:szCs w:val="20"/>
              </w:rPr>
              <w:t>數</w:t>
            </w:r>
            <w:r>
              <w:rPr>
                <w:rFonts w:ascii="Times New Roman" w:eastAsia="標楷體" w:hAnsi="Times New Roman" w:cs="Times New Roman"/>
                <w:sz w:val="20"/>
                <w:szCs w:val="20"/>
              </w:rPr>
              <w:t>-E-B1</w:t>
            </w:r>
          </w:p>
        </w:tc>
        <w:tc>
          <w:tcPr>
            <w:tcW w:w="1559" w:type="dxa"/>
            <w:shd w:val="clear" w:color="auto" w:fill="auto"/>
          </w:tcPr>
          <w:p w14:paraId="614673A3" w14:textId="77777777" w:rsidR="0047196B" w:rsidRDefault="00D64121">
            <w:pPr>
              <w:rPr>
                <w:rFonts w:ascii="標楷體" w:eastAsia="標楷體" w:hAnsi="標楷體"/>
                <w:sz w:val="20"/>
                <w:szCs w:val="20"/>
              </w:rPr>
            </w:pPr>
            <w:r>
              <w:rPr>
                <w:rFonts w:ascii="Times New Roman" w:eastAsia="標楷體" w:hAnsi="Times New Roman" w:cs="Times New Roman"/>
                <w:sz w:val="20"/>
                <w:szCs w:val="20"/>
              </w:rPr>
              <w:t xml:space="preserve">n-Ⅱ-9 </w:t>
            </w:r>
            <w:r>
              <w:rPr>
                <w:rFonts w:ascii="Times New Roman" w:eastAsia="標楷體" w:hAnsi="Times New Roman" w:cs="Times New Roman"/>
                <w:sz w:val="20"/>
                <w:szCs w:val="20"/>
              </w:rPr>
              <w:t>理解長度、角度、面積、容量、重量的常用單位與換算，培養</w:t>
            </w:r>
            <w:r>
              <w:rPr>
                <w:rFonts w:ascii="Times New Roman" w:eastAsia="標楷體" w:hAnsi="Times New Roman" w:cs="Times New Roman"/>
                <w:sz w:val="20"/>
                <w:szCs w:val="20"/>
              </w:rPr>
              <w:lastRenderedPageBreak/>
              <w:t>量感與估測能力，並能做計算和應用解題。認識體積。</w:t>
            </w:r>
          </w:p>
        </w:tc>
        <w:tc>
          <w:tcPr>
            <w:tcW w:w="1559" w:type="dxa"/>
            <w:shd w:val="clear" w:color="auto" w:fill="auto"/>
          </w:tcPr>
          <w:p w14:paraId="66CF1D0A" w14:textId="77777777" w:rsidR="0047196B" w:rsidRDefault="00D64121">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lastRenderedPageBreak/>
              <w:t xml:space="preserve">N-4-12 </w:t>
            </w:r>
            <w:r>
              <w:rPr>
                <w:rFonts w:ascii="Times New Roman" w:eastAsia="標楷體" w:hAnsi="Times New Roman" w:cs="Times New Roman"/>
                <w:kern w:val="0"/>
                <w:sz w:val="20"/>
                <w:szCs w:val="20"/>
              </w:rPr>
              <w:t>體積與「立方公分」：以具體操作為主。體積認識基於</w:t>
            </w:r>
            <w:r>
              <w:rPr>
                <w:rFonts w:ascii="Times New Roman" w:eastAsia="標楷體" w:hAnsi="Times New Roman" w:cs="Times New Roman"/>
                <w:kern w:val="0"/>
                <w:sz w:val="20"/>
                <w:szCs w:val="20"/>
              </w:rPr>
              <w:t>1</w:t>
            </w:r>
            <w:r>
              <w:rPr>
                <w:rFonts w:ascii="Times New Roman" w:eastAsia="標楷體" w:hAnsi="Times New Roman" w:cs="Times New Roman"/>
                <w:kern w:val="0"/>
                <w:sz w:val="20"/>
                <w:szCs w:val="20"/>
              </w:rPr>
              <w:t>立</w:t>
            </w:r>
            <w:r>
              <w:rPr>
                <w:rFonts w:ascii="Times New Roman" w:eastAsia="標楷體" w:hAnsi="Times New Roman" w:cs="Times New Roman"/>
                <w:kern w:val="0"/>
                <w:sz w:val="20"/>
                <w:szCs w:val="20"/>
              </w:rPr>
              <w:lastRenderedPageBreak/>
              <w:t>方公分之正方體。</w:t>
            </w:r>
          </w:p>
          <w:p w14:paraId="3299E6E5" w14:textId="77777777" w:rsidR="0047196B" w:rsidRDefault="00D64121">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S-4-4 </w:t>
            </w:r>
            <w:r>
              <w:rPr>
                <w:rFonts w:ascii="Times New Roman" w:eastAsia="標楷體" w:hAnsi="Times New Roman" w:cs="Times New Roman"/>
                <w:kern w:val="0"/>
                <w:sz w:val="20"/>
                <w:szCs w:val="20"/>
              </w:rPr>
              <w:t>體積：以具體操作為主。在活動中認識體積的意義與比較。認識</w:t>
            </w:r>
            <w:r>
              <w:rPr>
                <w:rFonts w:ascii="Times New Roman" w:eastAsia="標楷體" w:hAnsi="Times New Roman" w:cs="Times New Roman"/>
                <w:kern w:val="0"/>
                <w:sz w:val="20"/>
                <w:szCs w:val="20"/>
              </w:rPr>
              <w:t>1</w:t>
            </w:r>
            <w:r>
              <w:rPr>
                <w:rFonts w:ascii="Times New Roman" w:eastAsia="標楷體" w:hAnsi="Times New Roman" w:cs="Times New Roman"/>
                <w:kern w:val="0"/>
                <w:sz w:val="20"/>
                <w:szCs w:val="20"/>
              </w:rPr>
              <w:t>立方公分之正方體，能理解並計數正方體堆疊的體積。</w:t>
            </w:r>
          </w:p>
        </w:tc>
        <w:tc>
          <w:tcPr>
            <w:tcW w:w="3205" w:type="dxa"/>
            <w:shd w:val="clear" w:color="auto" w:fill="auto"/>
          </w:tcPr>
          <w:p w14:paraId="553BA5FF" w14:textId="77777777" w:rsidR="00E81CA8" w:rsidRDefault="00D64121" w:rsidP="00285C9E">
            <w:pPr>
              <w:rPr>
                <w:rFonts w:ascii="標楷體" w:eastAsia="標楷體" w:hAnsi="標楷體"/>
                <w:sz w:val="20"/>
                <w:szCs w:val="20"/>
              </w:rPr>
            </w:pPr>
            <w:r>
              <w:rPr>
                <w:rFonts w:ascii="Times New Roman" w:eastAsia="標楷體" w:hAnsi="Times New Roman" w:cs="Times New Roman"/>
                <w:sz w:val="20"/>
                <w:szCs w:val="20"/>
              </w:rPr>
              <w:lastRenderedPageBreak/>
              <w:t>第十單元立方公分</w:t>
            </w:r>
          </w:p>
          <w:p w14:paraId="6C5C1A6D" w14:textId="77777777" w:rsidR="00E81CA8" w:rsidRDefault="00D64121" w:rsidP="00285C9E">
            <w:pPr>
              <w:rPr>
                <w:rFonts w:ascii="標楷體" w:eastAsia="標楷體" w:hAnsi="標楷體"/>
                <w:sz w:val="20"/>
                <w:szCs w:val="20"/>
              </w:rPr>
            </w:pPr>
            <w:r>
              <w:rPr>
                <w:rFonts w:ascii="Times New Roman" w:eastAsia="標楷體" w:hAnsi="Times New Roman" w:cs="Times New Roman"/>
                <w:sz w:val="20"/>
                <w:szCs w:val="20"/>
              </w:rPr>
              <w:t>活動一：認識體積</w:t>
            </w:r>
          </w:p>
          <w:p w14:paraId="246EABEE" w14:textId="77777777" w:rsidR="00E81CA8" w:rsidRDefault="00D64121" w:rsidP="00285C9E">
            <w:pPr>
              <w:rPr>
                <w:rFonts w:ascii="標楷體" w:eastAsia="標楷體" w:hAnsi="標楷體"/>
                <w:sz w:val="20"/>
                <w:szCs w:val="20"/>
              </w:rPr>
            </w:pPr>
            <w:r>
              <w:rPr>
                <w:rFonts w:ascii="Times New Roman" w:eastAsia="標楷體" w:hAnsi="Times New Roman" w:cs="Times New Roman"/>
                <w:sz w:val="20"/>
                <w:szCs w:val="20"/>
              </w:rPr>
              <w:t>1.</w:t>
            </w:r>
            <w:r>
              <w:rPr>
                <w:rFonts w:ascii="Times New Roman" w:eastAsia="標楷體" w:hAnsi="Times New Roman" w:cs="Times New Roman"/>
                <w:sz w:val="20"/>
                <w:szCs w:val="20"/>
              </w:rPr>
              <w:t>教師以課本氣球情境布題，學生透過形體大小的變化，認識體積。</w:t>
            </w:r>
          </w:p>
          <w:p w14:paraId="44C68554" w14:textId="77777777" w:rsidR="00E81CA8" w:rsidRDefault="00D64121" w:rsidP="00285C9E">
            <w:pPr>
              <w:rPr>
                <w:rFonts w:ascii="標楷體" w:eastAsia="標楷體" w:hAnsi="標楷體"/>
                <w:sz w:val="20"/>
                <w:szCs w:val="20"/>
              </w:rPr>
            </w:pPr>
            <w:r>
              <w:rPr>
                <w:rFonts w:ascii="Times New Roman" w:eastAsia="標楷體" w:hAnsi="Times New Roman" w:cs="Times New Roman"/>
                <w:sz w:val="20"/>
                <w:szCs w:val="20"/>
              </w:rPr>
              <w:lastRenderedPageBreak/>
              <w:t>2.</w:t>
            </w:r>
            <w:r>
              <w:rPr>
                <w:rFonts w:ascii="Times New Roman" w:eastAsia="標楷體" w:hAnsi="Times New Roman" w:cs="Times New Roman"/>
                <w:sz w:val="20"/>
                <w:szCs w:val="20"/>
              </w:rPr>
              <w:t>教師以課本情境布題，學生做兩物體積大小的直接比較。</w:t>
            </w:r>
          </w:p>
          <w:p w14:paraId="0EF5C661" w14:textId="77777777" w:rsidR="00E81CA8" w:rsidRDefault="00D64121" w:rsidP="00285C9E">
            <w:pPr>
              <w:rPr>
                <w:rFonts w:ascii="標楷體" w:eastAsia="標楷體" w:hAnsi="標楷體"/>
                <w:sz w:val="20"/>
                <w:szCs w:val="20"/>
              </w:rPr>
            </w:pPr>
            <w:r>
              <w:rPr>
                <w:rFonts w:ascii="Times New Roman" w:eastAsia="標楷體" w:hAnsi="Times New Roman" w:cs="Times New Roman"/>
                <w:sz w:val="20"/>
                <w:szCs w:val="20"/>
              </w:rPr>
              <w:t>3.</w:t>
            </w:r>
            <w:r>
              <w:rPr>
                <w:rFonts w:ascii="Times New Roman" w:eastAsia="標楷體" w:hAnsi="Times New Roman" w:cs="Times New Roman"/>
                <w:sz w:val="20"/>
                <w:szCs w:val="20"/>
              </w:rPr>
              <w:t>教師以課本切蘋果與捏黏土的情境布題，讓學生經驗體積保留概念。</w:t>
            </w:r>
          </w:p>
          <w:p w14:paraId="05C82912" w14:textId="77777777" w:rsidR="00E81CA8" w:rsidRDefault="00D64121" w:rsidP="00285C9E">
            <w:pPr>
              <w:rPr>
                <w:rFonts w:ascii="標楷體" w:eastAsia="標楷體" w:hAnsi="標楷體"/>
                <w:sz w:val="20"/>
                <w:szCs w:val="20"/>
              </w:rPr>
            </w:pPr>
            <w:r>
              <w:rPr>
                <w:rFonts w:ascii="Times New Roman" w:eastAsia="標楷體" w:hAnsi="Times New Roman" w:cs="Times New Roman"/>
                <w:sz w:val="20"/>
                <w:szCs w:val="20"/>
              </w:rPr>
              <w:t>活動二：立體堆疊</w:t>
            </w:r>
          </w:p>
          <w:p w14:paraId="6ADC42FF" w14:textId="77777777" w:rsidR="00E81CA8" w:rsidRPr="00AB1E0F" w:rsidRDefault="00D64121" w:rsidP="00285C9E">
            <w:pPr>
              <w:rPr>
                <w:rFonts w:ascii="標楷體" w:eastAsia="標楷體" w:hAnsi="標楷體"/>
                <w:sz w:val="20"/>
                <w:szCs w:val="20"/>
              </w:rPr>
            </w:pPr>
            <w:r>
              <w:rPr>
                <w:rFonts w:ascii="Times New Roman" w:eastAsia="標楷體" w:hAnsi="Times New Roman" w:cs="Times New Roman"/>
                <w:sz w:val="20"/>
                <w:szCs w:val="20"/>
              </w:rPr>
              <w:t>1.</w:t>
            </w:r>
            <w:r>
              <w:rPr>
                <w:rFonts w:ascii="Times New Roman" w:eastAsia="標楷體" w:hAnsi="Times New Roman" w:cs="Times New Roman"/>
                <w:sz w:val="20"/>
                <w:szCs w:val="20"/>
              </w:rPr>
              <w:t>教師以課本情境布題，學生點數積木數量比較形體的體積大小，進行體積的個別單位比較。</w:t>
            </w:r>
          </w:p>
        </w:tc>
        <w:tc>
          <w:tcPr>
            <w:tcW w:w="561" w:type="dxa"/>
            <w:shd w:val="clear" w:color="auto" w:fill="auto"/>
            <w:vAlign w:val="center"/>
          </w:tcPr>
          <w:p w14:paraId="1F0317F7" w14:textId="77777777" w:rsidR="00E81CA8" w:rsidRPr="00AB1E0F" w:rsidRDefault="00D64121" w:rsidP="00AB1E0F">
            <w:pPr>
              <w:jc w:val="center"/>
              <w:rPr>
                <w:rFonts w:ascii="標楷體" w:eastAsia="標楷體" w:hAnsi="標楷體"/>
                <w:sz w:val="20"/>
                <w:szCs w:val="20"/>
              </w:rPr>
            </w:pPr>
            <w:r>
              <w:rPr>
                <w:rFonts w:ascii="Times New Roman" w:eastAsia="標楷體" w:hAnsi="Times New Roman" w:cs="Times New Roman"/>
                <w:sz w:val="20"/>
                <w:szCs w:val="20"/>
              </w:rPr>
              <w:lastRenderedPageBreak/>
              <w:t>4</w:t>
            </w:r>
          </w:p>
        </w:tc>
        <w:tc>
          <w:tcPr>
            <w:tcW w:w="1098" w:type="dxa"/>
            <w:shd w:val="clear" w:color="auto" w:fill="auto"/>
          </w:tcPr>
          <w:p w14:paraId="54BB24CA" w14:textId="77777777" w:rsidR="00E81CA8" w:rsidRDefault="00D64121" w:rsidP="00AB1E0F">
            <w:pPr>
              <w:snapToGrid w:val="0"/>
              <w:rPr>
                <w:color w:val="000000" w:themeColor="text1"/>
                <w:sz w:val="16"/>
              </w:rPr>
            </w:pPr>
            <w:r>
              <w:rPr>
                <w:rFonts w:ascii="Times New Roman" w:eastAsia="標楷體" w:hAnsi="Times New Roman" w:cs="Times New Roman"/>
                <w:sz w:val="20"/>
                <w:szCs w:val="20"/>
              </w:rPr>
              <w:t>1.</w:t>
            </w:r>
            <w:r>
              <w:rPr>
                <w:rFonts w:ascii="Times New Roman" w:eastAsia="標楷體" w:hAnsi="Times New Roman" w:cs="Times New Roman"/>
                <w:sz w:val="20"/>
                <w:szCs w:val="20"/>
              </w:rPr>
              <w:t>小白板</w:t>
            </w:r>
          </w:p>
          <w:p w14:paraId="2A7F2CDB" w14:textId="77777777" w:rsidR="00E81CA8" w:rsidRPr="00AB1E0F" w:rsidRDefault="00D64121" w:rsidP="00AB1E0F">
            <w:pPr>
              <w:snapToGrid w:val="0"/>
              <w:rPr>
                <w:color w:val="000000" w:themeColor="text1"/>
                <w:sz w:val="16"/>
              </w:rPr>
            </w:pPr>
            <w:r>
              <w:rPr>
                <w:rFonts w:ascii="Times New Roman" w:eastAsia="標楷體" w:hAnsi="Times New Roman" w:cs="Times New Roman"/>
                <w:sz w:val="20"/>
                <w:szCs w:val="20"/>
              </w:rPr>
              <w:t>2.</w:t>
            </w:r>
            <w:r>
              <w:rPr>
                <w:rFonts w:ascii="Times New Roman" w:eastAsia="標楷體" w:hAnsi="Times New Roman" w:cs="Times New Roman"/>
                <w:sz w:val="20"/>
                <w:szCs w:val="20"/>
              </w:rPr>
              <w:t>白板筆</w:t>
            </w:r>
          </w:p>
        </w:tc>
        <w:tc>
          <w:tcPr>
            <w:tcW w:w="1332" w:type="dxa"/>
            <w:shd w:val="clear" w:color="auto" w:fill="auto"/>
          </w:tcPr>
          <w:p w14:paraId="6BE88E5F" w14:textId="77777777" w:rsidR="00E81CA8" w:rsidRDefault="00D64121" w:rsidP="00285C9E">
            <w:pPr>
              <w:contextualSpacing/>
              <w:mirrorIndents/>
              <w:rPr>
                <w:rFonts w:ascii="標楷體" w:eastAsia="標楷體" w:hAnsi="標楷體"/>
                <w:sz w:val="20"/>
                <w:szCs w:val="20"/>
              </w:rPr>
            </w:pPr>
            <w:r>
              <w:rPr>
                <w:rFonts w:ascii="Times New Roman" w:eastAsia="標楷體" w:hAnsi="Times New Roman" w:cs="Times New Roman"/>
                <w:sz w:val="20"/>
                <w:szCs w:val="20"/>
              </w:rPr>
              <w:t>紙筆測驗</w:t>
            </w:r>
          </w:p>
          <w:p w14:paraId="53AAB0EC" w14:textId="77777777" w:rsidR="00E81CA8" w:rsidRDefault="00D64121" w:rsidP="00285C9E">
            <w:pPr>
              <w:contextualSpacing/>
              <w:mirrorIndents/>
              <w:rPr>
                <w:rFonts w:ascii="標楷體" w:eastAsia="標楷體" w:hAnsi="標楷體"/>
                <w:sz w:val="20"/>
                <w:szCs w:val="20"/>
              </w:rPr>
            </w:pPr>
            <w:r>
              <w:rPr>
                <w:rFonts w:ascii="Times New Roman" w:eastAsia="標楷體" w:hAnsi="Times New Roman" w:cs="Times New Roman"/>
                <w:sz w:val="20"/>
                <w:szCs w:val="20"/>
              </w:rPr>
              <w:t>互相討論</w:t>
            </w:r>
          </w:p>
          <w:p w14:paraId="5652227A" w14:textId="77777777" w:rsidR="00E81CA8" w:rsidRDefault="00D64121" w:rsidP="00285C9E">
            <w:pPr>
              <w:contextualSpacing/>
              <w:mirrorIndents/>
              <w:rPr>
                <w:rFonts w:ascii="標楷體" w:eastAsia="標楷體" w:hAnsi="標楷體"/>
                <w:sz w:val="20"/>
                <w:szCs w:val="20"/>
              </w:rPr>
            </w:pPr>
            <w:r>
              <w:rPr>
                <w:rFonts w:ascii="Times New Roman" w:eastAsia="標楷體" w:hAnsi="Times New Roman" w:cs="Times New Roman"/>
                <w:sz w:val="20"/>
                <w:szCs w:val="20"/>
              </w:rPr>
              <w:t>口頭回答</w:t>
            </w:r>
          </w:p>
          <w:p w14:paraId="28018CDF" w14:textId="77777777" w:rsidR="00E81CA8" w:rsidRPr="00AB1E0F" w:rsidRDefault="00D64121" w:rsidP="00285C9E">
            <w:pPr>
              <w:contextualSpacing/>
              <w:mirrorIndents/>
              <w:rPr>
                <w:rFonts w:ascii="標楷體" w:eastAsia="標楷體" w:hAnsi="標楷體"/>
                <w:sz w:val="20"/>
                <w:szCs w:val="20"/>
              </w:rPr>
            </w:pPr>
            <w:r>
              <w:rPr>
                <w:rFonts w:ascii="Times New Roman" w:eastAsia="標楷體" w:hAnsi="Times New Roman" w:cs="Times New Roman"/>
                <w:sz w:val="20"/>
                <w:szCs w:val="20"/>
              </w:rPr>
              <w:t>作業習寫</w:t>
            </w:r>
          </w:p>
        </w:tc>
        <w:tc>
          <w:tcPr>
            <w:tcW w:w="1409" w:type="dxa"/>
            <w:shd w:val="clear" w:color="auto" w:fill="auto"/>
          </w:tcPr>
          <w:p w14:paraId="5E8605BA" w14:textId="77777777" w:rsidR="0047196B" w:rsidRDefault="00D64121">
            <w:pPr>
              <w:rPr>
                <w:rFonts w:ascii="標楷體" w:eastAsia="標楷體" w:hAnsi="標楷體"/>
                <w:sz w:val="20"/>
                <w:szCs w:val="20"/>
              </w:rPr>
            </w:pPr>
            <w:r>
              <w:rPr>
                <w:rFonts w:ascii="Times New Roman" w:eastAsia="標楷體" w:hAnsi="Times New Roman" w:cs="Times New Roman"/>
                <w:sz w:val="20"/>
                <w:szCs w:val="20"/>
              </w:rPr>
              <w:t>【性別平等教育】</w:t>
            </w:r>
          </w:p>
          <w:p w14:paraId="56968BAF" w14:textId="77777777" w:rsidR="0047196B" w:rsidRDefault="00D64121">
            <w:pPr>
              <w:rPr>
                <w:rFonts w:ascii="標楷體" w:eastAsia="標楷體" w:hAnsi="標楷體"/>
                <w:sz w:val="20"/>
                <w:szCs w:val="20"/>
              </w:rPr>
            </w:pPr>
            <w:r>
              <w:rPr>
                <w:rFonts w:ascii="Times New Roman" w:eastAsia="標楷體" w:hAnsi="Times New Roman" w:cs="Times New Roman"/>
                <w:sz w:val="20"/>
                <w:szCs w:val="20"/>
              </w:rPr>
              <w:t>性</w:t>
            </w:r>
            <w:r>
              <w:rPr>
                <w:rFonts w:ascii="Times New Roman" w:eastAsia="標楷體" w:hAnsi="Times New Roman" w:cs="Times New Roman"/>
                <w:sz w:val="20"/>
                <w:szCs w:val="20"/>
              </w:rPr>
              <w:t xml:space="preserve">E4 </w:t>
            </w:r>
            <w:r>
              <w:rPr>
                <w:rFonts w:ascii="Times New Roman" w:eastAsia="標楷體" w:hAnsi="Times New Roman" w:cs="Times New Roman"/>
                <w:sz w:val="20"/>
                <w:szCs w:val="20"/>
              </w:rPr>
              <w:t>認識身體界限與尊重他人的身</w:t>
            </w:r>
            <w:r>
              <w:rPr>
                <w:rFonts w:ascii="Times New Roman" w:eastAsia="標楷體" w:hAnsi="Times New Roman" w:cs="Times New Roman"/>
                <w:sz w:val="20"/>
                <w:szCs w:val="20"/>
              </w:rPr>
              <w:lastRenderedPageBreak/>
              <w:t>體自主權。</w:t>
            </w:r>
          </w:p>
          <w:p w14:paraId="68798D9E" w14:textId="77777777" w:rsidR="0047196B" w:rsidRDefault="00D64121">
            <w:pPr>
              <w:rPr>
                <w:rFonts w:ascii="標楷體" w:eastAsia="標楷體" w:hAnsi="標楷體"/>
                <w:sz w:val="20"/>
                <w:szCs w:val="20"/>
              </w:rPr>
            </w:pPr>
            <w:r>
              <w:rPr>
                <w:rFonts w:ascii="Times New Roman" w:eastAsia="標楷體" w:hAnsi="Times New Roman" w:cs="Times New Roman"/>
                <w:sz w:val="20"/>
                <w:szCs w:val="20"/>
              </w:rPr>
              <w:t>【生涯規劃教育】</w:t>
            </w:r>
          </w:p>
          <w:p w14:paraId="1A3AC676" w14:textId="77777777" w:rsidR="0047196B" w:rsidRDefault="00D64121">
            <w:pPr>
              <w:rPr>
                <w:rFonts w:ascii="標楷體" w:eastAsia="標楷體" w:hAnsi="標楷體"/>
                <w:sz w:val="20"/>
                <w:szCs w:val="20"/>
              </w:rPr>
            </w:pPr>
            <w:r>
              <w:rPr>
                <w:rFonts w:ascii="Times New Roman" w:eastAsia="標楷體" w:hAnsi="Times New Roman" w:cs="Times New Roman"/>
                <w:sz w:val="20"/>
                <w:szCs w:val="20"/>
              </w:rPr>
              <w:t>涯</w:t>
            </w:r>
            <w:r>
              <w:rPr>
                <w:rFonts w:ascii="Times New Roman" w:eastAsia="標楷體" w:hAnsi="Times New Roman" w:cs="Times New Roman"/>
                <w:sz w:val="20"/>
                <w:szCs w:val="20"/>
              </w:rPr>
              <w:t xml:space="preserve">E12 </w:t>
            </w:r>
            <w:r>
              <w:rPr>
                <w:rFonts w:ascii="Times New Roman" w:eastAsia="標楷體" w:hAnsi="Times New Roman" w:cs="Times New Roman"/>
                <w:sz w:val="20"/>
                <w:szCs w:val="20"/>
              </w:rPr>
              <w:t>學習解決問題與做決定的能力。</w:t>
            </w:r>
          </w:p>
        </w:tc>
        <w:tc>
          <w:tcPr>
            <w:tcW w:w="1823" w:type="dxa"/>
            <w:shd w:val="clear" w:color="auto" w:fill="auto"/>
          </w:tcPr>
          <w:p w14:paraId="5BDC4B19" w14:textId="77777777" w:rsidR="00CF1DCF" w:rsidRPr="00E73FA1" w:rsidRDefault="00BE775A" w:rsidP="00281EF1">
            <w:pPr>
              <w:spacing w:after="180"/>
              <w:rPr>
                <w:rFonts w:eastAsia="標楷體"/>
                <w:color w:val="0070C0"/>
                <w:sz w:val="20"/>
                <w:szCs w:val="20"/>
              </w:rPr>
            </w:pPr>
          </w:p>
        </w:tc>
      </w:tr>
      <w:tr w:rsidR="00CF1DCF" w:rsidRPr="00B32678" w14:paraId="633D1BEC" w14:textId="77777777" w:rsidTr="00DD0CEF">
        <w:trPr>
          <w:trHeight w:val="761"/>
        </w:trPr>
        <w:tc>
          <w:tcPr>
            <w:tcW w:w="817" w:type="dxa"/>
            <w:shd w:val="clear" w:color="auto" w:fill="auto"/>
            <w:vAlign w:val="center"/>
          </w:tcPr>
          <w:p w14:paraId="1F87A5A0" w14:textId="77777777" w:rsidR="00E81CA8" w:rsidRPr="00AB1E0F" w:rsidRDefault="00D64121" w:rsidP="00AB1E0F">
            <w:pPr>
              <w:spacing w:line="0" w:lineRule="atLeast"/>
              <w:jc w:val="center"/>
              <w:rPr>
                <w:rFonts w:ascii="標楷體" w:eastAsia="標楷體" w:hAnsi="標楷體"/>
                <w:sz w:val="20"/>
                <w:szCs w:val="20"/>
              </w:rPr>
            </w:pPr>
            <w:r>
              <w:rPr>
                <w:rFonts w:ascii="Times New Roman" w:eastAsia="標楷體" w:hAnsi="Times New Roman" w:cs="Times New Roman"/>
                <w:color w:val="000000"/>
                <w:spacing w:val="-10"/>
                <w:sz w:val="20"/>
                <w:szCs w:val="20"/>
              </w:rPr>
              <w:lastRenderedPageBreak/>
              <w:t>第廿週</w:t>
            </w:r>
          </w:p>
        </w:tc>
        <w:tc>
          <w:tcPr>
            <w:tcW w:w="1276" w:type="dxa"/>
            <w:shd w:val="clear" w:color="auto" w:fill="auto"/>
          </w:tcPr>
          <w:p w14:paraId="31E99F20" w14:textId="77777777" w:rsidR="0047196B" w:rsidRDefault="00D64121">
            <w:pPr>
              <w:contextualSpacing/>
              <w:mirrorIndents/>
              <w:rPr>
                <w:rFonts w:ascii="標楷體" w:eastAsia="標楷體" w:hAnsi="標楷體"/>
                <w:sz w:val="20"/>
                <w:szCs w:val="20"/>
              </w:rPr>
            </w:pPr>
            <w:r>
              <w:rPr>
                <w:rFonts w:ascii="Times New Roman" w:eastAsia="標楷體" w:hAnsi="Times New Roman" w:cs="Times New Roman"/>
                <w:sz w:val="20"/>
                <w:szCs w:val="20"/>
              </w:rPr>
              <w:t>數</w:t>
            </w:r>
            <w:r>
              <w:rPr>
                <w:rFonts w:ascii="Times New Roman" w:eastAsia="標楷體" w:hAnsi="Times New Roman" w:cs="Times New Roman"/>
                <w:sz w:val="20"/>
                <w:szCs w:val="20"/>
              </w:rPr>
              <w:t>-E-A1</w:t>
            </w:r>
          </w:p>
          <w:p w14:paraId="6A8A6AB6" w14:textId="77777777" w:rsidR="0047196B" w:rsidRDefault="00D64121">
            <w:pPr>
              <w:contextualSpacing/>
              <w:mirrorIndents/>
              <w:rPr>
                <w:rFonts w:ascii="標楷體" w:eastAsia="標楷體" w:hAnsi="標楷體"/>
                <w:sz w:val="20"/>
                <w:szCs w:val="20"/>
              </w:rPr>
            </w:pPr>
            <w:r>
              <w:rPr>
                <w:rFonts w:ascii="Times New Roman" w:eastAsia="標楷體" w:hAnsi="Times New Roman" w:cs="Times New Roman"/>
                <w:sz w:val="20"/>
                <w:szCs w:val="20"/>
              </w:rPr>
              <w:t>數</w:t>
            </w:r>
            <w:r>
              <w:rPr>
                <w:rFonts w:ascii="Times New Roman" w:eastAsia="標楷體" w:hAnsi="Times New Roman" w:cs="Times New Roman"/>
                <w:sz w:val="20"/>
                <w:szCs w:val="20"/>
              </w:rPr>
              <w:t>-E-A2</w:t>
            </w:r>
          </w:p>
          <w:p w14:paraId="5B2CAB05" w14:textId="77777777" w:rsidR="0047196B" w:rsidRDefault="00D64121">
            <w:pPr>
              <w:contextualSpacing/>
              <w:mirrorIndents/>
              <w:rPr>
                <w:rFonts w:ascii="標楷體" w:eastAsia="標楷體" w:hAnsi="標楷體"/>
                <w:sz w:val="20"/>
                <w:szCs w:val="20"/>
              </w:rPr>
            </w:pPr>
            <w:r>
              <w:rPr>
                <w:rFonts w:ascii="Times New Roman" w:eastAsia="標楷體" w:hAnsi="Times New Roman" w:cs="Times New Roman"/>
                <w:sz w:val="20"/>
                <w:szCs w:val="20"/>
              </w:rPr>
              <w:t>數</w:t>
            </w:r>
            <w:r>
              <w:rPr>
                <w:rFonts w:ascii="Times New Roman" w:eastAsia="標楷體" w:hAnsi="Times New Roman" w:cs="Times New Roman"/>
                <w:sz w:val="20"/>
                <w:szCs w:val="20"/>
              </w:rPr>
              <w:t>-E-B1</w:t>
            </w:r>
          </w:p>
        </w:tc>
        <w:tc>
          <w:tcPr>
            <w:tcW w:w="1559" w:type="dxa"/>
            <w:shd w:val="clear" w:color="auto" w:fill="auto"/>
          </w:tcPr>
          <w:p w14:paraId="5BA9D607" w14:textId="77777777" w:rsidR="0047196B" w:rsidRDefault="00D64121">
            <w:pPr>
              <w:rPr>
                <w:rFonts w:ascii="標楷體" w:eastAsia="標楷體" w:hAnsi="標楷體"/>
                <w:sz w:val="20"/>
                <w:szCs w:val="20"/>
              </w:rPr>
            </w:pPr>
            <w:r>
              <w:rPr>
                <w:rFonts w:ascii="Times New Roman" w:eastAsia="標楷體" w:hAnsi="Times New Roman" w:cs="Times New Roman"/>
                <w:sz w:val="20"/>
                <w:szCs w:val="20"/>
              </w:rPr>
              <w:t xml:space="preserve">n-Ⅱ-9 </w:t>
            </w:r>
            <w:r>
              <w:rPr>
                <w:rFonts w:ascii="Times New Roman" w:eastAsia="標楷體" w:hAnsi="Times New Roman" w:cs="Times New Roman"/>
                <w:sz w:val="20"/>
                <w:szCs w:val="20"/>
              </w:rPr>
              <w:t>理解長度、角度、面積、容量、重量的常用單位與換算，培養量感與估測能力，並能做計算和應用解題。認識體積。</w:t>
            </w:r>
          </w:p>
        </w:tc>
        <w:tc>
          <w:tcPr>
            <w:tcW w:w="1559" w:type="dxa"/>
            <w:shd w:val="clear" w:color="auto" w:fill="auto"/>
          </w:tcPr>
          <w:p w14:paraId="1D84A403" w14:textId="77777777" w:rsidR="0047196B" w:rsidRDefault="00D64121">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N-4-12 </w:t>
            </w:r>
            <w:r>
              <w:rPr>
                <w:rFonts w:ascii="Times New Roman" w:eastAsia="標楷體" w:hAnsi="Times New Roman" w:cs="Times New Roman"/>
                <w:kern w:val="0"/>
                <w:sz w:val="20"/>
                <w:szCs w:val="20"/>
              </w:rPr>
              <w:t>體積與「立方公分」：以具體操作為主。體積認識基於</w:t>
            </w:r>
            <w:r>
              <w:rPr>
                <w:rFonts w:ascii="Times New Roman" w:eastAsia="標楷體" w:hAnsi="Times New Roman" w:cs="Times New Roman"/>
                <w:kern w:val="0"/>
                <w:sz w:val="20"/>
                <w:szCs w:val="20"/>
              </w:rPr>
              <w:t>1</w:t>
            </w:r>
            <w:r>
              <w:rPr>
                <w:rFonts w:ascii="Times New Roman" w:eastAsia="標楷體" w:hAnsi="Times New Roman" w:cs="Times New Roman"/>
                <w:kern w:val="0"/>
                <w:sz w:val="20"/>
                <w:szCs w:val="20"/>
              </w:rPr>
              <w:t>立方公分之正方體。</w:t>
            </w:r>
          </w:p>
          <w:p w14:paraId="0494B5ED" w14:textId="77777777" w:rsidR="0047196B" w:rsidRDefault="00D64121">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S-4-4 </w:t>
            </w:r>
            <w:r>
              <w:rPr>
                <w:rFonts w:ascii="Times New Roman" w:eastAsia="標楷體" w:hAnsi="Times New Roman" w:cs="Times New Roman"/>
                <w:kern w:val="0"/>
                <w:sz w:val="20"/>
                <w:szCs w:val="20"/>
              </w:rPr>
              <w:t>體積：以具體操作為主。在活動中認識體積的意義與比較。認識</w:t>
            </w:r>
            <w:r>
              <w:rPr>
                <w:rFonts w:ascii="Times New Roman" w:eastAsia="標楷體" w:hAnsi="Times New Roman" w:cs="Times New Roman"/>
                <w:kern w:val="0"/>
                <w:sz w:val="20"/>
                <w:szCs w:val="20"/>
              </w:rPr>
              <w:t>1</w:t>
            </w:r>
            <w:r>
              <w:rPr>
                <w:rFonts w:ascii="Times New Roman" w:eastAsia="標楷體" w:hAnsi="Times New Roman" w:cs="Times New Roman"/>
                <w:kern w:val="0"/>
                <w:sz w:val="20"/>
                <w:szCs w:val="20"/>
              </w:rPr>
              <w:t>立方公分之正方體，能理解並計數正方體堆疊的體積。</w:t>
            </w:r>
          </w:p>
        </w:tc>
        <w:tc>
          <w:tcPr>
            <w:tcW w:w="3205" w:type="dxa"/>
            <w:shd w:val="clear" w:color="auto" w:fill="auto"/>
          </w:tcPr>
          <w:p w14:paraId="5813E65D" w14:textId="77777777" w:rsidR="00E81CA8" w:rsidRDefault="00D64121" w:rsidP="00285C9E">
            <w:pPr>
              <w:rPr>
                <w:rFonts w:ascii="標楷體" w:eastAsia="標楷體" w:hAnsi="標楷體"/>
                <w:sz w:val="20"/>
                <w:szCs w:val="20"/>
              </w:rPr>
            </w:pPr>
            <w:r>
              <w:rPr>
                <w:rFonts w:ascii="Times New Roman" w:eastAsia="標楷體" w:hAnsi="Times New Roman" w:cs="Times New Roman"/>
                <w:sz w:val="20"/>
                <w:szCs w:val="20"/>
              </w:rPr>
              <w:t>第十單元立方公分</w:t>
            </w:r>
          </w:p>
          <w:p w14:paraId="0E797081" w14:textId="77777777" w:rsidR="00E81CA8" w:rsidRDefault="00D64121" w:rsidP="00285C9E">
            <w:pPr>
              <w:rPr>
                <w:rFonts w:ascii="標楷體" w:eastAsia="標楷體" w:hAnsi="標楷體"/>
                <w:sz w:val="20"/>
                <w:szCs w:val="20"/>
              </w:rPr>
            </w:pPr>
            <w:r>
              <w:rPr>
                <w:rFonts w:ascii="Times New Roman" w:eastAsia="標楷體" w:hAnsi="Times New Roman" w:cs="Times New Roman"/>
                <w:sz w:val="20"/>
                <w:szCs w:val="20"/>
              </w:rPr>
              <w:t>活動三：認識立方公分</w:t>
            </w:r>
          </w:p>
          <w:p w14:paraId="63DDBBDC" w14:textId="77777777" w:rsidR="00E81CA8" w:rsidRDefault="00D64121" w:rsidP="00285C9E">
            <w:pPr>
              <w:rPr>
                <w:rFonts w:ascii="標楷體" w:eastAsia="標楷體" w:hAnsi="標楷體"/>
                <w:sz w:val="20"/>
                <w:szCs w:val="20"/>
              </w:rPr>
            </w:pPr>
            <w:r>
              <w:rPr>
                <w:rFonts w:ascii="Times New Roman" w:eastAsia="標楷體" w:hAnsi="Times New Roman" w:cs="Times New Roman"/>
                <w:sz w:val="20"/>
                <w:szCs w:val="20"/>
              </w:rPr>
              <w:t>1.</w:t>
            </w:r>
            <w:r>
              <w:rPr>
                <w:rFonts w:ascii="Times New Roman" w:eastAsia="標楷體" w:hAnsi="Times New Roman" w:cs="Times New Roman"/>
                <w:sz w:val="20"/>
                <w:szCs w:val="20"/>
              </w:rPr>
              <w:t>教師以課本情境布題，學生透過測量白色積木，認識立方公分，並做體積的合成活動。</w:t>
            </w:r>
          </w:p>
          <w:p w14:paraId="4C7CCD33" w14:textId="77777777" w:rsidR="00E81CA8" w:rsidRDefault="00D64121" w:rsidP="00285C9E">
            <w:pPr>
              <w:rPr>
                <w:rFonts w:ascii="標楷體" w:eastAsia="標楷體" w:hAnsi="標楷體"/>
                <w:sz w:val="20"/>
                <w:szCs w:val="20"/>
              </w:rPr>
            </w:pPr>
            <w:r>
              <w:rPr>
                <w:rFonts w:ascii="Times New Roman" w:eastAsia="標楷體" w:hAnsi="Times New Roman" w:cs="Times New Roman"/>
                <w:sz w:val="20"/>
                <w:szCs w:val="20"/>
              </w:rPr>
              <w:t>2.</w:t>
            </w:r>
            <w:r>
              <w:rPr>
                <w:rFonts w:ascii="Times New Roman" w:eastAsia="標楷體" w:hAnsi="Times New Roman" w:cs="Times New Roman"/>
                <w:sz w:val="20"/>
                <w:szCs w:val="20"/>
              </w:rPr>
              <w:t>教師以課本情境布題，學生透過用白色積木複製形體，經驗體積的等積異形。</w:t>
            </w:r>
          </w:p>
          <w:p w14:paraId="6AD8F50B" w14:textId="77777777" w:rsidR="00E81CA8" w:rsidRPr="00AB1E0F" w:rsidRDefault="00D64121" w:rsidP="00285C9E">
            <w:pPr>
              <w:rPr>
                <w:rFonts w:ascii="標楷體" w:eastAsia="標楷體" w:hAnsi="標楷體"/>
                <w:sz w:val="20"/>
                <w:szCs w:val="20"/>
              </w:rPr>
            </w:pPr>
            <w:r>
              <w:rPr>
                <w:rFonts w:ascii="Times New Roman" w:eastAsia="標楷體" w:hAnsi="Times New Roman" w:cs="Times New Roman"/>
                <w:sz w:val="20"/>
                <w:szCs w:val="20"/>
              </w:rPr>
              <w:t>3.</w:t>
            </w:r>
            <w:r>
              <w:rPr>
                <w:rFonts w:ascii="Times New Roman" w:eastAsia="標楷體" w:hAnsi="Times New Roman" w:cs="Times New Roman"/>
                <w:sz w:val="20"/>
                <w:szCs w:val="20"/>
              </w:rPr>
              <w:t>教師重新課本情境布題，學生透過複製形體，進行體積的實測，並看視圖點數積木，說出物體的體積。</w:t>
            </w:r>
          </w:p>
        </w:tc>
        <w:tc>
          <w:tcPr>
            <w:tcW w:w="561" w:type="dxa"/>
            <w:shd w:val="clear" w:color="auto" w:fill="auto"/>
            <w:vAlign w:val="center"/>
          </w:tcPr>
          <w:p w14:paraId="203D86D5" w14:textId="77777777" w:rsidR="00E81CA8" w:rsidRPr="00AB1E0F" w:rsidRDefault="00D64121" w:rsidP="00AB1E0F">
            <w:pPr>
              <w:jc w:val="center"/>
              <w:rPr>
                <w:rFonts w:ascii="標楷體" w:eastAsia="標楷體" w:hAnsi="標楷體"/>
                <w:sz w:val="20"/>
                <w:szCs w:val="20"/>
              </w:rPr>
            </w:pPr>
            <w:r>
              <w:rPr>
                <w:rFonts w:ascii="Times New Roman" w:eastAsia="標楷體" w:hAnsi="Times New Roman" w:cs="Times New Roman"/>
                <w:sz w:val="20"/>
                <w:szCs w:val="20"/>
              </w:rPr>
              <w:t>4</w:t>
            </w:r>
          </w:p>
        </w:tc>
        <w:tc>
          <w:tcPr>
            <w:tcW w:w="1098" w:type="dxa"/>
            <w:shd w:val="clear" w:color="auto" w:fill="auto"/>
          </w:tcPr>
          <w:p w14:paraId="736A5924" w14:textId="77777777" w:rsidR="00E81CA8" w:rsidRDefault="00D64121" w:rsidP="00AB1E0F">
            <w:pPr>
              <w:snapToGrid w:val="0"/>
              <w:rPr>
                <w:color w:val="000000" w:themeColor="text1"/>
                <w:sz w:val="16"/>
              </w:rPr>
            </w:pPr>
            <w:r>
              <w:rPr>
                <w:rFonts w:ascii="Times New Roman" w:eastAsia="標楷體" w:hAnsi="Times New Roman" w:cs="Times New Roman"/>
                <w:sz w:val="20"/>
                <w:szCs w:val="20"/>
              </w:rPr>
              <w:t>1.</w:t>
            </w:r>
            <w:r>
              <w:rPr>
                <w:rFonts w:ascii="Times New Roman" w:eastAsia="標楷體" w:hAnsi="Times New Roman" w:cs="Times New Roman"/>
                <w:sz w:val="20"/>
                <w:szCs w:val="20"/>
              </w:rPr>
              <w:t>附件</w:t>
            </w:r>
            <w:r>
              <w:rPr>
                <w:rFonts w:ascii="Times New Roman" w:eastAsia="標楷體" w:hAnsi="Times New Roman" w:cs="Times New Roman"/>
                <w:sz w:val="20"/>
                <w:szCs w:val="20"/>
              </w:rPr>
              <w:t>16</w:t>
            </w:r>
            <w:r>
              <w:rPr>
                <w:rFonts w:ascii="Times New Roman" w:eastAsia="標楷體" w:hAnsi="Times New Roman" w:cs="Times New Roman"/>
                <w:sz w:val="20"/>
                <w:szCs w:val="20"/>
              </w:rPr>
              <w:t>、</w:t>
            </w:r>
            <w:r>
              <w:rPr>
                <w:rFonts w:ascii="Times New Roman" w:eastAsia="標楷體" w:hAnsi="Times New Roman" w:cs="Times New Roman"/>
                <w:sz w:val="20"/>
                <w:szCs w:val="20"/>
              </w:rPr>
              <w:t>17</w:t>
            </w:r>
          </w:p>
          <w:p w14:paraId="51EAAA05" w14:textId="77777777" w:rsidR="00E81CA8" w:rsidRDefault="00D64121" w:rsidP="00AB1E0F">
            <w:pPr>
              <w:snapToGrid w:val="0"/>
              <w:rPr>
                <w:color w:val="000000" w:themeColor="text1"/>
                <w:sz w:val="16"/>
              </w:rPr>
            </w:pPr>
            <w:r>
              <w:rPr>
                <w:rFonts w:ascii="Times New Roman" w:eastAsia="標楷體" w:hAnsi="Times New Roman" w:cs="Times New Roman"/>
                <w:sz w:val="20"/>
                <w:szCs w:val="20"/>
              </w:rPr>
              <w:t>2.</w:t>
            </w:r>
            <w:r>
              <w:rPr>
                <w:rFonts w:ascii="Times New Roman" w:eastAsia="標楷體" w:hAnsi="Times New Roman" w:cs="Times New Roman"/>
                <w:sz w:val="20"/>
                <w:szCs w:val="20"/>
              </w:rPr>
              <w:t>小白板</w:t>
            </w:r>
          </w:p>
          <w:p w14:paraId="32896A0B" w14:textId="77777777" w:rsidR="00E81CA8" w:rsidRPr="00AB1E0F" w:rsidRDefault="00D64121" w:rsidP="00AB1E0F">
            <w:pPr>
              <w:snapToGrid w:val="0"/>
              <w:rPr>
                <w:color w:val="000000" w:themeColor="text1"/>
                <w:sz w:val="16"/>
              </w:rPr>
            </w:pPr>
            <w:r>
              <w:rPr>
                <w:rFonts w:ascii="Times New Roman" w:eastAsia="標楷體" w:hAnsi="Times New Roman" w:cs="Times New Roman"/>
                <w:sz w:val="20"/>
                <w:szCs w:val="20"/>
              </w:rPr>
              <w:t>3.</w:t>
            </w:r>
            <w:r>
              <w:rPr>
                <w:rFonts w:ascii="Times New Roman" w:eastAsia="標楷體" w:hAnsi="Times New Roman" w:cs="Times New Roman"/>
                <w:sz w:val="20"/>
                <w:szCs w:val="20"/>
              </w:rPr>
              <w:t>白板筆</w:t>
            </w:r>
          </w:p>
        </w:tc>
        <w:tc>
          <w:tcPr>
            <w:tcW w:w="1332" w:type="dxa"/>
            <w:shd w:val="clear" w:color="auto" w:fill="auto"/>
          </w:tcPr>
          <w:p w14:paraId="5CB5F4DF" w14:textId="77777777" w:rsidR="00E81CA8" w:rsidRDefault="00D64121" w:rsidP="00285C9E">
            <w:pPr>
              <w:contextualSpacing/>
              <w:mirrorIndents/>
              <w:rPr>
                <w:rFonts w:ascii="標楷體" w:eastAsia="標楷體" w:hAnsi="標楷體"/>
                <w:sz w:val="20"/>
                <w:szCs w:val="20"/>
              </w:rPr>
            </w:pPr>
            <w:r>
              <w:rPr>
                <w:rFonts w:ascii="Times New Roman" w:eastAsia="標楷體" w:hAnsi="Times New Roman" w:cs="Times New Roman"/>
                <w:sz w:val="20"/>
                <w:szCs w:val="20"/>
              </w:rPr>
              <w:t>紙筆測驗</w:t>
            </w:r>
          </w:p>
          <w:p w14:paraId="4B7FF6C9" w14:textId="77777777" w:rsidR="00E81CA8" w:rsidRDefault="00D64121" w:rsidP="00285C9E">
            <w:pPr>
              <w:contextualSpacing/>
              <w:mirrorIndents/>
              <w:rPr>
                <w:rFonts w:ascii="標楷體" w:eastAsia="標楷體" w:hAnsi="標楷體"/>
                <w:sz w:val="20"/>
                <w:szCs w:val="20"/>
              </w:rPr>
            </w:pPr>
            <w:r>
              <w:rPr>
                <w:rFonts w:ascii="Times New Roman" w:eastAsia="標楷體" w:hAnsi="Times New Roman" w:cs="Times New Roman"/>
                <w:sz w:val="20"/>
                <w:szCs w:val="20"/>
              </w:rPr>
              <w:t>互相討論</w:t>
            </w:r>
          </w:p>
          <w:p w14:paraId="072B6CD1" w14:textId="77777777" w:rsidR="00E81CA8" w:rsidRDefault="00D64121" w:rsidP="00285C9E">
            <w:pPr>
              <w:contextualSpacing/>
              <w:mirrorIndents/>
              <w:rPr>
                <w:rFonts w:ascii="標楷體" w:eastAsia="標楷體" w:hAnsi="標楷體"/>
                <w:sz w:val="20"/>
                <w:szCs w:val="20"/>
              </w:rPr>
            </w:pPr>
            <w:r>
              <w:rPr>
                <w:rFonts w:ascii="Times New Roman" w:eastAsia="標楷體" w:hAnsi="Times New Roman" w:cs="Times New Roman"/>
                <w:sz w:val="20"/>
                <w:szCs w:val="20"/>
              </w:rPr>
              <w:t>口頭回答</w:t>
            </w:r>
          </w:p>
          <w:p w14:paraId="27FA41B4" w14:textId="77777777" w:rsidR="00E81CA8" w:rsidRPr="00AB1E0F" w:rsidRDefault="00D64121" w:rsidP="00285C9E">
            <w:pPr>
              <w:contextualSpacing/>
              <w:mirrorIndents/>
              <w:rPr>
                <w:rFonts w:ascii="標楷體" w:eastAsia="標楷體" w:hAnsi="標楷體"/>
                <w:sz w:val="20"/>
                <w:szCs w:val="20"/>
              </w:rPr>
            </w:pPr>
            <w:r>
              <w:rPr>
                <w:rFonts w:ascii="Times New Roman" w:eastAsia="標楷體" w:hAnsi="Times New Roman" w:cs="Times New Roman"/>
                <w:sz w:val="20"/>
                <w:szCs w:val="20"/>
              </w:rPr>
              <w:t>作業習寫</w:t>
            </w:r>
          </w:p>
        </w:tc>
        <w:tc>
          <w:tcPr>
            <w:tcW w:w="1409" w:type="dxa"/>
            <w:shd w:val="clear" w:color="auto" w:fill="auto"/>
          </w:tcPr>
          <w:p w14:paraId="46B75D93" w14:textId="77777777" w:rsidR="0047196B" w:rsidRDefault="00D64121">
            <w:pPr>
              <w:rPr>
                <w:rFonts w:ascii="標楷體" w:eastAsia="標楷體" w:hAnsi="標楷體"/>
                <w:sz w:val="20"/>
                <w:szCs w:val="20"/>
              </w:rPr>
            </w:pPr>
            <w:r>
              <w:rPr>
                <w:rFonts w:ascii="Times New Roman" w:eastAsia="標楷體" w:hAnsi="Times New Roman" w:cs="Times New Roman"/>
                <w:sz w:val="20"/>
                <w:szCs w:val="20"/>
              </w:rPr>
              <w:t>【性別平等教育】</w:t>
            </w:r>
          </w:p>
          <w:p w14:paraId="038D9950" w14:textId="77777777" w:rsidR="0047196B" w:rsidRDefault="00D64121">
            <w:pPr>
              <w:rPr>
                <w:rFonts w:ascii="標楷體" w:eastAsia="標楷體" w:hAnsi="標楷體"/>
                <w:sz w:val="20"/>
                <w:szCs w:val="20"/>
              </w:rPr>
            </w:pPr>
            <w:r>
              <w:rPr>
                <w:rFonts w:ascii="Times New Roman" w:eastAsia="標楷體" w:hAnsi="Times New Roman" w:cs="Times New Roman"/>
                <w:sz w:val="20"/>
                <w:szCs w:val="20"/>
              </w:rPr>
              <w:t>性</w:t>
            </w:r>
            <w:r>
              <w:rPr>
                <w:rFonts w:ascii="Times New Roman" w:eastAsia="標楷體" w:hAnsi="Times New Roman" w:cs="Times New Roman"/>
                <w:sz w:val="20"/>
                <w:szCs w:val="20"/>
              </w:rPr>
              <w:t xml:space="preserve">E4 </w:t>
            </w:r>
            <w:r>
              <w:rPr>
                <w:rFonts w:ascii="Times New Roman" w:eastAsia="標楷體" w:hAnsi="Times New Roman" w:cs="Times New Roman"/>
                <w:sz w:val="20"/>
                <w:szCs w:val="20"/>
              </w:rPr>
              <w:t>認識身體界限與尊重他人的身體自主權。</w:t>
            </w:r>
          </w:p>
          <w:p w14:paraId="6A3F3B6C" w14:textId="77777777" w:rsidR="0047196B" w:rsidRDefault="00D64121">
            <w:pPr>
              <w:rPr>
                <w:rFonts w:ascii="標楷體" w:eastAsia="標楷體" w:hAnsi="標楷體"/>
                <w:sz w:val="20"/>
                <w:szCs w:val="20"/>
              </w:rPr>
            </w:pPr>
            <w:r>
              <w:rPr>
                <w:rFonts w:ascii="Times New Roman" w:eastAsia="標楷體" w:hAnsi="Times New Roman" w:cs="Times New Roman"/>
                <w:sz w:val="20"/>
                <w:szCs w:val="20"/>
              </w:rPr>
              <w:t>【生涯規劃教育】</w:t>
            </w:r>
          </w:p>
          <w:p w14:paraId="16D78244" w14:textId="77777777" w:rsidR="0047196B" w:rsidRDefault="00D64121">
            <w:pPr>
              <w:rPr>
                <w:rFonts w:ascii="標楷體" w:eastAsia="標楷體" w:hAnsi="標楷體"/>
                <w:sz w:val="20"/>
                <w:szCs w:val="20"/>
              </w:rPr>
            </w:pPr>
            <w:r>
              <w:rPr>
                <w:rFonts w:ascii="Times New Roman" w:eastAsia="標楷體" w:hAnsi="Times New Roman" w:cs="Times New Roman"/>
                <w:sz w:val="20"/>
                <w:szCs w:val="20"/>
              </w:rPr>
              <w:t>涯</w:t>
            </w:r>
            <w:r>
              <w:rPr>
                <w:rFonts w:ascii="Times New Roman" w:eastAsia="標楷體" w:hAnsi="Times New Roman" w:cs="Times New Roman"/>
                <w:sz w:val="20"/>
                <w:szCs w:val="20"/>
              </w:rPr>
              <w:t xml:space="preserve">E12 </w:t>
            </w:r>
            <w:r>
              <w:rPr>
                <w:rFonts w:ascii="Times New Roman" w:eastAsia="標楷體" w:hAnsi="Times New Roman" w:cs="Times New Roman"/>
                <w:sz w:val="20"/>
                <w:szCs w:val="20"/>
              </w:rPr>
              <w:t>學習解決問題與做決定的能力。</w:t>
            </w:r>
          </w:p>
        </w:tc>
        <w:tc>
          <w:tcPr>
            <w:tcW w:w="1823" w:type="dxa"/>
            <w:shd w:val="clear" w:color="auto" w:fill="auto"/>
          </w:tcPr>
          <w:p w14:paraId="64AD30FC" w14:textId="77777777" w:rsidR="00CF1DCF" w:rsidRPr="00E73FA1" w:rsidRDefault="00BE775A" w:rsidP="00281EF1">
            <w:pPr>
              <w:spacing w:after="180"/>
              <w:rPr>
                <w:rFonts w:eastAsia="標楷體"/>
                <w:color w:val="0070C0"/>
                <w:sz w:val="20"/>
                <w:szCs w:val="20"/>
              </w:rPr>
            </w:pPr>
          </w:p>
        </w:tc>
      </w:tr>
    </w:tbl>
    <w:p w14:paraId="3A65078C" w14:textId="77777777" w:rsidR="00CF1DCF" w:rsidRDefault="00D64121" w:rsidP="00CF1DCF">
      <w:pPr>
        <w:widowControl/>
        <w:rPr>
          <w:rFonts w:ascii="標楷體" w:eastAsia="標楷體" w:hAnsi="標楷體"/>
          <w:color w:val="FF0000"/>
        </w:rPr>
      </w:pPr>
      <w:r w:rsidRPr="007D4930">
        <w:rPr>
          <w:rFonts w:ascii="Times New Roman" w:eastAsia="標楷體" w:hAnsi="Times New Roman" w:cs="Times New Roman"/>
        </w:rPr>
        <w:t>說明：</w:t>
      </w:r>
      <w:r w:rsidRPr="009D0797">
        <w:rPr>
          <w:rFonts w:ascii="Times New Roman" w:eastAsia="標楷體" w:hAnsi="Times New Roman" w:cs="Times New Roman"/>
          <w:color w:val="FF0000"/>
        </w:rPr>
        <w:t>部定課程採自編者，需經校內課程發展委員會通過，教材內容留校備查。</w:t>
      </w:r>
    </w:p>
    <w:sectPr w:rsidR="00CF1DCF" w:rsidSect="00AE25E2">
      <w:pgSz w:w="16838" w:h="11906" w:orient="landscape" w:code="9"/>
      <w:pgMar w:top="1134" w:right="1134" w:bottom="1134" w:left="1134" w:header="567" w:footer="567"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0F42302" w14:textId="77777777" w:rsidR="00BE775A" w:rsidRDefault="00BE775A" w:rsidP="001F1289">
      <w:r>
        <w:separator/>
      </w:r>
    </w:p>
  </w:endnote>
  <w:endnote w:type="continuationSeparator" w:id="0">
    <w:p w14:paraId="60698EF0" w14:textId="77777777" w:rsidR="00BE775A" w:rsidRDefault="00BE775A" w:rsidP="001F12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標楷體">
    <w:panose1 w:val="03000509000000000000"/>
    <w:charset w:val="88"/>
    <w:family w:val="script"/>
    <w:pitch w:val="fixed"/>
    <w:sig w:usb0="00000003" w:usb1="080E0000" w:usb2="00000016" w:usb3="00000000" w:csb0="00100001"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DFBiaoSongStd-W4">
    <w:altName w:val="華康中明體(P)"/>
    <w:panose1 w:val="00000000000000000000"/>
    <w:charset w:val="88"/>
    <w:family w:val="auto"/>
    <w:notTrueType/>
    <w:pitch w:val="default"/>
    <w:sig w:usb0="00000001" w:usb1="08080000" w:usb2="00000010" w:usb3="00000000" w:csb0="00100000"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8B7A0AC" w14:textId="77777777" w:rsidR="00BE775A" w:rsidRDefault="00BE775A" w:rsidP="001F1289">
      <w:r>
        <w:separator/>
      </w:r>
    </w:p>
  </w:footnote>
  <w:footnote w:type="continuationSeparator" w:id="0">
    <w:p w14:paraId="7A6521E5" w14:textId="77777777" w:rsidR="00BE775A" w:rsidRDefault="00BE775A" w:rsidP="001F128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A570A5A"/>
    <w:multiLevelType w:val="hybridMultilevel"/>
    <w:tmpl w:val="85F20B8E"/>
    <w:lvl w:ilvl="0" w:tplc="04090015">
      <w:start w:val="1"/>
      <w:numFmt w:val="taiwaneseCountingThousand"/>
      <w:lvlText w:val="%1、"/>
      <w:lvlJc w:val="left"/>
      <w:pPr>
        <w:ind w:left="360" w:hanging="360"/>
      </w:pPr>
      <w:rPr>
        <w:rFonts w:hint="default"/>
      </w:r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bordersDoNotSurroundHeader/>
  <w:bordersDoNotSurroundFooter/>
  <w:defaultTabStop w:val="48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2"/>
  </w:compat>
  <w:rsids>
    <w:rsidRoot w:val="0047196B"/>
    <w:rsid w:val="001F1289"/>
    <w:rsid w:val="00457E45"/>
    <w:rsid w:val="0047196B"/>
    <w:rsid w:val="00750DED"/>
    <w:rsid w:val="00AC7BF5"/>
    <w:rsid w:val="00BE775A"/>
    <w:rsid w:val="00CA3148"/>
    <w:rsid w:val="00CF3146"/>
    <w:rsid w:val="00D64121"/>
    <w:rsid w:val="00D6523E"/>
    <w:rsid w:val="00E93B17"/>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A9EE0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F1DCF"/>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E25E2"/>
    <w:pPr>
      <w:ind w:leftChars="200" w:left="480"/>
    </w:pPr>
    <w:rPr>
      <w:rFonts w:ascii="Times New Roman" w:eastAsia="新細明體" w:hAnsi="Times New Roman" w:cs="Times New Roman"/>
      <w:szCs w:val="24"/>
    </w:rPr>
  </w:style>
  <w:style w:type="paragraph" w:styleId="a4">
    <w:name w:val="header"/>
    <w:basedOn w:val="a"/>
    <w:link w:val="a5"/>
    <w:uiPriority w:val="99"/>
    <w:unhideWhenUsed/>
    <w:rsid w:val="00DD0CEF"/>
    <w:pPr>
      <w:tabs>
        <w:tab w:val="center" w:pos="4153"/>
        <w:tab w:val="right" w:pos="8306"/>
      </w:tabs>
      <w:snapToGrid w:val="0"/>
    </w:pPr>
    <w:rPr>
      <w:sz w:val="20"/>
      <w:szCs w:val="20"/>
    </w:rPr>
  </w:style>
  <w:style w:type="character" w:customStyle="1" w:styleId="a5">
    <w:name w:val="頁首 字元"/>
    <w:basedOn w:val="a0"/>
    <w:link w:val="a4"/>
    <w:uiPriority w:val="99"/>
    <w:rsid w:val="00DD0CEF"/>
    <w:rPr>
      <w:sz w:val="20"/>
      <w:szCs w:val="20"/>
    </w:rPr>
  </w:style>
  <w:style w:type="paragraph" w:styleId="a6">
    <w:name w:val="footer"/>
    <w:basedOn w:val="a"/>
    <w:link w:val="a7"/>
    <w:uiPriority w:val="99"/>
    <w:unhideWhenUsed/>
    <w:rsid w:val="00DD0CEF"/>
    <w:pPr>
      <w:tabs>
        <w:tab w:val="center" w:pos="4153"/>
        <w:tab w:val="right" w:pos="8306"/>
      </w:tabs>
      <w:snapToGrid w:val="0"/>
    </w:pPr>
    <w:rPr>
      <w:sz w:val="20"/>
      <w:szCs w:val="20"/>
    </w:rPr>
  </w:style>
  <w:style w:type="character" w:customStyle="1" w:styleId="a7">
    <w:name w:val="頁尾 字元"/>
    <w:basedOn w:val="a0"/>
    <w:link w:val="a6"/>
    <w:uiPriority w:val="99"/>
    <w:rsid w:val="00DD0CEF"/>
    <w:rPr>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TotalTime>
  <Pages>28</Pages>
  <Words>3607</Words>
  <Characters>20565</Characters>
  <Application>Microsoft Office Word</Application>
  <DocSecurity>0</DocSecurity>
  <Lines>171</Lines>
  <Paragraphs>48</Paragraphs>
  <ScaleCrop>false</ScaleCrop>
  <Company/>
  <LinksUpToDate>false</LinksUpToDate>
  <CharactersWithSpaces>24124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美玲</dc:creator>
  <cp:lastModifiedBy>user</cp:lastModifiedBy>
  <cp:revision>22</cp:revision>
  <dcterms:created xsi:type="dcterms:W3CDTF">2021-04-29T12:05:00Z</dcterms:created>
  <dcterms:modified xsi:type="dcterms:W3CDTF">2022-06-23T02:10:00Z</dcterms:modified>
</cp:coreProperties>
</file>